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E5" w:rsidRPr="00302F10" w:rsidRDefault="006A6CE5" w:rsidP="006A6CE5">
      <w:pPr>
        <w:pStyle w:val="Naslov"/>
        <w:rPr>
          <w:rFonts w:ascii="Times New Roman" w:hAnsi="Times New Roman" w:cs="Times New Roman"/>
          <w:color w:val="auto"/>
          <w:sz w:val="24"/>
          <w:szCs w:val="24"/>
        </w:rPr>
      </w:pPr>
      <w:r w:rsidRPr="00302F10">
        <w:rPr>
          <w:rFonts w:ascii="Times New Roman" w:hAnsi="Times New Roman" w:cs="Times New Roman"/>
          <w:color w:val="auto"/>
          <w:sz w:val="24"/>
          <w:szCs w:val="24"/>
        </w:rPr>
        <w:t>OSNOVNI PODACI O ŠKOLI</w:t>
      </w:r>
    </w:p>
    <w:p w:rsidR="006A6CE5" w:rsidRPr="00302F10" w:rsidRDefault="006A6CE5" w:rsidP="006A6CE5">
      <w:pPr>
        <w:pStyle w:val="Naslov"/>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6A6CE5" w:rsidRPr="00302F10" w:rsidTr="00A4693D">
        <w:tc>
          <w:tcPr>
            <w:tcW w:w="4608" w:type="dxa"/>
            <w:shd w:val="clear" w:color="auto" w:fill="auto"/>
          </w:tcPr>
          <w:p w:rsidR="006A6CE5" w:rsidRPr="008C369D" w:rsidRDefault="006A6CE5" w:rsidP="00A4693D">
            <w:pPr>
              <w:rPr>
                <w:b/>
              </w:rPr>
            </w:pPr>
            <w:r w:rsidRPr="008C369D">
              <w:rPr>
                <w:b/>
              </w:rPr>
              <w:t>Naziv škole:</w:t>
            </w:r>
          </w:p>
        </w:tc>
        <w:tc>
          <w:tcPr>
            <w:tcW w:w="5100" w:type="dxa"/>
            <w:shd w:val="clear" w:color="auto" w:fill="auto"/>
          </w:tcPr>
          <w:p w:rsidR="006A6CE5" w:rsidRPr="00302F10" w:rsidRDefault="006A6CE5" w:rsidP="00A4693D">
            <w:r>
              <w:t>Osnovna škola Kistanje</w:t>
            </w:r>
          </w:p>
        </w:tc>
      </w:tr>
      <w:tr w:rsidR="006A6CE5" w:rsidRPr="00302F10" w:rsidTr="00A4693D">
        <w:tc>
          <w:tcPr>
            <w:tcW w:w="4608" w:type="dxa"/>
            <w:shd w:val="clear" w:color="auto" w:fill="auto"/>
          </w:tcPr>
          <w:p w:rsidR="006A6CE5" w:rsidRPr="00302F10" w:rsidRDefault="006A6CE5" w:rsidP="00A4693D">
            <w:r w:rsidRPr="008C369D">
              <w:rPr>
                <w:b/>
              </w:rPr>
              <w:t>Adresa škole:</w:t>
            </w:r>
          </w:p>
        </w:tc>
        <w:tc>
          <w:tcPr>
            <w:tcW w:w="5100" w:type="dxa"/>
            <w:shd w:val="clear" w:color="auto" w:fill="auto"/>
          </w:tcPr>
          <w:p w:rsidR="006A6CE5" w:rsidRPr="00302F10" w:rsidRDefault="006A6CE5" w:rsidP="00A4693D">
            <w:r>
              <w:t>Dr. Franje Tuđmana 80</w:t>
            </w:r>
          </w:p>
        </w:tc>
      </w:tr>
      <w:tr w:rsidR="006A6CE5" w:rsidRPr="00302F10" w:rsidTr="00A4693D">
        <w:tc>
          <w:tcPr>
            <w:tcW w:w="4608" w:type="dxa"/>
            <w:shd w:val="clear" w:color="auto" w:fill="auto"/>
          </w:tcPr>
          <w:p w:rsidR="006A6CE5" w:rsidRPr="008C369D" w:rsidRDefault="006A6CE5" w:rsidP="00A4693D">
            <w:pPr>
              <w:rPr>
                <w:b/>
              </w:rPr>
            </w:pPr>
            <w:r w:rsidRPr="008C369D">
              <w:rPr>
                <w:b/>
              </w:rPr>
              <w:t>Županija:</w:t>
            </w:r>
          </w:p>
        </w:tc>
        <w:tc>
          <w:tcPr>
            <w:tcW w:w="5100" w:type="dxa"/>
            <w:shd w:val="clear" w:color="auto" w:fill="auto"/>
          </w:tcPr>
          <w:p w:rsidR="006A6CE5" w:rsidRPr="00302F10" w:rsidRDefault="006A6CE5" w:rsidP="00A4693D">
            <w:r>
              <w:t>Šibensko-kninska</w:t>
            </w:r>
          </w:p>
        </w:tc>
      </w:tr>
      <w:tr w:rsidR="006A6CE5" w:rsidRPr="00302F10" w:rsidTr="00A4693D">
        <w:tc>
          <w:tcPr>
            <w:tcW w:w="4608" w:type="dxa"/>
            <w:shd w:val="clear" w:color="auto" w:fill="auto"/>
          </w:tcPr>
          <w:p w:rsidR="006A6CE5" w:rsidRPr="008C369D" w:rsidRDefault="006A6CE5" w:rsidP="00A4693D">
            <w:pPr>
              <w:rPr>
                <w:b/>
              </w:rPr>
            </w:pPr>
            <w:r w:rsidRPr="008C369D">
              <w:rPr>
                <w:b/>
              </w:rPr>
              <w:t xml:space="preserve">Telefonski broj: </w:t>
            </w:r>
          </w:p>
        </w:tc>
        <w:tc>
          <w:tcPr>
            <w:tcW w:w="5100" w:type="dxa"/>
            <w:shd w:val="clear" w:color="auto" w:fill="auto"/>
          </w:tcPr>
          <w:p w:rsidR="006A6CE5" w:rsidRPr="00302F10" w:rsidRDefault="006A6CE5" w:rsidP="00A4693D">
            <w:r>
              <w:t>022/763-600</w:t>
            </w:r>
          </w:p>
        </w:tc>
      </w:tr>
      <w:tr w:rsidR="006A6CE5" w:rsidRPr="00302F10" w:rsidTr="00A4693D">
        <w:tc>
          <w:tcPr>
            <w:tcW w:w="4608" w:type="dxa"/>
            <w:shd w:val="clear" w:color="auto" w:fill="auto"/>
          </w:tcPr>
          <w:p w:rsidR="006A6CE5" w:rsidRPr="008C369D" w:rsidRDefault="006A6CE5" w:rsidP="00A4693D">
            <w:pPr>
              <w:rPr>
                <w:b/>
              </w:rPr>
            </w:pPr>
            <w:r w:rsidRPr="008C369D">
              <w:rPr>
                <w:b/>
              </w:rPr>
              <w:t>Broj telefaksa:</w:t>
            </w:r>
          </w:p>
        </w:tc>
        <w:tc>
          <w:tcPr>
            <w:tcW w:w="5100" w:type="dxa"/>
            <w:shd w:val="clear" w:color="auto" w:fill="auto"/>
          </w:tcPr>
          <w:p w:rsidR="006A6CE5" w:rsidRPr="00302F10" w:rsidRDefault="006A6CE5" w:rsidP="00A4693D">
            <w:r>
              <w:t>022/763-052</w:t>
            </w:r>
          </w:p>
        </w:tc>
      </w:tr>
      <w:tr w:rsidR="006A6CE5" w:rsidRPr="00302F10" w:rsidTr="00A4693D">
        <w:tc>
          <w:tcPr>
            <w:tcW w:w="4608" w:type="dxa"/>
            <w:shd w:val="clear" w:color="auto" w:fill="auto"/>
          </w:tcPr>
          <w:p w:rsidR="006A6CE5" w:rsidRPr="008C369D" w:rsidRDefault="006A6CE5" w:rsidP="00A4693D">
            <w:pPr>
              <w:rPr>
                <w:b/>
              </w:rPr>
            </w:pPr>
            <w:r w:rsidRPr="008C369D">
              <w:rPr>
                <w:b/>
              </w:rPr>
              <w:t>Internetska pošta:</w:t>
            </w:r>
          </w:p>
        </w:tc>
        <w:tc>
          <w:tcPr>
            <w:tcW w:w="5100" w:type="dxa"/>
            <w:shd w:val="clear" w:color="auto" w:fill="auto"/>
          </w:tcPr>
          <w:p w:rsidR="006A6CE5" w:rsidRPr="00302F10" w:rsidRDefault="006A6CE5" w:rsidP="00A4693D">
            <w:r>
              <w:t>os.kistanje@skole.hr</w:t>
            </w:r>
          </w:p>
        </w:tc>
      </w:tr>
      <w:tr w:rsidR="006A6CE5" w:rsidRPr="00302F10" w:rsidTr="00A4693D">
        <w:tc>
          <w:tcPr>
            <w:tcW w:w="4608" w:type="dxa"/>
            <w:shd w:val="clear" w:color="auto" w:fill="auto"/>
          </w:tcPr>
          <w:p w:rsidR="006A6CE5" w:rsidRPr="008C369D" w:rsidRDefault="006A6CE5" w:rsidP="00A4693D">
            <w:pPr>
              <w:rPr>
                <w:b/>
              </w:rPr>
            </w:pPr>
            <w:r w:rsidRPr="008C369D">
              <w:rPr>
                <w:b/>
              </w:rPr>
              <w:t>Internetska adresa:</w:t>
            </w:r>
          </w:p>
        </w:tc>
        <w:tc>
          <w:tcPr>
            <w:tcW w:w="5100" w:type="dxa"/>
            <w:shd w:val="clear" w:color="auto" w:fill="auto"/>
          </w:tcPr>
          <w:p w:rsidR="006A6CE5" w:rsidRPr="00302F10" w:rsidRDefault="006A6CE5" w:rsidP="00A4693D">
            <w:hyperlink r:id="rId7" w:history="1">
              <w:r w:rsidRPr="008C369D">
                <w:rPr>
                  <w:rStyle w:val="Hiperveza"/>
                </w:rPr>
                <w:t>http://os-kistanje.skole.hr</w:t>
              </w:r>
            </w:hyperlink>
          </w:p>
        </w:tc>
      </w:tr>
      <w:tr w:rsidR="006A6CE5" w:rsidRPr="00302F10" w:rsidTr="00A4693D">
        <w:tc>
          <w:tcPr>
            <w:tcW w:w="4608" w:type="dxa"/>
            <w:shd w:val="clear" w:color="auto" w:fill="auto"/>
          </w:tcPr>
          <w:p w:rsidR="006A6CE5" w:rsidRPr="008C369D" w:rsidRDefault="006A6CE5" w:rsidP="00A4693D">
            <w:pPr>
              <w:rPr>
                <w:b/>
              </w:rPr>
            </w:pPr>
            <w:r w:rsidRPr="008C369D">
              <w:rPr>
                <w:b/>
              </w:rPr>
              <w:t>Šifra škole:</w:t>
            </w:r>
          </w:p>
        </w:tc>
        <w:tc>
          <w:tcPr>
            <w:tcW w:w="5100" w:type="dxa"/>
            <w:shd w:val="clear" w:color="auto" w:fill="auto"/>
          </w:tcPr>
          <w:p w:rsidR="006A6CE5" w:rsidRPr="00302F10" w:rsidRDefault="006A6CE5" w:rsidP="00A4693D">
            <w:r>
              <w:t>15-376-001</w:t>
            </w:r>
          </w:p>
        </w:tc>
      </w:tr>
      <w:tr w:rsidR="006A6CE5" w:rsidRPr="00302F10" w:rsidTr="00A4693D">
        <w:tc>
          <w:tcPr>
            <w:tcW w:w="4608" w:type="dxa"/>
            <w:shd w:val="clear" w:color="auto" w:fill="auto"/>
          </w:tcPr>
          <w:p w:rsidR="006A6CE5" w:rsidRPr="008C369D" w:rsidRDefault="006A6CE5" w:rsidP="00A4693D">
            <w:pPr>
              <w:rPr>
                <w:b/>
              </w:rPr>
            </w:pPr>
            <w:r w:rsidRPr="008C369D">
              <w:rPr>
                <w:b/>
              </w:rPr>
              <w:t>Matični broj škole:</w:t>
            </w:r>
          </w:p>
        </w:tc>
        <w:tc>
          <w:tcPr>
            <w:tcW w:w="5100" w:type="dxa"/>
            <w:shd w:val="clear" w:color="auto" w:fill="auto"/>
          </w:tcPr>
          <w:p w:rsidR="006A6CE5" w:rsidRPr="00302F10" w:rsidRDefault="006A6CE5" w:rsidP="00A4693D">
            <w:r>
              <w:t>030082393</w:t>
            </w:r>
          </w:p>
        </w:tc>
      </w:tr>
      <w:tr w:rsidR="006A6CE5" w:rsidRPr="00302F10" w:rsidTr="00A4693D">
        <w:tc>
          <w:tcPr>
            <w:tcW w:w="4608" w:type="dxa"/>
            <w:shd w:val="clear" w:color="auto" w:fill="auto"/>
          </w:tcPr>
          <w:p w:rsidR="006A6CE5" w:rsidRPr="008C369D" w:rsidRDefault="006A6CE5" w:rsidP="00A4693D">
            <w:pPr>
              <w:rPr>
                <w:b/>
              </w:rPr>
            </w:pPr>
            <w:r w:rsidRPr="008C369D">
              <w:rPr>
                <w:b/>
              </w:rPr>
              <w:t>OIB:</w:t>
            </w:r>
          </w:p>
        </w:tc>
        <w:tc>
          <w:tcPr>
            <w:tcW w:w="5100" w:type="dxa"/>
            <w:shd w:val="clear" w:color="auto" w:fill="auto"/>
          </w:tcPr>
          <w:p w:rsidR="006A6CE5" w:rsidRPr="00302F10" w:rsidRDefault="006A6CE5" w:rsidP="00A4693D">
            <w:r>
              <w:t>02524221654</w:t>
            </w:r>
          </w:p>
        </w:tc>
      </w:tr>
      <w:tr w:rsidR="006A6CE5" w:rsidRPr="00302F10" w:rsidTr="00A4693D">
        <w:tc>
          <w:tcPr>
            <w:tcW w:w="4608" w:type="dxa"/>
            <w:shd w:val="clear" w:color="auto" w:fill="auto"/>
          </w:tcPr>
          <w:p w:rsidR="006A6CE5" w:rsidRPr="008C369D" w:rsidRDefault="006A6CE5" w:rsidP="00A4693D">
            <w:pPr>
              <w:rPr>
                <w:b/>
              </w:rPr>
            </w:pPr>
            <w:r w:rsidRPr="008C369D">
              <w:rPr>
                <w:b/>
              </w:rPr>
              <w:t>Upis u sudski registar (broj i datum):</w:t>
            </w:r>
          </w:p>
        </w:tc>
        <w:tc>
          <w:tcPr>
            <w:tcW w:w="5100" w:type="dxa"/>
            <w:shd w:val="clear" w:color="auto" w:fill="auto"/>
          </w:tcPr>
          <w:p w:rsidR="006A6CE5" w:rsidRPr="00302F10" w:rsidRDefault="006A6CE5" w:rsidP="00A4693D">
            <w:r>
              <w:t>Tt-97/1743-5 (05.12.1997.)</w:t>
            </w:r>
          </w:p>
        </w:tc>
      </w:tr>
      <w:tr w:rsidR="006A6CE5" w:rsidRPr="00302F10" w:rsidTr="00A4693D">
        <w:trPr>
          <w:trHeight w:hRule="exact" w:val="170"/>
        </w:trPr>
        <w:tc>
          <w:tcPr>
            <w:tcW w:w="4608" w:type="dxa"/>
            <w:tcBorders>
              <w:top w:val="single" w:sz="6" w:space="0" w:color="auto"/>
              <w:bottom w:val="single" w:sz="6" w:space="0" w:color="auto"/>
            </w:tcBorders>
            <w:shd w:val="clear" w:color="auto" w:fill="E0E0E0"/>
          </w:tcPr>
          <w:p w:rsidR="006A6CE5" w:rsidRPr="008C369D" w:rsidRDefault="006A6CE5" w:rsidP="00A4693D">
            <w:pPr>
              <w:rPr>
                <w:b/>
              </w:rPr>
            </w:pPr>
          </w:p>
        </w:tc>
        <w:tc>
          <w:tcPr>
            <w:tcW w:w="5100" w:type="dxa"/>
            <w:tcBorders>
              <w:top w:val="single" w:sz="6" w:space="0" w:color="auto"/>
              <w:bottom w:val="single" w:sz="6" w:space="0" w:color="auto"/>
            </w:tcBorders>
            <w:shd w:val="clear" w:color="auto" w:fill="E0E0E0"/>
          </w:tcPr>
          <w:p w:rsidR="006A6CE5" w:rsidRPr="00302F10" w:rsidRDefault="006A6CE5" w:rsidP="00A4693D"/>
        </w:tc>
      </w:tr>
      <w:tr w:rsidR="006A6CE5" w:rsidRPr="00302F10" w:rsidTr="00A4693D">
        <w:tc>
          <w:tcPr>
            <w:tcW w:w="4608" w:type="dxa"/>
            <w:tcBorders>
              <w:top w:val="single" w:sz="6" w:space="0" w:color="auto"/>
            </w:tcBorders>
            <w:shd w:val="clear" w:color="auto" w:fill="auto"/>
          </w:tcPr>
          <w:p w:rsidR="006A6CE5" w:rsidRPr="008C369D" w:rsidRDefault="006A6CE5" w:rsidP="00A4693D">
            <w:pPr>
              <w:rPr>
                <w:b/>
              </w:rPr>
            </w:pPr>
            <w:r w:rsidRPr="008C369D">
              <w:rPr>
                <w:b/>
              </w:rPr>
              <w:t>Ravnatelj škole:</w:t>
            </w:r>
          </w:p>
        </w:tc>
        <w:tc>
          <w:tcPr>
            <w:tcW w:w="5100" w:type="dxa"/>
            <w:tcBorders>
              <w:top w:val="single" w:sz="6" w:space="0" w:color="auto"/>
            </w:tcBorders>
            <w:shd w:val="clear" w:color="auto" w:fill="auto"/>
          </w:tcPr>
          <w:p w:rsidR="006A6CE5" w:rsidRPr="00302F10" w:rsidRDefault="006A6CE5" w:rsidP="00A4693D">
            <w:r>
              <w:t>Sanja Marasović Stručić</w:t>
            </w:r>
          </w:p>
        </w:tc>
      </w:tr>
      <w:tr w:rsidR="006A6CE5" w:rsidRPr="00302F10" w:rsidTr="00A4693D">
        <w:tc>
          <w:tcPr>
            <w:tcW w:w="4608" w:type="dxa"/>
            <w:shd w:val="clear" w:color="auto" w:fill="auto"/>
          </w:tcPr>
          <w:p w:rsidR="006A6CE5" w:rsidRPr="008C369D" w:rsidRDefault="006A6CE5" w:rsidP="00A4693D">
            <w:pPr>
              <w:rPr>
                <w:b/>
              </w:rPr>
            </w:pPr>
            <w:r w:rsidRPr="008C369D">
              <w:rPr>
                <w:b/>
              </w:rPr>
              <w:t>Zamjenik ravnatelja:</w:t>
            </w:r>
          </w:p>
        </w:tc>
        <w:tc>
          <w:tcPr>
            <w:tcW w:w="5100" w:type="dxa"/>
            <w:shd w:val="clear" w:color="auto" w:fill="auto"/>
          </w:tcPr>
          <w:p w:rsidR="006A6CE5" w:rsidRPr="00302F10" w:rsidRDefault="006A6CE5" w:rsidP="00A4693D">
            <w:r>
              <w:t>Mirjana Delonga</w:t>
            </w:r>
          </w:p>
        </w:tc>
      </w:tr>
      <w:tr w:rsidR="006A6CE5" w:rsidRPr="00302F10" w:rsidTr="00A4693D">
        <w:trPr>
          <w:trHeight w:hRule="exact" w:val="170"/>
        </w:trPr>
        <w:tc>
          <w:tcPr>
            <w:tcW w:w="4608" w:type="dxa"/>
            <w:tcBorders>
              <w:top w:val="single" w:sz="6" w:space="0" w:color="auto"/>
              <w:bottom w:val="single" w:sz="6" w:space="0" w:color="auto"/>
            </w:tcBorders>
            <w:shd w:val="clear" w:color="auto" w:fill="E0E0E0"/>
          </w:tcPr>
          <w:p w:rsidR="006A6CE5" w:rsidRPr="008C369D" w:rsidRDefault="006A6CE5" w:rsidP="00A4693D">
            <w:pPr>
              <w:rPr>
                <w:b/>
              </w:rPr>
            </w:pPr>
          </w:p>
        </w:tc>
        <w:tc>
          <w:tcPr>
            <w:tcW w:w="5100" w:type="dxa"/>
            <w:tcBorders>
              <w:top w:val="single" w:sz="6" w:space="0" w:color="auto"/>
              <w:bottom w:val="single" w:sz="6" w:space="0" w:color="auto"/>
            </w:tcBorders>
            <w:shd w:val="clear" w:color="auto" w:fill="E0E0E0"/>
          </w:tcPr>
          <w:p w:rsidR="006A6CE5" w:rsidRPr="00302F10" w:rsidRDefault="006A6CE5" w:rsidP="00A4693D"/>
        </w:tc>
      </w:tr>
      <w:tr w:rsidR="006A6CE5" w:rsidRPr="00302F10" w:rsidTr="00A4693D">
        <w:tc>
          <w:tcPr>
            <w:tcW w:w="4608" w:type="dxa"/>
            <w:tcBorders>
              <w:top w:val="single" w:sz="6" w:space="0" w:color="auto"/>
            </w:tcBorders>
            <w:shd w:val="clear" w:color="auto" w:fill="auto"/>
          </w:tcPr>
          <w:p w:rsidR="006A6CE5" w:rsidRPr="008C369D" w:rsidRDefault="006A6CE5" w:rsidP="00A4693D">
            <w:pPr>
              <w:rPr>
                <w:b/>
              </w:rPr>
            </w:pPr>
            <w:r w:rsidRPr="008C369D">
              <w:rPr>
                <w:b/>
              </w:rPr>
              <w:t>Broj učenika:</w:t>
            </w:r>
          </w:p>
        </w:tc>
        <w:tc>
          <w:tcPr>
            <w:tcW w:w="5100" w:type="dxa"/>
            <w:tcBorders>
              <w:top w:val="single" w:sz="6" w:space="0" w:color="auto"/>
            </w:tcBorders>
            <w:shd w:val="clear" w:color="auto" w:fill="auto"/>
          </w:tcPr>
          <w:p w:rsidR="006A6CE5" w:rsidRPr="00302F10" w:rsidRDefault="006A6CE5" w:rsidP="00A4693D">
            <w:r>
              <w:t>231</w:t>
            </w:r>
          </w:p>
        </w:tc>
      </w:tr>
      <w:tr w:rsidR="006A6CE5" w:rsidRPr="00302F10" w:rsidTr="00A4693D">
        <w:tc>
          <w:tcPr>
            <w:tcW w:w="4608" w:type="dxa"/>
            <w:shd w:val="clear" w:color="auto" w:fill="auto"/>
          </w:tcPr>
          <w:p w:rsidR="006A6CE5" w:rsidRPr="008C369D" w:rsidRDefault="006A6CE5" w:rsidP="00A4693D">
            <w:pPr>
              <w:rPr>
                <w:b/>
              </w:rPr>
            </w:pPr>
            <w:r w:rsidRPr="008C369D">
              <w:rPr>
                <w:b/>
              </w:rPr>
              <w:t>Broj učenika u razrednoj nastavi:</w:t>
            </w:r>
          </w:p>
        </w:tc>
        <w:tc>
          <w:tcPr>
            <w:tcW w:w="5100" w:type="dxa"/>
            <w:shd w:val="clear" w:color="auto" w:fill="auto"/>
          </w:tcPr>
          <w:p w:rsidR="006A6CE5" w:rsidRPr="00302F10" w:rsidRDefault="006A6CE5" w:rsidP="00A4693D">
            <w:r>
              <w:t>99</w:t>
            </w:r>
          </w:p>
        </w:tc>
      </w:tr>
      <w:tr w:rsidR="006A6CE5" w:rsidRPr="00302F10" w:rsidTr="00A4693D">
        <w:tc>
          <w:tcPr>
            <w:tcW w:w="4608" w:type="dxa"/>
            <w:shd w:val="clear" w:color="auto" w:fill="auto"/>
          </w:tcPr>
          <w:p w:rsidR="006A6CE5" w:rsidRPr="008C369D" w:rsidRDefault="006A6CE5" w:rsidP="00A4693D">
            <w:pPr>
              <w:rPr>
                <w:b/>
              </w:rPr>
            </w:pPr>
            <w:r w:rsidRPr="008C369D">
              <w:rPr>
                <w:b/>
              </w:rPr>
              <w:t>Broj učenika u predmetnoj nastavi:</w:t>
            </w:r>
          </w:p>
        </w:tc>
        <w:tc>
          <w:tcPr>
            <w:tcW w:w="5100" w:type="dxa"/>
            <w:shd w:val="clear" w:color="auto" w:fill="auto"/>
          </w:tcPr>
          <w:p w:rsidR="006A6CE5" w:rsidRPr="00302F10" w:rsidRDefault="006A6CE5" w:rsidP="00A4693D">
            <w:r>
              <w:t>132</w:t>
            </w:r>
          </w:p>
        </w:tc>
      </w:tr>
      <w:tr w:rsidR="006A6CE5" w:rsidRPr="00302F10" w:rsidTr="00A4693D">
        <w:tc>
          <w:tcPr>
            <w:tcW w:w="4608" w:type="dxa"/>
            <w:shd w:val="clear" w:color="auto" w:fill="auto"/>
          </w:tcPr>
          <w:p w:rsidR="006A6CE5" w:rsidRPr="008C369D" w:rsidRDefault="006A6CE5" w:rsidP="00A4693D">
            <w:pPr>
              <w:rPr>
                <w:b/>
              </w:rPr>
            </w:pPr>
            <w:r w:rsidRPr="008C369D">
              <w:rPr>
                <w:b/>
              </w:rPr>
              <w:t>Broj učenika s teškoćama u razvoju:</w:t>
            </w:r>
          </w:p>
        </w:tc>
        <w:tc>
          <w:tcPr>
            <w:tcW w:w="5100" w:type="dxa"/>
            <w:shd w:val="clear" w:color="auto" w:fill="auto"/>
          </w:tcPr>
          <w:p w:rsidR="006A6CE5" w:rsidRPr="00302F10" w:rsidRDefault="006A6CE5" w:rsidP="00A4693D">
            <w:r>
              <w:t>27</w:t>
            </w:r>
          </w:p>
        </w:tc>
      </w:tr>
      <w:tr w:rsidR="006A6CE5" w:rsidRPr="00302F10" w:rsidTr="00A4693D">
        <w:tc>
          <w:tcPr>
            <w:tcW w:w="4608" w:type="dxa"/>
            <w:shd w:val="clear" w:color="auto" w:fill="auto"/>
          </w:tcPr>
          <w:p w:rsidR="006A6CE5" w:rsidRPr="008C369D" w:rsidRDefault="006A6CE5" w:rsidP="00A4693D">
            <w:pPr>
              <w:rPr>
                <w:b/>
              </w:rPr>
            </w:pPr>
            <w:r w:rsidRPr="008C369D">
              <w:rPr>
                <w:b/>
              </w:rPr>
              <w:t>Broj učenika putnika:</w:t>
            </w:r>
          </w:p>
        </w:tc>
        <w:tc>
          <w:tcPr>
            <w:tcW w:w="5100" w:type="dxa"/>
            <w:shd w:val="clear" w:color="auto" w:fill="auto"/>
          </w:tcPr>
          <w:p w:rsidR="006A6CE5" w:rsidRPr="00302F10" w:rsidRDefault="006A6CE5" w:rsidP="00A4693D">
            <w:r>
              <w:t>39</w:t>
            </w:r>
          </w:p>
        </w:tc>
      </w:tr>
      <w:tr w:rsidR="006A6CE5" w:rsidRPr="00302F10" w:rsidTr="00A4693D">
        <w:tc>
          <w:tcPr>
            <w:tcW w:w="4608" w:type="dxa"/>
            <w:shd w:val="clear" w:color="auto" w:fill="auto"/>
          </w:tcPr>
          <w:p w:rsidR="006A6CE5" w:rsidRPr="008C369D" w:rsidRDefault="006A6CE5" w:rsidP="00A4693D">
            <w:pPr>
              <w:rPr>
                <w:b/>
              </w:rPr>
            </w:pPr>
            <w:r w:rsidRPr="008C369D">
              <w:rPr>
                <w:b/>
              </w:rPr>
              <w:t>Ukupan broj razrednih odjela:</w:t>
            </w:r>
          </w:p>
        </w:tc>
        <w:tc>
          <w:tcPr>
            <w:tcW w:w="5100" w:type="dxa"/>
            <w:shd w:val="clear" w:color="auto" w:fill="auto"/>
          </w:tcPr>
          <w:p w:rsidR="006A6CE5" w:rsidRPr="00302F10" w:rsidRDefault="006A6CE5" w:rsidP="00A4693D">
            <w:r>
              <w:t>15</w:t>
            </w:r>
          </w:p>
        </w:tc>
      </w:tr>
      <w:tr w:rsidR="006A6CE5" w:rsidRPr="00302F10" w:rsidTr="00A4693D">
        <w:tc>
          <w:tcPr>
            <w:tcW w:w="4608" w:type="dxa"/>
            <w:shd w:val="clear" w:color="auto" w:fill="auto"/>
          </w:tcPr>
          <w:p w:rsidR="006A6CE5" w:rsidRPr="008C369D" w:rsidRDefault="006A6CE5" w:rsidP="00A4693D">
            <w:pPr>
              <w:rPr>
                <w:b/>
              </w:rPr>
            </w:pPr>
            <w:r w:rsidRPr="008C369D">
              <w:rPr>
                <w:b/>
              </w:rPr>
              <w:t>Ukupan broj posebnih odgojno-obrazovnih grupa (čl.7)</w:t>
            </w:r>
          </w:p>
        </w:tc>
        <w:tc>
          <w:tcPr>
            <w:tcW w:w="5100" w:type="dxa"/>
            <w:shd w:val="clear" w:color="auto" w:fill="auto"/>
          </w:tcPr>
          <w:p w:rsidR="006A6CE5" w:rsidRPr="00302F10" w:rsidRDefault="006A6CE5" w:rsidP="00A4693D">
            <w:r>
              <w:t>1</w:t>
            </w:r>
          </w:p>
        </w:tc>
      </w:tr>
      <w:tr w:rsidR="006A6CE5" w:rsidRPr="00302F10" w:rsidTr="00A4693D">
        <w:tc>
          <w:tcPr>
            <w:tcW w:w="4608" w:type="dxa"/>
            <w:shd w:val="clear" w:color="auto" w:fill="auto"/>
          </w:tcPr>
          <w:p w:rsidR="006A6CE5" w:rsidRPr="008C369D" w:rsidRDefault="006A6CE5" w:rsidP="00A4693D">
            <w:pPr>
              <w:rPr>
                <w:b/>
              </w:rPr>
            </w:pPr>
            <w:r w:rsidRPr="008C369D">
              <w:rPr>
                <w:b/>
              </w:rPr>
              <w:t>Broj razrednih odjela RN-a:</w:t>
            </w:r>
          </w:p>
        </w:tc>
        <w:tc>
          <w:tcPr>
            <w:tcW w:w="5100" w:type="dxa"/>
            <w:shd w:val="clear" w:color="auto" w:fill="auto"/>
          </w:tcPr>
          <w:p w:rsidR="006A6CE5" w:rsidRPr="00302F10" w:rsidRDefault="006A6CE5" w:rsidP="00A4693D">
            <w:r>
              <w:t>7</w:t>
            </w:r>
          </w:p>
        </w:tc>
      </w:tr>
      <w:tr w:rsidR="006A6CE5" w:rsidRPr="00302F10" w:rsidTr="00A4693D">
        <w:tc>
          <w:tcPr>
            <w:tcW w:w="4608" w:type="dxa"/>
            <w:shd w:val="clear" w:color="auto" w:fill="auto"/>
          </w:tcPr>
          <w:p w:rsidR="006A6CE5" w:rsidRPr="008C369D" w:rsidRDefault="006A6CE5" w:rsidP="00A4693D">
            <w:pPr>
              <w:rPr>
                <w:b/>
              </w:rPr>
            </w:pPr>
            <w:r w:rsidRPr="008C369D">
              <w:rPr>
                <w:b/>
              </w:rPr>
              <w:t>Broj razrednih odjela PN-a:</w:t>
            </w:r>
          </w:p>
        </w:tc>
        <w:tc>
          <w:tcPr>
            <w:tcW w:w="5100" w:type="dxa"/>
            <w:shd w:val="clear" w:color="auto" w:fill="auto"/>
          </w:tcPr>
          <w:p w:rsidR="006A6CE5" w:rsidRPr="00302F10" w:rsidRDefault="006A6CE5" w:rsidP="00A4693D">
            <w:r>
              <w:t>8</w:t>
            </w:r>
          </w:p>
        </w:tc>
      </w:tr>
      <w:tr w:rsidR="006A6CE5" w:rsidRPr="00302F10" w:rsidTr="00A4693D">
        <w:tc>
          <w:tcPr>
            <w:tcW w:w="4608" w:type="dxa"/>
            <w:shd w:val="clear" w:color="auto" w:fill="auto"/>
          </w:tcPr>
          <w:p w:rsidR="006A6CE5" w:rsidRPr="008C369D" w:rsidRDefault="006A6CE5" w:rsidP="00A4693D">
            <w:pPr>
              <w:rPr>
                <w:b/>
              </w:rPr>
            </w:pPr>
            <w:r w:rsidRPr="008C369D">
              <w:rPr>
                <w:b/>
              </w:rPr>
              <w:t>Broj smjena:</w:t>
            </w:r>
          </w:p>
        </w:tc>
        <w:tc>
          <w:tcPr>
            <w:tcW w:w="5100" w:type="dxa"/>
            <w:shd w:val="clear" w:color="auto" w:fill="auto"/>
          </w:tcPr>
          <w:p w:rsidR="006A6CE5" w:rsidRPr="00302F10" w:rsidRDefault="006A6CE5" w:rsidP="00A4693D">
            <w:r>
              <w:t>2</w:t>
            </w:r>
          </w:p>
        </w:tc>
      </w:tr>
      <w:tr w:rsidR="006A6CE5" w:rsidRPr="00302F10" w:rsidTr="00A4693D">
        <w:tc>
          <w:tcPr>
            <w:tcW w:w="4608" w:type="dxa"/>
            <w:shd w:val="clear" w:color="auto" w:fill="auto"/>
          </w:tcPr>
          <w:p w:rsidR="006A6CE5" w:rsidRPr="008C369D" w:rsidRDefault="006A6CE5" w:rsidP="00A4693D">
            <w:pPr>
              <w:rPr>
                <w:b/>
              </w:rPr>
            </w:pPr>
            <w:r w:rsidRPr="008C369D">
              <w:rPr>
                <w:b/>
              </w:rPr>
              <w:t>Početak i završetak svake smjene:</w:t>
            </w:r>
          </w:p>
        </w:tc>
        <w:tc>
          <w:tcPr>
            <w:tcW w:w="5100" w:type="dxa"/>
            <w:shd w:val="clear" w:color="auto" w:fill="auto"/>
          </w:tcPr>
          <w:p w:rsidR="006A6CE5" w:rsidRPr="00302F10" w:rsidRDefault="006A6CE5" w:rsidP="00A4693D">
            <w:r>
              <w:t>08.00-13.10    13.30-18.40</w:t>
            </w:r>
          </w:p>
        </w:tc>
      </w:tr>
      <w:tr w:rsidR="006A6CE5" w:rsidRPr="00302F10" w:rsidTr="00A4693D">
        <w:tc>
          <w:tcPr>
            <w:tcW w:w="4608" w:type="dxa"/>
            <w:shd w:val="clear" w:color="auto" w:fill="auto"/>
          </w:tcPr>
          <w:p w:rsidR="006A6CE5" w:rsidRPr="008C369D" w:rsidRDefault="006A6CE5" w:rsidP="00A4693D">
            <w:pPr>
              <w:rPr>
                <w:b/>
              </w:rPr>
            </w:pPr>
            <w:r w:rsidRPr="008C369D">
              <w:rPr>
                <w:b/>
              </w:rPr>
              <w:t>Broj radnika:</w:t>
            </w:r>
          </w:p>
        </w:tc>
        <w:tc>
          <w:tcPr>
            <w:tcW w:w="5100" w:type="dxa"/>
            <w:shd w:val="clear" w:color="auto" w:fill="auto"/>
          </w:tcPr>
          <w:p w:rsidR="006A6CE5" w:rsidRPr="00302F10" w:rsidRDefault="006A6CE5" w:rsidP="00A4693D">
            <w:r>
              <w:t>41</w:t>
            </w:r>
          </w:p>
        </w:tc>
      </w:tr>
      <w:tr w:rsidR="006A6CE5" w:rsidRPr="00302F10" w:rsidTr="00A4693D">
        <w:tc>
          <w:tcPr>
            <w:tcW w:w="4608" w:type="dxa"/>
            <w:shd w:val="clear" w:color="auto" w:fill="auto"/>
          </w:tcPr>
          <w:p w:rsidR="006A6CE5" w:rsidRPr="008C369D" w:rsidRDefault="006A6CE5" w:rsidP="00A4693D">
            <w:pPr>
              <w:rPr>
                <w:b/>
              </w:rPr>
            </w:pPr>
            <w:r w:rsidRPr="008C369D">
              <w:rPr>
                <w:b/>
              </w:rPr>
              <w:t>Broj učitelja predmetne nastave:</w:t>
            </w:r>
          </w:p>
        </w:tc>
        <w:tc>
          <w:tcPr>
            <w:tcW w:w="5100" w:type="dxa"/>
            <w:shd w:val="clear" w:color="auto" w:fill="auto"/>
          </w:tcPr>
          <w:p w:rsidR="006A6CE5" w:rsidRPr="00302F10" w:rsidRDefault="006A6CE5" w:rsidP="00A4693D">
            <w:r>
              <w:t>20</w:t>
            </w:r>
          </w:p>
        </w:tc>
      </w:tr>
      <w:tr w:rsidR="006A6CE5" w:rsidRPr="00302F10" w:rsidTr="00A4693D">
        <w:tc>
          <w:tcPr>
            <w:tcW w:w="4608" w:type="dxa"/>
            <w:shd w:val="clear" w:color="auto" w:fill="auto"/>
          </w:tcPr>
          <w:p w:rsidR="006A6CE5" w:rsidRPr="008C369D" w:rsidRDefault="006A6CE5" w:rsidP="00A4693D">
            <w:pPr>
              <w:rPr>
                <w:b/>
              </w:rPr>
            </w:pPr>
            <w:r w:rsidRPr="008C369D">
              <w:rPr>
                <w:b/>
              </w:rPr>
              <w:t>Broj učitelja razredne nastave:</w:t>
            </w:r>
          </w:p>
        </w:tc>
        <w:tc>
          <w:tcPr>
            <w:tcW w:w="5100" w:type="dxa"/>
            <w:shd w:val="clear" w:color="auto" w:fill="auto"/>
          </w:tcPr>
          <w:p w:rsidR="006A6CE5" w:rsidRPr="00302F10" w:rsidRDefault="006A6CE5" w:rsidP="00A4693D">
            <w:r>
              <w:t>9</w:t>
            </w:r>
          </w:p>
        </w:tc>
      </w:tr>
      <w:tr w:rsidR="006A6CE5" w:rsidRPr="00302F10" w:rsidTr="00A4693D">
        <w:tc>
          <w:tcPr>
            <w:tcW w:w="4608" w:type="dxa"/>
            <w:shd w:val="clear" w:color="auto" w:fill="auto"/>
          </w:tcPr>
          <w:p w:rsidR="006A6CE5" w:rsidRPr="008C369D" w:rsidRDefault="006A6CE5" w:rsidP="00A4693D">
            <w:pPr>
              <w:rPr>
                <w:b/>
              </w:rPr>
            </w:pPr>
            <w:r w:rsidRPr="008C369D">
              <w:rPr>
                <w:b/>
              </w:rPr>
              <w:t>Broj stručnih suradnika:</w:t>
            </w:r>
          </w:p>
        </w:tc>
        <w:tc>
          <w:tcPr>
            <w:tcW w:w="5100" w:type="dxa"/>
            <w:shd w:val="clear" w:color="auto" w:fill="auto"/>
          </w:tcPr>
          <w:p w:rsidR="006A6CE5" w:rsidRPr="00302F10" w:rsidRDefault="006A6CE5" w:rsidP="00A4693D">
            <w:r>
              <w:t>4</w:t>
            </w:r>
          </w:p>
        </w:tc>
      </w:tr>
      <w:tr w:rsidR="006A6CE5" w:rsidRPr="00302F10" w:rsidTr="00A4693D">
        <w:tc>
          <w:tcPr>
            <w:tcW w:w="4608" w:type="dxa"/>
            <w:shd w:val="clear" w:color="auto" w:fill="auto"/>
          </w:tcPr>
          <w:p w:rsidR="006A6CE5" w:rsidRPr="008C369D" w:rsidRDefault="006A6CE5" w:rsidP="00A4693D">
            <w:pPr>
              <w:rPr>
                <w:b/>
              </w:rPr>
            </w:pPr>
            <w:r w:rsidRPr="008C369D">
              <w:rPr>
                <w:b/>
              </w:rPr>
              <w:t>Broj ostalih radnika:</w:t>
            </w:r>
          </w:p>
        </w:tc>
        <w:tc>
          <w:tcPr>
            <w:tcW w:w="5100" w:type="dxa"/>
            <w:shd w:val="clear" w:color="auto" w:fill="auto"/>
          </w:tcPr>
          <w:p w:rsidR="006A6CE5" w:rsidRPr="00302F10" w:rsidRDefault="006A6CE5" w:rsidP="00A4693D">
            <w:r>
              <w:t>8</w:t>
            </w:r>
          </w:p>
        </w:tc>
      </w:tr>
      <w:tr w:rsidR="006A6CE5" w:rsidRPr="00302F10" w:rsidTr="00A4693D">
        <w:tc>
          <w:tcPr>
            <w:tcW w:w="4608" w:type="dxa"/>
            <w:shd w:val="clear" w:color="auto" w:fill="auto"/>
          </w:tcPr>
          <w:p w:rsidR="006A6CE5" w:rsidRPr="008C369D" w:rsidRDefault="006A6CE5" w:rsidP="00A4693D">
            <w:pPr>
              <w:rPr>
                <w:b/>
              </w:rPr>
            </w:pPr>
            <w:r w:rsidRPr="008C369D">
              <w:rPr>
                <w:b/>
              </w:rPr>
              <w:t>Broj nestručnih učitelja:</w:t>
            </w:r>
          </w:p>
        </w:tc>
        <w:tc>
          <w:tcPr>
            <w:tcW w:w="5100" w:type="dxa"/>
            <w:shd w:val="clear" w:color="auto" w:fill="auto"/>
          </w:tcPr>
          <w:p w:rsidR="006A6CE5" w:rsidRPr="00302F10" w:rsidRDefault="006A6CE5" w:rsidP="00A4693D">
            <w:r>
              <w:t>2</w:t>
            </w:r>
          </w:p>
        </w:tc>
      </w:tr>
      <w:tr w:rsidR="006A6CE5" w:rsidRPr="00302F10" w:rsidTr="00A4693D">
        <w:tc>
          <w:tcPr>
            <w:tcW w:w="4608" w:type="dxa"/>
            <w:shd w:val="clear" w:color="auto" w:fill="auto"/>
          </w:tcPr>
          <w:p w:rsidR="006A6CE5" w:rsidRPr="008C369D" w:rsidRDefault="006A6CE5" w:rsidP="00A4693D">
            <w:pPr>
              <w:rPr>
                <w:b/>
              </w:rPr>
            </w:pPr>
            <w:r w:rsidRPr="008C369D">
              <w:rPr>
                <w:b/>
              </w:rPr>
              <w:t>Broj pripravnika:</w:t>
            </w:r>
          </w:p>
        </w:tc>
        <w:tc>
          <w:tcPr>
            <w:tcW w:w="5100" w:type="dxa"/>
            <w:shd w:val="clear" w:color="auto" w:fill="auto"/>
          </w:tcPr>
          <w:p w:rsidR="006A6CE5" w:rsidRPr="00302F10" w:rsidRDefault="006A6CE5" w:rsidP="00A4693D">
            <w:r>
              <w:t>0</w:t>
            </w:r>
          </w:p>
        </w:tc>
      </w:tr>
      <w:tr w:rsidR="006A6CE5" w:rsidRPr="00302F10" w:rsidTr="00A4693D">
        <w:tc>
          <w:tcPr>
            <w:tcW w:w="4608" w:type="dxa"/>
            <w:shd w:val="clear" w:color="auto" w:fill="auto"/>
          </w:tcPr>
          <w:p w:rsidR="006A6CE5" w:rsidRPr="008C369D" w:rsidRDefault="006A6CE5" w:rsidP="00A4693D">
            <w:pPr>
              <w:rPr>
                <w:b/>
              </w:rPr>
            </w:pPr>
            <w:r w:rsidRPr="008C369D">
              <w:rPr>
                <w:b/>
              </w:rPr>
              <w:t>Broj mentora i savjetnika:</w:t>
            </w:r>
          </w:p>
        </w:tc>
        <w:tc>
          <w:tcPr>
            <w:tcW w:w="5100" w:type="dxa"/>
            <w:shd w:val="clear" w:color="auto" w:fill="auto"/>
          </w:tcPr>
          <w:p w:rsidR="006A6CE5" w:rsidRPr="00302F10" w:rsidRDefault="006A6CE5" w:rsidP="00A4693D">
            <w:r>
              <w:t>1</w:t>
            </w:r>
          </w:p>
        </w:tc>
      </w:tr>
      <w:tr w:rsidR="006A6CE5" w:rsidRPr="00302F10" w:rsidTr="00A4693D">
        <w:trPr>
          <w:trHeight w:hRule="exact" w:val="170"/>
        </w:trPr>
        <w:tc>
          <w:tcPr>
            <w:tcW w:w="4608" w:type="dxa"/>
            <w:tcBorders>
              <w:top w:val="single" w:sz="6" w:space="0" w:color="auto"/>
              <w:bottom w:val="single" w:sz="6" w:space="0" w:color="auto"/>
            </w:tcBorders>
            <w:shd w:val="clear" w:color="auto" w:fill="E0E0E0"/>
          </w:tcPr>
          <w:p w:rsidR="006A6CE5" w:rsidRPr="008C369D" w:rsidRDefault="006A6CE5" w:rsidP="00A4693D">
            <w:pPr>
              <w:rPr>
                <w:b/>
              </w:rPr>
            </w:pPr>
          </w:p>
        </w:tc>
        <w:tc>
          <w:tcPr>
            <w:tcW w:w="5100" w:type="dxa"/>
            <w:tcBorders>
              <w:top w:val="single" w:sz="6" w:space="0" w:color="auto"/>
              <w:bottom w:val="single" w:sz="6" w:space="0" w:color="auto"/>
            </w:tcBorders>
            <w:shd w:val="clear" w:color="auto" w:fill="E0E0E0"/>
          </w:tcPr>
          <w:p w:rsidR="006A6CE5" w:rsidRPr="00302F10" w:rsidRDefault="006A6CE5" w:rsidP="00A4693D"/>
        </w:tc>
      </w:tr>
      <w:tr w:rsidR="006A6CE5" w:rsidRPr="00302F10" w:rsidTr="00A4693D">
        <w:tc>
          <w:tcPr>
            <w:tcW w:w="4608" w:type="dxa"/>
            <w:tcBorders>
              <w:top w:val="single" w:sz="6" w:space="0" w:color="auto"/>
            </w:tcBorders>
            <w:shd w:val="clear" w:color="auto" w:fill="auto"/>
          </w:tcPr>
          <w:p w:rsidR="006A6CE5" w:rsidRPr="008C369D" w:rsidRDefault="006A6CE5" w:rsidP="00A4693D">
            <w:pPr>
              <w:rPr>
                <w:b/>
              </w:rPr>
            </w:pPr>
            <w:r w:rsidRPr="008C369D">
              <w:rPr>
                <w:b/>
              </w:rPr>
              <w:t>Broj računala u školi:</w:t>
            </w:r>
          </w:p>
        </w:tc>
        <w:tc>
          <w:tcPr>
            <w:tcW w:w="5100" w:type="dxa"/>
            <w:tcBorders>
              <w:top w:val="single" w:sz="6" w:space="0" w:color="auto"/>
            </w:tcBorders>
            <w:shd w:val="clear" w:color="auto" w:fill="auto"/>
          </w:tcPr>
          <w:p w:rsidR="006A6CE5" w:rsidRPr="00302F10" w:rsidRDefault="006A6CE5" w:rsidP="00A4693D">
            <w:r>
              <w:t>30</w:t>
            </w:r>
          </w:p>
        </w:tc>
      </w:tr>
      <w:tr w:rsidR="006A6CE5" w:rsidRPr="00302F10" w:rsidTr="00A4693D">
        <w:tc>
          <w:tcPr>
            <w:tcW w:w="4608" w:type="dxa"/>
            <w:shd w:val="clear" w:color="auto" w:fill="auto"/>
          </w:tcPr>
          <w:p w:rsidR="006A6CE5" w:rsidRPr="008C369D" w:rsidRDefault="006A6CE5" w:rsidP="00A4693D">
            <w:pPr>
              <w:rPr>
                <w:b/>
              </w:rPr>
            </w:pPr>
            <w:r w:rsidRPr="008C369D">
              <w:rPr>
                <w:b/>
              </w:rPr>
              <w:t>Broj specijaliziranih učionica:</w:t>
            </w:r>
          </w:p>
        </w:tc>
        <w:tc>
          <w:tcPr>
            <w:tcW w:w="5100" w:type="dxa"/>
            <w:shd w:val="clear" w:color="auto" w:fill="auto"/>
          </w:tcPr>
          <w:p w:rsidR="006A6CE5" w:rsidRPr="00302F10" w:rsidRDefault="006A6CE5" w:rsidP="00A4693D">
            <w:r>
              <w:t>2</w:t>
            </w:r>
          </w:p>
        </w:tc>
      </w:tr>
      <w:tr w:rsidR="006A6CE5" w:rsidRPr="00302F10" w:rsidTr="00A4693D">
        <w:tc>
          <w:tcPr>
            <w:tcW w:w="4608" w:type="dxa"/>
            <w:shd w:val="clear" w:color="auto" w:fill="auto"/>
          </w:tcPr>
          <w:p w:rsidR="006A6CE5" w:rsidRPr="008C369D" w:rsidRDefault="006A6CE5" w:rsidP="00A4693D">
            <w:pPr>
              <w:rPr>
                <w:b/>
              </w:rPr>
            </w:pPr>
            <w:r w:rsidRPr="008C369D">
              <w:rPr>
                <w:b/>
              </w:rPr>
              <w:t>Broj općih učionica:</w:t>
            </w:r>
          </w:p>
        </w:tc>
        <w:tc>
          <w:tcPr>
            <w:tcW w:w="5100" w:type="dxa"/>
            <w:shd w:val="clear" w:color="auto" w:fill="auto"/>
          </w:tcPr>
          <w:p w:rsidR="006A6CE5" w:rsidRPr="00302F10" w:rsidRDefault="006A6CE5" w:rsidP="00A4693D">
            <w:r>
              <w:t>10</w:t>
            </w:r>
          </w:p>
        </w:tc>
      </w:tr>
      <w:tr w:rsidR="006A6CE5" w:rsidRPr="00302F10" w:rsidTr="00A4693D">
        <w:tc>
          <w:tcPr>
            <w:tcW w:w="4608" w:type="dxa"/>
            <w:shd w:val="clear" w:color="auto" w:fill="auto"/>
          </w:tcPr>
          <w:p w:rsidR="006A6CE5" w:rsidRPr="008C369D" w:rsidRDefault="006A6CE5" w:rsidP="00A4693D">
            <w:pPr>
              <w:rPr>
                <w:b/>
              </w:rPr>
            </w:pPr>
            <w:r w:rsidRPr="008C369D">
              <w:rPr>
                <w:b/>
              </w:rPr>
              <w:t>Broj športskih dvorana:</w:t>
            </w:r>
          </w:p>
        </w:tc>
        <w:tc>
          <w:tcPr>
            <w:tcW w:w="5100" w:type="dxa"/>
            <w:shd w:val="clear" w:color="auto" w:fill="auto"/>
          </w:tcPr>
          <w:p w:rsidR="006A6CE5" w:rsidRPr="00302F10" w:rsidRDefault="006A6CE5" w:rsidP="00A4693D">
            <w:r>
              <w:t>1</w:t>
            </w:r>
          </w:p>
        </w:tc>
      </w:tr>
      <w:tr w:rsidR="006A6CE5" w:rsidRPr="00302F10" w:rsidTr="00A4693D">
        <w:tc>
          <w:tcPr>
            <w:tcW w:w="4608" w:type="dxa"/>
            <w:shd w:val="clear" w:color="auto" w:fill="auto"/>
          </w:tcPr>
          <w:p w:rsidR="006A6CE5" w:rsidRPr="008C369D" w:rsidRDefault="006A6CE5" w:rsidP="00A4693D">
            <w:pPr>
              <w:rPr>
                <w:b/>
              </w:rPr>
            </w:pPr>
            <w:r w:rsidRPr="008C369D">
              <w:rPr>
                <w:b/>
              </w:rPr>
              <w:t>Broj športskih igrališta:</w:t>
            </w:r>
          </w:p>
        </w:tc>
        <w:tc>
          <w:tcPr>
            <w:tcW w:w="5100" w:type="dxa"/>
            <w:shd w:val="clear" w:color="auto" w:fill="auto"/>
          </w:tcPr>
          <w:p w:rsidR="006A6CE5" w:rsidRPr="00302F10" w:rsidRDefault="006A6CE5" w:rsidP="00A4693D">
            <w:r>
              <w:t>2</w:t>
            </w:r>
          </w:p>
        </w:tc>
      </w:tr>
      <w:tr w:rsidR="006A6CE5" w:rsidRPr="00302F10" w:rsidTr="00A4693D">
        <w:tc>
          <w:tcPr>
            <w:tcW w:w="4608" w:type="dxa"/>
            <w:shd w:val="clear" w:color="auto" w:fill="auto"/>
          </w:tcPr>
          <w:p w:rsidR="006A6CE5" w:rsidRPr="008C369D" w:rsidRDefault="006A6CE5" w:rsidP="00A4693D">
            <w:pPr>
              <w:rPr>
                <w:b/>
              </w:rPr>
            </w:pPr>
            <w:r w:rsidRPr="008C369D">
              <w:rPr>
                <w:b/>
              </w:rPr>
              <w:t>Školska knjižnica:</w:t>
            </w:r>
          </w:p>
        </w:tc>
        <w:tc>
          <w:tcPr>
            <w:tcW w:w="5100" w:type="dxa"/>
            <w:shd w:val="clear" w:color="auto" w:fill="auto"/>
          </w:tcPr>
          <w:p w:rsidR="006A6CE5" w:rsidRPr="00302F10" w:rsidRDefault="006A6CE5" w:rsidP="00A4693D">
            <w:r>
              <w:t>1</w:t>
            </w:r>
          </w:p>
        </w:tc>
      </w:tr>
    </w:tbl>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Pr="00302F10" w:rsidRDefault="006A6CE5" w:rsidP="006A6CE5">
      <w:pPr>
        <w:rPr>
          <w:b/>
        </w:rPr>
      </w:pPr>
      <w:r w:rsidRPr="00302F10">
        <w:rPr>
          <w:b/>
        </w:rPr>
        <w:lastRenderedPageBreak/>
        <w:t>1. PODACI O UVJETIMA RADA</w:t>
      </w:r>
    </w:p>
    <w:p w:rsidR="006A6CE5" w:rsidRPr="00302F10" w:rsidRDefault="006A6CE5" w:rsidP="006A6CE5">
      <w:pPr>
        <w:rPr>
          <w:b/>
        </w:rPr>
      </w:pPr>
    </w:p>
    <w:p w:rsidR="006A6CE5" w:rsidRPr="00302F10" w:rsidRDefault="006A6CE5" w:rsidP="006A6CE5">
      <w:pPr>
        <w:rPr>
          <w:b/>
        </w:rPr>
      </w:pPr>
      <w:r w:rsidRPr="00302F10">
        <w:rPr>
          <w:b/>
        </w:rPr>
        <w:t>1.1. Podaci o upisnom području</w:t>
      </w:r>
    </w:p>
    <w:p w:rsidR="006A6CE5" w:rsidRPr="00302F10" w:rsidRDefault="006A6CE5" w:rsidP="006A6CE5">
      <w:pPr>
        <w:ind w:firstLine="720"/>
        <w:rPr>
          <w:b/>
          <w:sz w:val="20"/>
          <w:szCs w:val="20"/>
        </w:rPr>
      </w:pPr>
    </w:p>
    <w:p w:rsidR="006A6CE5" w:rsidRDefault="006A6CE5" w:rsidP="006A6CE5">
      <w:pPr>
        <w:spacing w:line="360" w:lineRule="auto"/>
        <w:ind w:firstLine="720"/>
        <w:jc w:val="both"/>
        <w:rPr>
          <w:sz w:val="22"/>
          <w:szCs w:val="22"/>
        </w:rPr>
      </w:pPr>
      <w:r>
        <w:rPr>
          <w:sz w:val="22"/>
          <w:szCs w:val="22"/>
        </w:rPr>
        <w:t>Školsko područje Općine Kistanje organizirano je nakon završetka Domovinskog rata 1997.g. Općina Kistanje obuhvaća naselja: Biovičino Selo, Gošić, Đevrske, Ivoševci, Kakanj, Kolašac, Krnjeuve, Modrino Selo, Nunić, Parčić, Smrdelje, Varivode i Zečevo.</w:t>
      </w:r>
    </w:p>
    <w:p w:rsidR="006A6CE5" w:rsidRDefault="006A6CE5" w:rsidP="006A6CE5">
      <w:pPr>
        <w:spacing w:line="360" w:lineRule="auto"/>
        <w:ind w:firstLine="720"/>
        <w:jc w:val="both"/>
        <w:rPr>
          <w:sz w:val="22"/>
          <w:szCs w:val="22"/>
        </w:rPr>
      </w:pPr>
      <w:r>
        <w:rPr>
          <w:sz w:val="22"/>
          <w:szCs w:val="22"/>
        </w:rPr>
        <w:t>Republika Hrvatska pobrinula se za doseljene Hrvate iz Janjeva te im je sagradila 170 obiteljskih kuća. Kuće nemaju dovršene fasade, ali su opremeljene potrebnim namještajem, te zadovoljavaju sve uvjete za stanovanje.</w:t>
      </w:r>
    </w:p>
    <w:p w:rsidR="006A6CE5" w:rsidRDefault="006A6CE5" w:rsidP="006A6CE5">
      <w:pPr>
        <w:spacing w:line="360" w:lineRule="auto"/>
        <w:ind w:firstLine="720"/>
        <w:jc w:val="both"/>
        <w:rPr>
          <w:sz w:val="22"/>
          <w:szCs w:val="22"/>
        </w:rPr>
      </w:pPr>
      <w:r>
        <w:rPr>
          <w:sz w:val="22"/>
          <w:szCs w:val="22"/>
        </w:rPr>
        <w:t xml:space="preserve">Uspoređujući broj upisane djece od početka rada škole 1997.1998.g. do danas, bilo je vidljivo povećanje broja upisane djece te tako i broja razrednih odjela. Međutim, zadnje dvije školske godine došlo je do naglog pada broja učenika, te je tako 2014./2015.g. upisan jedan prvi razredni odjel manje. ove školske godine upisana su dva odjela prvih razreda, međutim prema broju upisane djece u program predškole, slijedeće školske godine opet imamo samo jedan prvi razred. </w:t>
      </w:r>
    </w:p>
    <w:p w:rsidR="006A6CE5" w:rsidRDefault="006A6CE5" w:rsidP="006A6CE5">
      <w:pPr>
        <w:spacing w:line="360" w:lineRule="auto"/>
        <w:ind w:firstLine="720"/>
        <w:jc w:val="both"/>
        <w:rPr>
          <w:sz w:val="22"/>
          <w:szCs w:val="22"/>
        </w:rPr>
      </w:pPr>
      <w:r>
        <w:rPr>
          <w:sz w:val="22"/>
          <w:szCs w:val="22"/>
        </w:rPr>
        <w:t xml:space="preserve">Ukupno je upisano 231 obveznika, koji su podijeljeni u 16 razrednih odjela: 7 razrednih odjela razredne nastave, 1 posebna odgojno-obrazovna grupa za učenike s poteškoćama te 8 razrednih odjela predmetne nastave. </w:t>
      </w:r>
    </w:p>
    <w:p w:rsidR="006A6CE5" w:rsidRDefault="006A6CE5" w:rsidP="006A6CE5">
      <w:pPr>
        <w:spacing w:line="360" w:lineRule="auto"/>
        <w:ind w:firstLine="720"/>
        <w:jc w:val="both"/>
        <w:rPr>
          <w:sz w:val="22"/>
          <w:szCs w:val="22"/>
        </w:rPr>
      </w:pPr>
      <w:r>
        <w:rPr>
          <w:sz w:val="22"/>
          <w:szCs w:val="22"/>
        </w:rPr>
        <w:t>Socijalne prilike u Općini Kistanje su iznimno teške jer velika većina roditelja ne radi nego žive isključivo od socijalne pomoći, koja je nedostatna, pogotovo što su to uglavnom obitelji s većim brojem djece. Manji broj obitelji uzdržava se radom u stočarstvu i trgovini.</w:t>
      </w:r>
    </w:p>
    <w:p w:rsidR="006A6CE5" w:rsidRDefault="006A6CE5" w:rsidP="006A6CE5">
      <w:pPr>
        <w:spacing w:line="360" w:lineRule="auto"/>
        <w:ind w:firstLine="720"/>
        <w:jc w:val="both"/>
        <w:rPr>
          <w:sz w:val="22"/>
          <w:szCs w:val="22"/>
        </w:rPr>
      </w:pPr>
      <w:r>
        <w:rPr>
          <w:sz w:val="22"/>
          <w:szCs w:val="22"/>
        </w:rPr>
        <w:t xml:space="preserve">Medicinska skrb je adekvatna jer u Kistanjama djeluje liječnik opće prakse i stomatolog. Stanovnicima je dostupna ljekarna i poštanski ured, koji je s radom započeo 2006.g. Općinsko je sjedište nositelj gospodarskog razvoja dok je Crkva nositelj duhovno-moralne potpore mještanima. </w:t>
      </w:r>
    </w:p>
    <w:p w:rsidR="006A6CE5" w:rsidRDefault="006A6CE5" w:rsidP="006A6CE5">
      <w:pPr>
        <w:spacing w:line="360" w:lineRule="auto"/>
        <w:ind w:firstLine="720"/>
        <w:jc w:val="both"/>
        <w:rPr>
          <w:sz w:val="22"/>
          <w:szCs w:val="22"/>
        </w:rPr>
      </w:pPr>
      <w:r>
        <w:rPr>
          <w:sz w:val="22"/>
          <w:szCs w:val="22"/>
        </w:rPr>
        <w:t>Povezanost s drugim gradovima i općinama ostvaruje se isključivo željeznicom koja je iznimno loše organizirana što za posljedicu ima potpunu odsječenost Kistanja od županijskog središta. Kvaliteta lokalnih i međumjesnih cesta je izrazito loša što se odrazilo na zdravlje djelatnika OŠ Kistanje od kojih 90% putuje od mjesta prebivališta do radnog mjesta. Za učenike-putnike prijevoz je organizirao osnivač škole, u ovom slučaju Županija šibensko-kninska.</w:t>
      </w:r>
    </w:p>
    <w:p w:rsidR="006A6CE5" w:rsidRDefault="006A6CE5" w:rsidP="006A6CE5">
      <w:pPr>
        <w:spacing w:line="360" w:lineRule="auto"/>
        <w:ind w:firstLine="720"/>
        <w:jc w:val="both"/>
        <w:rPr>
          <w:sz w:val="22"/>
          <w:szCs w:val="22"/>
        </w:rPr>
      </w:pPr>
      <w:r>
        <w:rPr>
          <w:sz w:val="22"/>
          <w:szCs w:val="22"/>
        </w:rPr>
        <w:t xml:space="preserve">Učenici OŠ Kistanje uključeni su u rad nekoliko udruga kao što su Udruga Novo Janjevo, Udruga mladih „Atlas“, NK Janjevo, Crkveni zbor te udruga pripadnika srpske nacionalne manjine Prosvjeta. Zainteresiranost i motiviranost djece kao i odraslih je velika, međutim, potrebno je poboljšati uvjete rada. </w:t>
      </w:r>
    </w:p>
    <w:p w:rsidR="006A6CE5" w:rsidRDefault="006A6CE5" w:rsidP="006A6CE5">
      <w:pPr>
        <w:spacing w:line="360" w:lineRule="auto"/>
        <w:ind w:firstLine="720"/>
        <w:jc w:val="both"/>
        <w:rPr>
          <w:sz w:val="22"/>
          <w:szCs w:val="22"/>
        </w:rPr>
      </w:pPr>
    </w:p>
    <w:p w:rsidR="006A6CE5" w:rsidRDefault="006A6CE5" w:rsidP="006A6CE5">
      <w:pPr>
        <w:spacing w:line="360" w:lineRule="auto"/>
        <w:ind w:firstLine="720"/>
        <w:jc w:val="both"/>
        <w:rPr>
          <w:sz w:val="22"/>
          <w:szCs w:val="22"/>
        </w:rPr>
      </w:pPr>
    </w:p>
    <w:p w:rsidR="006A6CE5" w:rsidRDefault="006A6CE5" w:rsidP="006A6CE5">
      <w:pPr>
        <w:spacing w:line="360" w:lineRule="auto"/>
        <w:ind w:firstLine="720"/>
        <w:jc w:val="both"/>
        <w:rPr>
          <w:sz w:val="22"/>
          <w:szCs w:val="22"/>
        </w:rPr>
      </w:pPr>
    </w:p>
    <w:p w:rsidR="006A6CE5" w:rsidRDefault="006A6CE5" w:rsidP="006A6CE5">
      <w:pPr>
        <w:spacing w:line="360" w:lineRule="auto"/>
        <w:ind w:firstLine="720"/>
        <w:jc w:val="both"/>
        <w:rPr>
          <w:sz w:val="22"/>
          <w:szCs w:val="22"/>
        </w:rPr>
      </w:pPr>
    </w:p>
    <w:p w:rsidR="006A6CE5" w:rsidRDefault="006A6CE5" w:rsidP="006A6CE5">
      <w:pPr>
        <w:spacing w:line="360" w:lineRule="auto"/>
        <w:ind w:firstLine="720"/>
        <w:jc w:val="both"/>
        <w:rPr>
          <w:sz w:val="22"/>
          <w:szCs w:val="22"/>
        </w:rPr>
      </w:pPr>
    </w:p>
    <w:p w:rsidR="006A6CE5" w:rsidRDefault="006A6CE5" w:rsidP="006A6CE5">
      <w:pPr>
        <w:spacing w:line="360" w:lineRule="auto"/>
        <w:ind w:firstLine="720"/>
        <w:jc w:val="both"/>
        <w:rPr>
          <w:sz w:val="22"/>
          <w:szCs w:val="22"/>
        </w:rPr>
      </w:pPr>
    </w:p>
    <w:p w:rsidR="006A6CE5" w:rsidRDefault="006A6CE5" w:rsidP="006A6CE5">
      <w:pPr>
        <w:spacing w:line="360" w:lineRule="auto"/>
        <w:ind w:firstLine="720"/>
        <w:jc w:val="both"/>
        <w:rPr>
          <w:sz w:val="22"/>
          <w:szCs w:val="22"/>
        </w:rPr>
      </w:pPr>
    </w:p>
    <w:p w:rsidR="006A6CE5" w:rsidRPr="00302F10" w:rsidRDefault="006A6CE5" w:rsidP="006A6CE5">
      <w:pPr>
        <w:spacing w:line="360" w:lineRule="auto"/>
        <w:ind w:firstLine="720"/>
        <w:jc w:val="both"/>
        <w:rPr>
          <w:sz w:val="22"/>
          <w:szCs w:val="22"/>
        </w:rPr>
      </w:pPr>
    </w:p>
    <w:p w:rsidR="006A6CE5" w:rsidRPr="00302F10" w:rsidRDefault="006A6CE5" w:rsidP="006A6CE5">
      <w:pPr>
        <w:rPr>
          <w:b/>
          <w:sz w:val="20"/>
          <w:szCs w:val="20"/>
        </w:rPr>
      </w:pPr>
    </w:p>
    <w:p w:rsidR="006A6CE5" w:rsidRPr="00302F10" w:rsidRDefault="006A6CE5" w:rsidP="006A6CE5">
      <w:pPr>
        <w:rPr>
          <w:b/>
        </w:rPr>
      </w:pPr>
      <w:r w:rsidRPr="00302F10">
        <w:rPr>
          <w:b/>
        </w:rPr>
        <w:t>1.2.  Unutrašnji školski prostori</w:t>
      </w:r>
    </w:p>
    <w:p w:rsidR="006A6CE5" w:rsidRPr="00302F10" w:rsidRDefault="006A6CE5" w:rsidP="006A6CE5">
      <w:pPr>
        <w:ind w:firstLine="720"/>
        <w:jc w:val="both"/>
        <w:rPr>
          <w:b/>
          <w:sz w:val="20"/>
          <w:szCs w:val="20"/>
        </w:rPr>
      </w:pPr>
    </w:p>
    <w:p w:rsidR="006A6CE5" w:rsidRDefault="006A6CE5" w:rsidP="006A6CE5">
      <w:pPr>
        <w:spacing w:line="360" w:lineRule="auto"/>
        <w:ind w:firstLine="720"/>
        <w:jc w:val="both"/>
        <w:rPr>
          <w:sz w:val="22"/>
          <w:szCs w:val="22"/>
        </w:rPr>
      </w:pPr>
      <w:r>
        <w:rPr>
          <w:sz w:val="22"/>
          <w:szCs w:val="22"/>
        </w:rPr>
        <w:t>Nastava u OŠ Kistanje odvija se u 10 klasičnih učionica ukupne površine 550m</w:t>
      </w:r>
      <w:r>
        <w:rPr>
          <w:sz w:val="22"/>
          <w:szCs w:val="22"/>
          <w:vertAlign w:val="superscript"/>
        </w:rPr>
        <w:t>2</w:t>
      </w:r>
      <w:r>
        <w:rPr>
          <w:sz w:val="22"/>
          <w:szCs w:val="22"/>
        </w:rPr>
        <w:t>, 1 posebnoj učionici informatike te 1 posebnoj učionici za učenike s poteškoćama u učenju</w:t>
      </w:r>
      <w:r w:rsidRPr="00302F10">
        <w:rPr>
          <w:sz w:val="22"/>
          <w:szCs w:val="22"/>
        </w:rPr>
        <w:t>.</w:t>
      </w:r>
      <w:r>
        <w:rPr>
          <w:sz w:val="22"/>
          <w:szCs w:val="22"/>
        </w:rPr>
        <w:t xml:space="preserve"> Učionice nisu specijalizirane te ih zbog nedostatka prostora dijele učenici i nastavnici razredne i predmetne nastave, a u predmetnoj nastavi čak više nastavnika dijeli istu učionicu. Između učionica nalazi se 9 kabineta ukupne površine 100m</w:t>
      </w:r>
      <w:r>
        <w:rPr>
          <w:sz w:val="22"/>
          <w:szCs w:val="22"/>
          <w:vertAlign w:val="superscript"/>
        </w:rPr>
        <w:t>2</w:t>
      </w:r>
      <w:r>
        <w:rPr>
          <w:sz w:val="22"/>
          <w:szCs w:val="22"/>
        </w:rPr>
        <w:t xml:space="preserve"> koji također nisu specijalizirani te ih dijeli više nastavnika (u jednom ih je čak 6).</w:t>
      </w:r>
    </w:p>
    <w:p w:rsidR="006A6CE5" w:rsidRDefault="006A6CE5" w:rsidP="006A6CE5">
      <w:pPr>
        <w:spacing w:line="360" w:lineRule="auto"/>
        <w:ind w:firstLine="720"/>
        <w:jc w:val="both"/>
        <w:rPr>
          <w:sz w:val="22"/>
          <w:szCs w:val="22"/>
        </w:rPr>
      </w:pPr>
      <w:r>
        <w:rPr>
          <w:sz w:val="22"/>
          <w:szCs w:val="22"/>
        </w:rPr>
        <w:t>Od prošle školske godine (2014./2015.) škola je osigurala poseban prostor za učenike putnike u kojem oni mogu boraviti dok čekaju prijevoz, naravno pod paskom dežurnih učitelja.  Škola posjeduje skromno opremljenu knjižnicu (vidljiv je nedostatak lektirnih naslova) te športsku dvoranu kojoj je također potrebna hitna obnova.</w:t>
      </w:r>
    </w:p>
    <w:p w:rsidR="006A6CE5" w:rsidRDefault="006A6CE5" w:rsidP="006A6CE5">
      <w:pPr>
        <w:spacing w:line="360" w:lineRule="auto"/>
        <w:ind w:firstLine="720"/>
        <w:jc w:val="both"/>
        <w:rPr>
          <w:sz w:val="22"/>
          <w:szCs w:val="22"/>
        </w:rPr>
      </w:pPr>
      <w:r>
        <w:rPr>
          <w:sz w:val="22"/>
          <w:szCs w:val="22"/>
        </w:rPr>
        <w:t>Ostatak prostora od 1800 m</w:t>
      </w:r>
      <w:r>
        <w:rPr>
          <w:sz w:val="22"/>
          <w:szCs w:val="22"/>
          <w:vertAlign w:val="superscript"/>
        </w:rPr>
        <w:t>2</w:t>
      </w:r>
      <w:r>
        <w:rPr>
          <w:sz w:val="22"/>
          <w:szCs w:val="22"/>
        </w:rPr>
        <w:t xml:space="preserve"> čine hodnici, predvorje (u kojem se također odvijaju školske kulturne priredbe), 6 sanitarnih čvorova, 6 uredskih prostorija, zbornica i neopremljena kuhinja. </w:t>
      </w:r>
    </w:p>
    <w:p w:rsidR="006A6CE5" w:rsidRDefault="006A6CE5" w:rsidP="006A6CE5">
      <w:pPr>
        <w:spacing w:line="360" w:lineRule="auto"/>
        <w:ind w:firstLine="720"/>
        <w:jc w:val="both"/>
        <w:rPr>
          <w:sz w:val="22"/>
          <w:szCs w:val="22"/>
        </w:rPr>
      </w:pPr>
      <w:r>
        <w:rPr>
          <w:sz w:val="22"/>
          <w:szCs w:val="22"/>
        </w:rPr>
        <w:t>Informatička učionica je imala 17 umreženih računala. Međutim, ta su računala zastarjela te se na njima ne može izvoditi sadašnji program nastave informatike, naročito nakon promjene udžbenika. Zainteresiranost učenika za nastavu informatike je sve veća, te su samim time i grupe sve veće, što stvara sve više problema oko organizacije nastave informatike (najveći su problem i dalje zastarjela računala).</w:t>
      </w:r>
    </w:p>
    <w:p w:rsidR="006A6CE5" w:rsidRDefault="006A6CE5" w:rsidP="006A6CE5">
      <w:pPr>
        <w:spacing w:line="360" w:lineRule="auto"/>
        <w:ind w:firstLine="720"/>
        <w:jc w:val="both"/>
        <w:rPr>
          <w:sz w:val="22"/>
          <w:szCs w:val="22"/>
        </w:rPr>
      </w:pPr>
      <w:r>
        <w:rPr>
          <w:sz w:val="22"/>
          <w:szCs w:val="22"/>
        </w:rPr>
        <w:t xml:space="preserve">Nastavna sredstva i pomagala po predmetima su minimalna. Neophodno je opremiti učionice i kabinete fizike, matematike, kemije, biologije, tehničke kulture, kao i popunjavati knjižnicu obvezatnim knjigama za lektiru te stručnom literaturom za djelatnike. </w:t>
      </w: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p w:rsidR="006A6CE5" w:rsidRDefault="006A6CE5" w:rsidP="006A6CE5">
      <w:pPr>
        <w:ind w:firstLine="72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080"/>
        <w:gridCol w:w="821"/>
        <w:gridCol w:w="1020"/>
        <w:gridCol w:w="1579"/>
        <w:gridCol w:w="1561"/>
      </w:tblGrid>
      <w:tr w:rsidR="006A6CE5" w:rsidRPr="00302F10" w:rsidTr="00A4693D">
        <w:trPr>
          <w:cantSplit/>
          <w:trHeight w:val="414"/>
          <w:jc w:val="center"/>
        </w:trPr>
        <w:tc>
          <w:tcPr>
            <w:tcW w:w="2913" w:type="dxa"/>
            <w:vMerge w:val="restart"/>
            <w:vAlign w:val="center"/>
          </w:tcPr>
          <w:p w:rsidR="006A6CE5" w:rsidRPr="00302F10" w:rsidRDefault="006A6CE5" w:rsidP="00A4693D">
            <w:pPr>
              <w:jc w:val="center"/>
              <w:rPr>
                <w:b/>
                <w:sz w:val="20"/>
                <w:szCs w:val="20"/>
              </w:rPr>
            </w:pPr>
            <w:r w:rsidRPr="00302F10">
              <w:rPr>
                <w:b/>
                <w:sz w:val="22"/>
                <w:szCs w:val="22"/>
              </w:rPr>
              <w:lastRenderedPageBreak/>
              <w:t>NAZIV PROSTORA</w:t>
            </w:r>
            <w:r w:rsidRPr="00302F10">
              <w:rPr>
                <w:b/>
                <w:sz w:val="20"/>
                <w:szCs w:val="20"/>
              </w:rPr>
              <w:t xml:space="preserve">            (klasična učionica, kabinet, knjižnica, dvorana)</w:t>
            </w:r>
          </w:p>
        </w:tc>
        <w:tc>
          <w:tcPr>
            <w:tcW w:w="1980" w:type="dxa"/>
            <w:gridSpan w:val="2"/>
            <w:vAlign w:val="center"/>
          </w:tcPr>
          <w:p w:rsidR="006A6CE5" w:rsidRPr="00302F10" w:rsidRDefault="006A6CE5" w:rsidP="00A4693D">
            <w:pPr>
              <w:jc w:val="center"/>
              <w:rPr>
                <w:b/>
                <w:sz w:val="22"/>
                <w:szCs w:val="22"/>
              </w:rPr>
            </w:pPr>
            <w:r w:rsidRPr="00302F10">
              <w:rPr>
                <w:b/>
                <w:sz w:val="22"/>
                <w:szCs w:val="22"/>
              </w:rPr>
              <w:t>Učionice</w:t>
            </w:r>
          </w:p>
        </w:tc>
        <w:tc>
          <w:tcPr>
            <w:tcW w:w="1841" w:type="dxa"/>
            <w:gridSpan w:val="2"/>
            <w:shd w:val="clear" w:color="auto" w:fill="DBE5F1"/>
            <w:vAlign w:val="center"/>
          </w:tcPr>
          <w:p w:rsidR="006A6CE5" w:rsidRPr="00302F10" w:rsidRDefault="006A6CE5" w:rsidP="00A4693D">
            <w:pPr>
              <w:jc w:val="center"/>
              <w:rPr>
                <w:b/>
                <w:sz w:val="22"/>
                <w:szCs w:val="22"/>
              </w:rPr>
            </w:pPr>
            <w:r w:rsidRPr="00302F10">
              <w:rPr>
                <w:b/>
                <w:sz w:val="22"/>
                <w:szCs w:val="22"/>
              </w:rPr>
              <w:t>Kabineti</w:t>
            </w:r>
          </w:p>
        </w:tc>
        <w:tc>
          <w:tcPr>
            <w:tcW w:w="3140" w:type="dxa"/>
            <w:gridSpan w:val="2"/>
            <w:vAlign w:val="center"/>
          </w:tcPr>
          <w:p w:rsidR="006A6CE5" w:rsidRPr="00302F10" w:rsidRDefault="006A6CE5" w:rsidP="00A4693D">
            <w:pPr>
              <w:jc w:val="center"/>
              <w:rPr>
                <w:b/>
                <w:sz w:val="22"/>
                <w:szCs w:val="22"/>
              </w:rPr>
            </w:pPr>
            <w:r w:rsidRPr="00302F10">
              <w:rPr>
                <w:b/>
                <w:sz w:val="22"/>
                <w:szCs w:val="22"/>
              </w:rPr>
              <w:t>Oznaka stanja opremljenosti</w:t>
            </w:r>
          </w:p>
        </w:tc>
      </w:tr>
      <w:tr w:rsidR="006A6CE5" w:rsidRPr="00302F10" w:rsidTr="00A4693D">
        <w:trPr>
          <w:cantSplit/>
          <w:trHeight w:val="424"/>
          <w:jc w:val="center"/>
        </w:trPr>
        <w:tc>
          <w:tcPr>
            <w:tcW w:w="2913" w:type="dxa"/>
            <w:vMerge/>
            <w:vAlign w:val="center"/>
          </w:tcPr>
          <w:p w:rsidR="006A6CE5" w:rsidRPr="00302F10" w:rsidRDefault="006A6CE5" w:rsidP="00A4693D">
            <w:pPr>
              <w:jc w:val="center"/>
              <w:rPr>
                <w:b/>
                <w:sz w:val="20"/>
                <w:szCs w:val="20"/>
              </w:rPr>
            </w:pPr>
          </w:p>
        </w:tc>
        <w:tc>
          <w:tcPr>
            <w:tcW w:w="900" w:type="dxa"/>
            <w:vAlign w:val="center"/>
          </w:tcPr>
          <w:p w:rsidR="006A6CE5" w:rsidRPr="00302F10" w:rsidRDefault="006A6CE5" w:rsidP="00A4693D">
            <w:pPr>
              <w:jc w:val="center"/>
              <w:rPr>
                <w:b/>
                <w:sz w:val="22"/>
                <w:szCs w:val="22"/>
              </w:rPr>
            </w:pPr>
            <w:r w:rsidRPr="00302F10">
              <w:rPr>
                <w:b/>
                <w:sz w:val="22"/>
                <w:szCs w:val="22"/>
              </w:rPr>
              <w:t>Broj</w:t>
            </w:r>
          </w:p>
        </w:tc>
        <w:tc>
          <w:tcPr>
            <w:tcW w:w="1080" w:type="dxa"/>
            <w:vAlign w:val="center"/>
          </w:tcPr>
          <w:p w:rsidR="006A6CE5" w:rsidRPr="00302F10" w:rsidRDefault="006A6CE5" w:rsidP="00A4693D">
            <w:pPr>
              <w:jc w:val="center"/>
              <w:rPr>
                <w:b/>
                <w:sz w:val="22"/>
                <w:szCs w:val="22"/>
              </w:rPr>
            </w:pPr>
            <w:r w:rsidRPr="00302F10">
              <w:rPr>
                <w:b/>
                <w:sz w:val="22"/>
                <w:szCs w:val="22"/>
              </w:rPr>
              <w:t xml:space="preserve">Veličina </w:t>
            </w:r>
          </w:p>
          <w:p w:rsidR="006A6CE5" w:rsidRPr="00302F10" w:rsidRDefault="006A6CE5" w:rsidP="00A4693D">
            <w:pPr>
              <w:jc w:val="center"/>
              <w:rPr>
                <w:b/>
                <w:sz w:val="22"/>
                <w:szCs w:val="22"/>
              </w:rPr>
            </w:pPr>
            <w:r w:rsidRPr="00302F10">
              <w:rPr>
                <w:b/>
                <w:sz w:val="22"/>
                <w:szCs w:val="22"/>
              </w:rPr>
              <w:t>u m</w:t>
            </w:r>
            <w:r w:rsidRPr="00302F10">
              <w:rPr>
                <w:b/>
                <w:sz w:val="22"/>
                <w:szCs w:val="22"/>
                <w:vertAlign w:val="superscript"/>
              </w:rPr>
              <w:t>2</w:t>
            </w:r>
          </w:p>
        </w:tc>
        <w:tc>
          <w:tcPr>
            <w:tcW w:w="821" w:type="dxa"/>
            <w:shd w:val="clear" w:color="auto" w:fill="DBE5F1"/>
            <w:vAlign w:val="center"/>
          </w:tcPr>
          <w:p w:rsidR="006A6CE5" w:rsidRPr="00302F10" w:rsidRDefault="006A6CE5" w:rsidP="00A4693D">
            <w:pPr>
              <w:jc w:val="center"/>
              <w:rPr>
                <w:b/>
                <w:sz w:val="22"/>
                <w:szCs w:val="22"/>
              </w:rPr>
            </w:pPr>
            <w:r w:rsidRPr="00302F10">
              <w:rPr>
                <w:b/>
                <w:sz w:val="22"/>
                <w:szCs w:val="22"/>
              </w:rPr>
              <w:t>Broj</w:t>
            </w:r>
          </w:p>
        </w:tc>
        <w:tc>
          <w:tcPr>
            <w:tcW w:w="1020" w:type="dxa"/>
            <w:shd w:val="clear" w:color="auto" w:fill="DBE5F1"/>
            <w:vAlign w:val="center"/>
          </w:tcPr>
          <w:p w:rsidR="006A6CE5" w:rsidRPr="00302F10" w:rsidRDefault="006A6CE5" w:rsidP="00A4693D">
            <w:pPr>
              <w:jc w:val="center"/>
              <w:rPr>
                <w:b/>
                <w:sz w:val="22"/>
                <w:szCs w:val="22"/>
              </w:rPr>
            </w:pPr>
            <w:r w:rsidRPr="00302F10">
              <w:rPr>
                <w:b/>
                <w:sz w:val="22"/>
                <w:szCs w:val="22"/>
              </w:rPr>
              <w:t xml:space="preserve">Veličina </w:t>
            </w:r>
          </w:p>
          <w:p w:rsidR="006A6CE5" w:rsidRPr="00302F10" w:rsidRDefault="006A6CE5" w:rsidP="00A4693D">
            <w:pPr>
              <w:jc w:val="center"/>
              <w:rPr>
                <w:b/>
                <w:sz w:val="22"/>
                <w:szCs w:val="22"/>
              </w:rPr>
            </w:pPr>
            <w:r w:rsidRPr="00302F10">
              <w:rPr>
                <w:b/>
                <w:sz w:val="22"/>
                <w:szCs w:val="22"/>
              </w:rPr>
              <w:t>u m</w:t>
            </w:r>
            <w:r w:rsidRPr="00302F10">
              <w:rPr>
                <w:b/>
                <w:sz w:val="22"/>
                <w:szCs w:val="22"/>
                <w:vertAlign w:val="superscript"/>
              </w:rPr>
              <w:t>2</w:t>
            </w:r>
          </w:p>
        </w:tc>
        <w:tc>
          <w:tcPr>
            <w:tcW w:w="1579" w:type="dxa"/>
          </w:tcPr>
          <w:p w:rsidR="006A6CE5" w:rsidRPr="00302F10" w:rsidRDefault="006A6CE5" w:rsidP="00A4693D">
            <w:pPr>
              <w:jc w:val="center"/>
              <w:rPr>
                <w:b/>
                <w:sz w:val="22"/>
                <w:szCs w:val="22"/>
              </w:rPr>
            </w:pPr>
            <w:r w:rsidRPr="00302F10">
              <w:rPr>
                <w:b/>
                <w:sz w:val="22"/>
                <w:szCs w:val="22"/>
              </w:rPr>
              <w:t xml:space="preserve">Opća </w:t>
            </w:r>
          </w:p>
          <w:p w:rsidR="006A6CE5" w:rsidRPr="00302F10" w:rsidRDefault="006A6CE5" w:rsidP="00A4693D">
            <w:pPr>
              <w:jc w:val="center"/>
              <w:rPr>
                <w:b/>
                <w:sz w:val="22"/>
                <w:szCs w:val="22"/>
              </w:rPr>
            </w:pPr>
            <w:r w:rsidRPr="00302F10">
              <w:rPr>
                <w:b/>
                <w:sz w:val="22"/>
                <w:szCs w:val="22"/>
              </w:rPr>
              <w:t>opremljenost</w:t>
            </w:r>
          </w:p>
        </w:tc>
        <w:tc>
          <w:tcPr>
            <w:tcW w:w="1561" w:type="dxa"/>
            <w:vAlign w:val="center"/>
          </w:tcPr>
          <w:p w:rsidR="006A6CE5" w:rsidRPr="00302F10" w:rsidRDefault="006A6CE5" w:rsidP="00A4693D">
            <w:pPr>
              <w:jc w:val="center"/>
              <w:rPr>
                <w:b/>
                <w:sz w:val="22"/>
                <w:szCs w:val="22"/>
              </w:rPr>
            </w:pPr>
            <w:r w:rsidRPr="00302F10">
              <w:rPr>
                <w:b/>
                <w:sz w:val="22"/>
                <w:szCs w:val="22"/>
              </w:rPr>
              <w:t xml:space="preserve">Didaktička </w:t>
            </w:r>
          </w:p>
          <w:p w:rsidR="006A6CE5" w:rsidRPr="00302F10" w:rsidRDefault="006A6CE5" w:rsidP="00A4693D">
            <w:pPr>
              <w:jc w:val="center"/>
              <w:rPr>
                <w:b/>
                <w:sz w:val="22"/>
                <w:szCs w:val="22"/>
              </w:rPr>
            </w:pPr>
            <w:r w:rsidRPr="00302F10">
              <w:rPr>
                <w:b/>
                <w:sz w:val="22"/>
                <w:szCs w:val="22"/>
              </w:rPr>
              <w:t>opremljenost</w:t>
            </w:r>
          </w:p>
        </w:tc>
      </w:tr>
      <w:tr w:rsidR="006A6CE5" w:rsidRPr="00302F10" w:rsidTr="00A4693D">
        <w:trPr>
          <w:jc w:val="center"/>
        </w:trPr>
        <w:tc>
          <w:tcPr>
            <w:tcW w:w="2913" w:type="dxa"/>
            <w:vAlign w:val="center"/>
          </w:tcPr>
          <w:p w:rsidR="006A6CE5" w:rsidRPr="00302F10" w:rsidRDefault="006A6CE5" w:rsidP="00A4693D">
            <w:pPr>
              <w:rPr>
                <w:b/>
                <w:sz w:val="22"/>
                <w:szCs w:val="22"/>
              </w:rPr>
            </w:pPr>
            <w:r w:rsidRPr="00302F10">
              <w:rPr>
                <w:b/>
                <w:sz w:val="22"/>
                <w:szCs w:val="22"/>
              </w:rPr>
              <w:t>RAZREDNA NASTAVA</w:t>
            </w:r>
          </w:p>
        </w:tc>
        <w:tc>
          <w:tcPr>
            <w:tcW w:w="900" w:type="dxa"/>
            <w:vAlign w:val="center"/>
          </w:tcPr>
          <w:p w:rsidR="006A6CE5" w:rsidRPr="00302F10" w:rsidRDefault="006A6CE5" w:rsidP="00A4693D">
            <w:pPr>
              <w:jc w:val="center"/>
              <w:rPr>
                <w:b/>
                <w:sz w:val="22"/>
                <w:szCs w:val="22"/>
              </w:rPr>
            </w:pPr>
          </w:p>
        </w:tc>
        <w:tc>
          <w:tcPr>
            <w:tcW w:w="1080" w:type="dxa"/>
            <w:vAlign w:val="center"/>
          </w:tcPr>
          <w:p w:rsidR="006A6CE5" w:rsidRPr="00302F10" w:rsidRDefault="006A6CE5" w:rsidP="00A4693D">
            <w:pPr>
              <w:jc w:val="center"/>
              <w:rPr>
                <w:b/>
                <w:sz w:val="22"/>
                <w:szCs w:val="22"/>
              </w:rPr>
            </w:pPr>
          </w:p>
        </w:tc>
        <w:tc>
          <w:tcPr>
            <w:tcW w:w="821" w:type="dxa"/>
            <w:shd w:val="clear" w:color="auto" w:fill="DBE5F1"/>
          </w:tcPr>
          <w:p w:rsidR="006A6CE5" w:rsidRPr="00302F10" w:rsidRDefault="006A6CE5" w:rsidP="00A4693D">
            <w:pPr>
              <w:jc w:val="center"/>
              <w:rPr>
                <w:sz w:val="22"/>
                <w:szCs w:val="22"/>
              </w:rPr>
            </w:pPr>
            <w:r>
              <w:rPr>
                <w:sz w:val="22"/>
                <w:szCs w:val="22"/>
              </w:rPr>
              <w:t>4</w:t>
            </w: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p>
        </w:tc>
        <w:tc>
          <w:tcPr>
            <w:tcW w:w="1561" w:type="dxa"/>
            <w:vAlign w:val="center"/>
          </w:tcPr>
          <w:p w:rsidR="006A6CE5" w:rsidRPr="00302F10" w:rsidRDefault="006A6CE5" w:rsidP="00A4693D">
            <w:pPr>
              <w:jc w:val="center"/>
            </w:pP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1. razred</w:t>
            </w:r>
          </w:p>
        </w:tc>
        <w:tc>
          <w:tcPr>
            <w:tcW w:w="900" w:type="dxa"/>
            <w:vAlign w:val="center"/>
          </w:tcPr>
          <w:p w:rsidR="006A6CE5" w:rsidRPr="00302F10" w:rsidRDefault="006A6CE5" w:rsidP="00A4693D">
            <w:pPr>
              <w:jc w:val="center"/>
              <w:rPr>
                <w:b/>
                <w:sz w:val="22"/>
                <w:szCs w:val="22"/>
              </w:rPr>
            </w:pPr>
            <w:r>
              <w:rPr>
                <w:b/>
                <w:sz w:val="22"/>
                <w:szCs w:val="22"/>
              </w:rPr>
              <w:t>1</w:t>
            </w:r>
          </w:p>
        </w:tc>
        <w:tc>
          <w:tcPr>
            <w:tcW w:w="1080" w:type="dxa"/>
            <w:vAlign w:val="center"/>
          </w:tcPr>
          <w:p w:rsidR="006A6CE5" w:rsidRPr="00302F10" w:rsidRDefault="006A6CE5" w:rsidP="00A4693D">
            <w:pPr>
              <w:jc w:val="center"/>
              <w:rPr>
                <w:b/>
                <w:sz w:val="22"/>
                <w:szCs w:val="22"/>
              </w:rPr>
            </w:pPr>
            <w:r>
              <w:rPr>
                <w:b/>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2. razred</w:t>
            </w:r>
          </w:p>
        </w:tc>
        <w:tc>
          <w:tcPr>
            <w:tcW w:w="900" w:type="dxa"/>
            <w:vAlign w:val="center"/>
          </w:tcPr>
          <w:p w:rsidR="006A6CE5" w:rsidRPr="00302F10" w:rsidRDefault="006A6CE5" w:rsidP="00A4693D">
            <w:pPr>
              <w:jc w:val="center"/>
              <w:rPr>
                <w:sz w:val="22"/>
                <w:szCs w:val="22"/>
              </w:rPr>
            </w:pPr>
            <w:r>
              <w:rPr>
                <w:sz w:val="22"/>
                <w:szCs w:val="22"/>
              </w:rPr>
              <w:t>2</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3. razred</w:t>
            </w:r>
          </w:p>
        </w:tc>
        <w:tc>
          <w:tcPr>
            <w:tcW w:w="900" w:type="dxa"/>
            <w:vAlign w:val="center"/>
          </w:tcPr>
          <w:p w:rsidR="006A6CE5" w:rsidRPr="00302F10" w:rsidRDefault="006A6CE5" w:rsidP="00A4693D">
            <w:pPr>
              <w:jc w:val="center"/>
              <w:rPr>
                <w:sz w:val="22"/>
                <w:szCs w:val="22"/>
              </w:rPr>
            </w:pPr>
            <w:r>
              <w:rPr>
                <w:sz w:val="22"/>
                <w:szCs w:val="22"/>
              </w:rPr>
              <w:t>2</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4. razred</w:t>
            </w:r>
          </w:p>
        </w:tc>
        <w:tc>
          <w:tcPr>
            <w:tcW w:w="900" w:type="dxa"/>
            <w:vAlign w:val="center"/>
          </w:tcPr>
          <w:p w:rsidR="006A6CE5" w:rsidRPr="00302F10" w:rsidRDefault="006A6CE5" w:rsidP="00A4693D">
            <w:pPr>
              <w:jc w:val="center"/>
              <w:rPr>
                <w:sz w:val="22"/>
                <w:szCs w:val="22"/>
              </w:rPr>
            </w:pPr>
            <w:r>
              <w:rPr>
                <w:sz w:val="22"/>
                <w:szCs w:val="22"/>
              </w:rPr>
              <w:t>2</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b/>
                <w:sz w:val="22"/>
                <w:szCs w:val="22"/>
              </w:rPr>
            </w:pPr>
            <w:r w:rsidRPr="00302F10">
              <w:rPr>
                <w:b/>
                <w:sz w:val="22"/>
                <w:szCs w:val="22"/>
              </w:rPr>
              <w:t>PREDMETNA NASTAVA</w:t>
            </w:r>
          </w:p>
        </w:tc>
        <w:tc>
          <w:tcPr>
            <w:tcW w:w="900" w:type="dxa"/>
            <w:vAlign w:val="center"/>
          </w:tcPr>
          <w:p w:rsidR="006A6CE5" w:rsidRPr="00302F10" w:rsidRDefault="006A6CE5" w:rsidP="00A4693D">
            <w:pPr>
              <w:jc w:val="center"/>
              <w:rPr>
                <w:sz w:val="22"/>
                <w:szCs w:val="22"/>
              </w:rPr>
            </w:pPr>
          </w:p>
        </w:tc>
        <w:tc>
          <w:tcPr>
            <w:tcW w:w="1080" w:type="dxa"/>
            <w:vAlign w:val="center"/>
          </w:tcPr>
          <w:p w:rsidR="006A6CE5" w:rsidRPr="00302F10" w:rsidRDefault="006A6CE5" w:rsidP="00A4693D">
            <w:pPr>
              <w:jc w:val="center"/>
              <w:rPr>
                <w:sz w:val="22"/>
                <w:szCs w:val="22"/>
              </w:rPr>
            </w:pPr>
          </w:p>
        </w:tc>
        <w:tc>
          <w:tcPr>
            <w:tcW w:w="821" w:type="dxa"/>
            <w:shd w:val="clear" w:color="auto" w:fill="DBE5F1"/>
          </w:tcPr>
          <w:p w:rsidR="006A6CE5" w:rsidRPr="00302F10" w:rsidRDefault="006A6CE5" w:rsidP="00A4693D">
            <w:pPr>
              <w:jc w:val="center"/>
              <w:rPr>
                <w:sz w:val="22"/>
                <w:szCs w:val="22"/>
              </w:rPr>
            </w:pPr>
            <w:r>
              <w:rPr>
                <w:sz w:val="22"/>
                <w:szCs w:val="22"/>
              </w:rPr>
              <w:t>5</w:t>
            </w: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p>
        </w:tc>
        <w:tc>
          <w:tcPr>
            <w:tcW w:w="1561" w:type="dxa"/>
            <w:vAlign w:val="center"/>
          </w:tcPr>
          <w:p w:rsidR="006A6CE5" w:rsidRPr="00302F10" w:rsidRDefault="006A6CE5" w:rsidP="00A4693D">
            <w:pPr>
              <w:jc w:val="center"/>
            </w:pP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Hrvatski jezik</w:t>
            </w:r>
          </w:p>
        </w:tc>
        <w:tc>
          <w:tcPr>
            <w:tcW w:w="900" w:type="dxa"/>
            <w:vAlign w:val="center"/>
          </w:tcPr>
          <w:p w:rsidR="006A6CE5" w:rsidRPr="00302F10" w:rsidRDefault="006A6CE5" w:rsidP="00A4693D">
            <w:pPr>
              <w:jc w:val="center"/>
              <w:rPr>
                <w:sz w:val="22"/>
                <w:szCs w:val="22"/>
              </w:rPr>
            </w:pPr>
            <w:r>
              <w:rPr>
                <w:sz w:val="22"/>
                <w:szCs w:val="22"/>
              </w:rPr>
              <w:t>2</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2/3</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Likovna kultura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Glazbena kultura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Vjeronauk</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3</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Strani jezik</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Matematika</w:t>
            </w:r>
          </w:p>
        </w:tc>
        <w:tc>
          <w:tcPr>
            <w:tcW w:w="900" w:type="dxa"/>
            <w:vAlign w:val="center"/>
          </w:tcPr>
          <w:p w:rsidR="006A6CE5" w:rsidRPr="00302F10" w:rsidRDefault="006A6CE5" w:rsidP="00A4693D">
            <w:pPr>
              <w:jc w:val="center"/>
              <w:rPr>
                <w:sz w:val="22"/>
                <w:szCs w:val="22"/>
              </w:rPr>
            </w:pPr>
            <w:r>
              <w:rPr>
                <w:sz w:val="22"/>
                <w:szCs w:val="22"/>
              </w:rPr>
              <w:t>2</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2/3</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Priroda i biologija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Kemija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Fizika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Povijest</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3</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Geografija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4</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Tehnička kultura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55</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Informatika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30</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1</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b/>
                <w:sz w:val="22"/>
                <w:szCs w:val="22"/>
              </w:rPr>
            </w:pPr>
            <w:r w:rsidRPr="00302F10">
              <w:rPr>
                <w:b/>
                <w:sz w:val="22"/>
                <w:szCs w:val="22"/>
              </w:rPr>
              <w:t>OSTALO</w:t>
            </w:r>
          </w:p>
        </w:tc>
        <w:tc>
          <w:tcPr>
            <w:tcW w:w="900" w:type="dxa"/>
            <w:vAlign w:val="center"/>
          </w:tcPr>
          <w:p w:rsidR="006A6CE5" w:rsidRPr="00302F10" w:rsidRDefault="006A6CE5" w:rsidP="00A4693D">
            <w:pPr>
              <w:jc w:val="center"/>
              <w:rPr>
                <w:sz w:val="22"/>
                <w:szCs w:val="22"/>
              </w:rPr>
            </w:pPr>
          </w:p>
        </w:tc>
        <w:tc>
          <w:tcPr>
            <w:tcW w:w="1080" w:type="dxa"/>
            <w:vAlign w:val="center"/>
          </w:tcPr>
          <w:p w:rsidR="006A6CE5" w:rsidRPr="00302F10" w:rsidRDefault="006A6CE5" w:rsidP="00A4693D">
            <w:pPr>
              <w:jc w:val="center"/>
              <w:rPr>
                <w:sz w:val="22"/>
                <w:szCs w:val="22"/>
              </w:rPr>
            </w:pP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p>
        </w:tc>
        <w:tc>
          <w:tcPr>
            <w:tcW w:w="1561" w:type="dxa"/>
            <w:vAlign w:val="center"/>
          </w:tcPr>
          <w:p w:rsidR="006A6CE5" w:rsidRPr="00302F10" w:rsidRDefault="006A6CE5" w:rsidP="00A4693D">
            <w:pPr>
              <w:jc w:val="center"/>
            </w:pP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Dvorana za TZK</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630</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Knjižnica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60</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1</w:t>
            </w:r>
          </w:p>
        </w:tc>
        <w:tc>
          <w:tcPr>
            <w:tcW w:w="1561" w:type="dxa"/>
            <w:vAlign w:val="center"/>
          </w:tcPr>
          <w:p w:rsidR="006A6CE5" w:rsidRPr="00302F10" w:rsidRDefault="006A6CE5" w:rsidP="00A4693D">
            <w:pPr>
              <w:jc w:val="center"/>
            </w:pPr>
            <w:r>
              <w:t>1</w:t>
            </w: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Zbornica</w:t>
            </w:r>
          </w:p>
        </w:tc>
        <w:tc>
          <w:tcPr>
            <w:tcW w:w="900" w:type="dxa"/>
            <w:vAlign w:val="center"/>
          </w:tcPr>
          <w:p w:rsidR="006A6CE5" w:rsidRPr="00302F10" w:rsidRDefault="006A6CE5" w:rsidP="00A4693D">
            <w:pPr>
              <w:jc w:val="center"/>
              <w:rPr>
                <w:sz w:val="22"/>
                <w:szCs w:val="22"/>
              </w:rPr>
            </w:pPr>
            <w:r>
              <w:rPr>
                <w:sz w:val="22"/>
                <w:szCs w:val="22"/>
              </w:rPr>
              <w:t>1</w:t>
            </w:r>
          </w:p>
        </w:tc>
        <w:tc>
          <w:tcPr>
            <w:tcW w:w="1080" w:type="dxa"/>
            <w:vAlign w:val="center"/>
          </w:tcPr>
          <w:p w:rsidR="006A6CE5" w:rsidRPr="00302F10" w:rsidRDefault="006A6CE5" w:rsidP="00A4693D">
            <w:pPr>
              <w:jc w:val="center"/>
              <w:rPr>
                <w:sz w:val="22"/>
                <w:szCs w:val="22"/>
              </w:rPr>
            </w:pPr>
            <w:r>
              <w:rPr>
                <w:sz w:val="22"/>
                <w:szCs w:val="22"/>
              </w:rPr>
              <w:t>32</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p>
        </w:tc>
      </w:tr>
      <w:tr w:rsidR="006A6CE5" w:rsidRPr="00302F10" w:rsidTr="00A4693D">
        <w:trPr>
          <w:jc w:val="center"/>
        </w:trPr>
        <w:tc>
          <w:tcPr>
            <w:tcW w:w="2913" w:type="dxa"/>
            <w:vAlign w:val="center"/>
          </w:tcPr>
          <w:p w:rsidR="006A6CE5" w:rsidRPr="00302F10" w:rsidRDefault="006A6CE5" w:rsidP="00A4693D">
            <w:pPr>
              <w:rPr>
                <w:sz w:val="22"/>
                <w:szCs w:val="22"/>
              </w:rPr>
            </w:pPr>
            <w:r w:rsidRPr="00302F10">
              <w:rPr>
                <w:sz w:val="22"/>
                <w:szCs w:val="22"/>
              </w:rPr>
              <w:t>Uredi</w:t>
            </w:r>
          </w:p>
        </w:tc>
        <w:tc>
          <w:tcPr>
            <w:tcW w:w="900" w:type="dxa"/>
            <w:vAlign w:val="center"/>
          </w:tcPr>
          <w:p w:rsidR="006A6CE5" w:rsidRPr="00302F10" w:rsidRDefault="006A6CE5" w:rsidP="00A4693D">
            <w:pPr>
              <w:jc w:val="center"/>
              <w:rPr>
                <w:sz w:val="22"/>
                <w:szCs w:val="22"/>
              </w:rPr>
            </w:pPr>
            <w:r>
              <w:rPr>
                <w:sz w:val="22"/>
                <w:szCs w:val="22"/>
              </w:rPr>
              <w:t>6</w:t>
            </w:r>
          </w:p>
        </w:tc>
        <w:tc>
          <w:tcPr>
            <w:tcW w:w="1080" w:type="dxa"/>
            <w:vAlign w:val="center"/>
          </w:tcPr>
          <w:p w:rsidR="006A6CE5" w:rsidRPr="00302F10" w:rsidRDefault="006A6CE5" w:rsidP="00A4693D">
            <w:pPr>
              <w:jc w:val="center"/>
              <w:rPr>
                <w:sz w:val="22"/>
                <w:szCs w:val="22"/>
              </w:rPr>
            </w:pPr>
            <w:r>
              <w:rPr>
                <w:sz w:val="22"/>
                <w:szCs w:val="22"/>
              </w:rPr>
              <w:t>66</w:t>
            </w:r>
          </w:p>
        </w:tc>
        <w:tc>
          <w:tcPr>
            <w:tcW w:w="821" w:type="dxa"/>
            <w:shd w:val="clear" w:color="auto" w:fill="DBE5F1"/>
          </w:tcPr>
          <w:p w:rsidR="006A6CE5" w:rsidRPr="00302F10" w:rsidRDefault="006A6CE5" w:rsidP="00A4693D">
            <w:pPr>
              <w:jc w:val="center"/>
              <w:rPr>
                <w:sz w:val="22"/>
                <w:szCs w:val="22"/>
              </w:rPr>
            </w:pPr>
          </w:p>
        </w:tc>
        <w:tc>
          <w:tcPr>
            <w:tcW w:w="1020" w:type="dxa"/>
            <w:shd w:val="clear" w:color="auto" w:fill="DBE5F1"/>
          </w:tcPr>
          <w:p w:rsidR="006A6CE5" w:rsidRPr="00302F10" w:rsidRDefault="006A6CE5" w:rsidP="00A4693D">
            <w:pPr>
              <w:jc w:val="center"/>
              <w:rPr>
                <w:sz w:val="22"/>
                <w:szCs w:val="22"/>
              </w:rPr>
            </w:pPr>
          </w:p>
        </w:tc>
        <w:tc>
          <w:tcPr>
            <w:tcW w:w="1579" w:type="dxa"/>
            <w:vAlign w:val="center"/>
          </w:tcPr>
          <w:p w:rsidR="006A6CE5" w:rsidRPr="00302F10" w:rsidRDefault="006A6CE5" w:rsidP="00A4693D">
            <w:pPr>
              <w:jc w:val="center"/>
              <w:rPr>
                <w:sz w:val="22"/>
                <w:szCs w:val="22"/>
              </w:rPr>
            </w:pPr>
            <w:r>
              <w:rPr>
                <w:sz w:val="22"/>
                <w:szCs w:val="22"/>
              </w:rPr>
              <w:t>2</w:t>
            </w:r>
          </w:p>
        </w:tc>
        <w:tc>
          <w:tcPr>
            <w:tcW w:w="1561" w:type="dxa"/>
            <w:vAlign w:val="center"/>
          </w:tcPr>
          <w:p w:rsidR="006A6CE5" w:rsidRPr="00302F10" w:rsidRDefault="006A6CE5" w:rsidP="00A4693D">
            <w:pPr>
              <w:jc w:val="center"/>
            </w:pPr>
          </w:p>
        </w:tc>
      </w:tr>
      <w:tr w:rsidR="006A6CE5" w:rsidRPr="00302F10" w:rsidTr="00A4693D">
        <w:trPr>
          <w:trHeight w:hRule="exact" w:val="340"/>
          <w:jc w:val="center"/>
        </w:trPr>
        <w:tc>
          <w:tcPr>
            <w:tcW w:w="2913" w:type="dxa"/>
            <w:vAlign w:val="center"/>
          </w:tcPr>
          <w:p w:rsidR="006A6CE5" w:rsidRPr="00302F10" w:rsidRDefault="006A6CE5" w:rsidP="00A4693D">
            <w:pPr>
              <w:rPr>
                <w:b/>
                <w:sz w:val="22"/>
                <w:szCs w:val="22"/>
              </w:rPr>
            </w:pPr>
            <w:r w:rsidRPr="00302F10">
              <w:rPr>
                <w:b/>
                <w:sz w:val="22"/>
                <w:szCs w:val="22"/>
              </w:rPr>
              <w:t>U K U P N O:</w:t>
            </w:r>
          </w:p>
        </w:tc>
        <w:tc>
          <w:tcPr>
            <w:tcW w:w="900" w:type="dxa"/>
            <w:vAlign w:val="center"/>
          </w:tcPr>
          <w:p w:rsidR="006A6CE5" w:rsidRPr="00302F10" w:rsidRDefault="006A6CE5" w:rsidP="00A4693D">
            <w:pPr>
              <w:jc w:val="center"/>
              <w:rPr>
                <w:sz w:val="22"/>
                <w:szCs w:val="22"/>
              </w:rPr>
            </w:pPr>
          </w:p>
        </w:tc>
        <w:tc>
          <w:tcPr>
            <w:tcW w:w="1080" w:type="dxa"/>
            <w:vAlign w:val="center"/>
          </w:tcPr>
          <w:p w:rsidR="006A6CE5" w:rsidRPr="00302F10" w:rsidRDefault="006A6CE5" w:rsidP="00A4693D">
            <w:pPr>
              <w:jc w:val="center"/>
              <w:rPr>
                <w:sz w:val="22"/>
                <w:szCs w:val="22"/>
              </w:rPr>
            </w:pPr>
          </w:p>
        </w:tc>
        <w:tc>
          <w:tcPr>
            <w:tcW w:w="821" w:type="dxa"/>
            <w:shd w:val="clear" w:color="auto" w:fill="DBE5F1"/>
          </w:tcPr>
          <w:p w:rsidR="006A6CE5" w:rsidRPr="00302F10" w:rsidRDefault="006A6CE5" w:rsidP="00A4693D">
            <w:pPr>
              <w:jc w:val="center"/>
              <w:rPr>
                <w:sz w:val="22"/>
                <w:szCs w:val="22"/>
              </w:rPr>
            </w:pPr>
            <w:r>
              <w:rPr>
                <w:sz w:val="22"/>
                <w:szCs w:val="22"/>
              </w:rPr>
              <w:t>9</w:t>
            </w:r>
          </w:p>
        </w:tc>
        <w:tc>
          <w:tcPr>
            <w:tcW w:w="1020" w:type="dxa"/>
            <w:shd w:val="clear" w:color="auto" w:fill="DBE5F1"/>
          </w:tcPr>
          <w:p w:rsidR="006A6CE5" w:rsidRPr="00302F10" w:rsidRDefault="006A6CE5" w:rsidP="00A4693D">
            <w:pPr>
              <w:jc w:val="center"/>
              <w:rPr>
                <w:sz w:val="22"/>
                <w:szCs w:val="22"/>
              </w:rPr>
            </w:pPr>
            <w:r>
              <w:rPr>
                <w:sz w:val="22"/>
                <w:szCs w:val="22"/>
              </w:rPr>
              <w:t>100</w:t>
            </w:r>
          </w:p>
        </w:tc>
        <w:tc>
          <w:tcPr>
            <w:tcW w:w="1579" w:type="dxa"/>
            <w:vAlign w:val="center"/>
          </w:tcPr>
          <w:p w:rsidR="006A6CE5" w:rsidRPr="00302F10" w:rsidRDefault="006A6CE5" w:rsidP="00A4693D">
            <w:pPr>
              <w:jc w:val="center"/>
              <w:rPr>
                <w:sz w:val="22"/>
                <w:szCs w:val="22"/>
              </w:rPr>
            </w:pPr>
          </w:p>
        </w:tc>
        <w:tc>
          <w:tcPr>
            <w:tcW w:w="1561" w:type="dxa"/>
            <w:vAlign w:val="center"/>
          </w:tcPr>
          <w:p w:rsidR="006A6CE5" w:rsidRPr="00302F10" w:rsidRDefault="006A6CE5" w:rsidP="00A4693D">
            <w:pPr>
              <w:jc w:val="center"/>
            </w:pPr>
          </w:p>
        </w:tc>
      </w:tr>
    </w:tbl>
    <w:p w:rsidR="006A6CE5" w:rsidRPr="00302F10" w:rsidRDefault="006A6CE5" w:rsidP="006A6CE5">
      <w:pPr>
        <w:ind w:left="360" w:firstLine="720"/>
        <w:jc w:val="both"/>
        <w:rPr>
          <w:b/>
          <w:sz w:val="20"/>
          <w:szCs w:val="20"/>
        </w:rPr>
      </w:pPr>
    </w:p>
    <w:p w:rsidR="006A6CE5" w:rsidRPr="00302F10" w:rsidRDefault="006A6CE5" w:rsidP="006A6CE5">
      <w:pPr>
        <w:jc w:val="center"/>
        <w:rPr>
          <w:b/>
          <w:sz w:val="22"/>
          <w:szCs w:val="22"/>
        </w:rPr>
      </w:pPr>
      <w:r w:rsidRPr="00302F10">
        <w:rPr>
          <w:sz w:val="22"/>
          <w:szCs w:val="22"/>
        </w:rPr>
        <w:t>Oznaka stanja opremljenosti do 50%..</w:t>
      </w:r>
      <w:r w:rsidRPr="00302F10">
        <w:rPr>
          <w:b/>
        </w:rPr>
        <w:t>1</w:t>
      </w:r>
      <w:r w:rsidRPr="00302F10">
        <w:rPr>
          <w:sz w:val="22"/>
          <w:szCs w:val="22"/>
        </w:rPr>
        <w:t>, od 51-70%..</w:t>
      </w:r>
      <w:r w:rsidRPr="00302F10">
        <w:rPr>
          <w:b/>
        </w:rPr>
        <w:t>2</w:t>
      </w:r>
      <w:r w:rsidRPr="00302F10">
        <w:rPr>
          <w:sz w:val="22"/>
          <w:szCs w:val="22"/>
        </w:rPr>
        <w:t>, od 71-100%..</w:t>
      </w:r>
      <w:r w:rsidRPr="00302F10">
        <w:rPr>
          <w:b/>
        </w:rPr>
        <w:t>3</w:t>
      </w:r>
    </w:p>
    <w:p w:rsidR="006A6CE5" w:rsidRPr="00302F10" w:rsidRDefault="006A6CE5" w:rsidP="006A6CE5">
      <w:pPr>
        <w:ind w:firstLine="720"/>
        <w:jc w:val="both"/>
        <w:rPr>
          <w:b/>
        </w:rPr>
      </w:pPr>
    </w:p>
    <w:p w:rsidR="006A6CE5" w:rsidRPr="00302F10" w:rsidRDefault="006A6CE5" w:rsidP="006A6CE5">
      <w:pPr>
        <w:jc w:val="both"/>
        <w:rPr>
          <w:b/>
        </w:rPr>
      </w:pPr>
    </w:p>
    <w:p w:rsidR="006A6CE5" w:rsidRPr="00302F10" w:rsidRDefault="006A6CE5" w:rsidP="006A6CE5">
      <w:pPr>
        <w:jc w:val="both"/>
        <w:rPr>
          <w:b/>
        </w:rPr>
      </w:pPr>
    </w:p>
    <w:p w:rsidR="006A6CE5" w:rsidRPr="00302F10" w:rsidRDefault="006A6CE5" w:rsidP="006A6CE5">
      <w:pPr>
        <w:jc w:val="both"/>
        <w:rPr>
          <w:b/>
        </w:rPr>
      </w:pPr>
    </w:p>
    <w:p w:rsidR="006A6CE5" w:rsidRPr="00302F10" w:rsidRDefault="006A6CE5" w:rsidP="006A6CE5">
      <w:pPr>
        <w:jc w:val="both"/>
        <w:rPr>
          <w:b/>
        </w:rPr>
      </w:pPr>
      <w:r w:rsidRPr="00302F10">
        <w:rPr>
          <w:b/>
        </w:rPr>
        <w:t xml:space="preserve">1.3. Školski okoliš </w:t>
      </w:r>
    </w:p>
    <w:p w:rsidR="006A6CE5" w:rsidRPr="00302F10" w:rsidRDefault="006A6CE5" w:rsidP="006A6CE5">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843"/>
        <w:gridCol w:w="4007"/>
      </w:tblGrid>
      <w:tr w:rsidR="006A6CE5" w:rsidRPr="00302F10" w:rsidTr="00A4693D">
        <w:trPr>
          <w:trHeight w:val="397"/>
        </w:trPr>
        <w:tc>
          <w:tcPr>
            <w:tcW w:w="3870" w:type="dxa"/>
            <w:shd w:val="clear" w:color="0000FF" w:fill="auto"/>
            <w:vAlign w:val="center"/>
          </w:tcPr>
          <w:p w:rsidR="006A6CE5" w:rsidRPr="00302F10" w:rsidRDefault="006A6CE5" w:rsidP="00A4693D">
            <w:pPr>
              <w:pStyle w:val="Naslov1"/>
              <w:rPr>
                <w:rFonts w:ascii="Times New Roman" w:hAnsi="Times New Roman"/>
                <w:bCs/>
                <w:color w:val="auto"/>
                <w:sz w:val="22"/>
                <w:szCs w:val="22"/>
              </w:rPr>
            </w:pPr>
            <w:r w:rsidRPr="00302F10">
              <w:rPr>
                <w:rFonts w:ascii="Times New Roman" w:hAnsi="Times New Roman"/>
                <w:color w:val="auto"/>
                <w:sz w:val="22"/>
                <w:szCs w:val="22"/>
              </w:rPr>
              <w:t>Naziv površine</w:t>
            </w:r>
          </w:p>
        </w:tc>
        <w:tc>
          <w:tcPr>
            <w:tcW w:w="1843" w:type="dxa"/>
            <w:shd w:val="clear" w:color="0000FF" w:fill="auto"/>
            <w:vAlign w:val="center"/>
          </w:tcPr>
          <w:p w:rsidR="006A6CE5" w:rsidRPr="00302F10" w:rsidRDefault="006A6CE5" w:rsidP="00A4693D">
            <w:pPr>
              <w:jc w:val="center"/>
              <w:rPr>
                <w:b/>
                <w:bCs/>
                <w:sz w:val="22"/>
                <w:szCs w:val="22"/>
              </w:rPr>
            </w:pPr>
            <w:r w:rsidRPr="00302F10">
              <w:rPr>
                <w:b/>
                <w:bCs/>
                <w:sz w:val="22"/>
                <w:szCs w:val="22"/>
              </w:rPr>
              <w:t>Veličina u m</w:t>
            </w:r>
            <w:r w:rsidRPr="00302F10">
              <w:rPr>
                <w:b/>
                <w:bCs/>
                <w:sz w:val="22"/>
                <w:szCs w:val="22"/>
                <w:vertAlign w:val="superscript"/>
              </w:rPr>
              <w:t>2</w:t>
            </w:r>
          </w:p>
        </w:tc>
        <w:tc>
          <w:tcPr>
            <w:tcW w:w="4007" w:type="dxa"/>
            <w:shd w:val="clear" w:color="0000FF" w:fill="auto"/>
            <w:vAlign w:val="center"/>
          </w:tcPr>
          <w:p w:rsidR="006A6CE5" w:rsidRPr="00302F10" w:rsidRDefault="006A6CE5" w:rsidP="00A4693D">
            <w:pPr>
              <w:jc w:val="center"/>
              <w:rPr>
                <w:b/>
                <w:bCs/>
                <w:sz w:val="22"/>
                <w:szCs w:val="22"/>
              </w:rPr>
            </w:pPr>
            <w:r w:rsidRPr="00302F10">
              <w:rPr>
                <w:b/>
                <w:bCs/>
                <w:sz w:val="22"/>
                <w:szCs w:val="22"/>
              </w:rPr>
              <w:t>Ocjena stanja</w:t>
            </w:r>
          </w:p>
        </w:tc>
      </w:tr>
      <w:tr w:rsidR="006A6CE5" w:rsidRPr="00302F10" w:rsidTr="00A4693D">
        <w:trPr>
          <w:trHeight w:hRule="exact" w:val="340"/>
        </w:trPr>
        <w:tc>
          <w:tcPr>
            <w:tcW w:w="3870" w:type="dxa"/>
            <w:vAlign w:val="center"/>
          </w:tcPr>
          <w:p w:rsidR="006A6CE5" w:rsidRPr="00302F10" w:rsidRDefault="006A6CE5" w:rsidP="00A4693D">
            <w:pPr>
              <w:rPr>
                <w:bCs/>
                <w:sz w:val="22"/>
                <w:szCs w:val="22"/>
              </w:rPr>
            </w:pPr>
            <w:r w:rsidRPr="00302F10">
              <w:rPr>
                <w:bCs/>
                <w:sz w:val="22"/>
                <w:szCs w:val="22"/>
              </w:rPr>
              <w:t>1. Sportsko igralište</w:t>
            </w:r>
          </w:p>
          <w:p w:rsidR="006A6CE5" w:rsidRPr="00302F10" w:rsidRDefault="006A6CE5" w:rsidP="00A4693D">
            <w:pPr>
              <w:rPr>
                <w:bCs/>
                <w:sz w:val="22"/>
                <w:szCs w:val="22"/>
              </w:rPr>
            </w:pPr>
          </w:p>
        </w:tc>
        <w:tc>
          <w:tcPr>
            <w:tcW w:w="1843" w:type="dxa"/>
            <w:vAlign w:val="center"/>
          </w:tcPr>
          <w:p w:rsidR="006A6CE5" w:rsidRPr="00302F10" w:rsidRDefault="006A6CE5" w:rsidP="00A4693D">
            <w:pPr>
              <w:rPr>
                <w:bCs/>
                <w:sz w:val="22"/>
                <w:szCs w:val="22"/>
              </w:rPr>
            </w:pPr>
            <w:r>
              <w:rPr>
                <w:bCs/>
                <w:sz w:val="22"/>
                <w:szCs w:val="22"/>
              </w:rPr>
              <w:t>897,5</w:t>
            </w:r>
          </w:p>
        </w:tc>
        <w:tc>
          <w:tcPr>
            <w:tcW w:w="4007" w:type="dxa"/>
            <w:vAlign w:val="center"/>
          </w:tcPr>
          <w:p w:rsidR="006A6CE5" w:rsidRPr="00302F10" w:rsidRDefault="006A6CE5" w:rsidP="00A4693D">
            <w:pPr>
              <w:rPr>
                <w:bCs/>
                <w:sz w:val="22"/>
                <w:szCs w:val="22"/>
              </w:rPr>
            </w:pPr>
            <w:r>
              <w:rPr>
                <w:bCs/>
                <w:sz w:val="22"/>
                <w:szCs w:val="22"/>
              </w:rPr>
              <w:t>2</w:t>
            </w:r>
          </w:p>
        </w:tc>
      </w:tr>
      <w:tr w:rsidR="006A6CE5" w:rsidRPr="00302F10" w:rsidTr="00A4693D">
        <w:trPr>
          <w:trHeight w:hRule="exact" w:val="340"/>
        </w:trPr>
        <w:tc>
          <w:tcPr>
            <w:tcW w:w="3870" w:type="dxa"/>
            <w:vAlign w:val="center"/>
          </w:tcPr>
          <w:p w:rsidR="006A6CE5" w:rsidRPr="00302F10" w:rsidRDefault="006A6CE5" w:rsidP="00A4693D">
            <w:pPr>
              <w:rPr>
                <w:bCs/>
                <w:sz w:val="22"/>
                <w:szCs w:val="22"/>
              </w:rPr>
            </w:pPr>
            <w:r w:rsidRPr="00302F10">
              <w:rPr>
                <w:bCs/>
                <w:sz w:val="22"/>
                <w:szCs w:val="22"/>
              </w:rPr>
              <w:t>2. Zelene površine</w:t>
            </w:r>
          </w:p>
          <w:p w:rsidR="006A6CE5" w:rsidRPr="00302F10" w:rsidRDefault="006A6CE5" w:rsidP="00A4693D">
            <w:pPr>
              <w:rPr>
                <w:bCs/>
                <w:sz w:val="22"/>
                <w:szCs w:val="22"/>
              </w:rPr>
            </w:pPr>
          </w:p>
        </w:tc>
        <w:tc>
          <w:tcPr>
            <w:tcW w:w="1843" w:type="dxa"/>
            <w:vAlign w:val="center"/>
          </w:tcPr>
          <w:p w:rsidR="006A6CE5" w:rsidRPr="00302F10" w:rsidRDefault="006A6CE5" w:rsidP="00A4693D">
            <w:pPr>
              <w:jc w:val="center"/>
              <w:rPr>
                <w:bCs/>
                <w:sz w:val="22"/>
                <w:szCs w:val="22"/>
              </w:rPr>
            </w:pPr>
            <w:r>
              <w:rPr>
                <w:bCs/>
                <w:sz w:val="22"/>
                <w:szCs w:val="22"/>
              </w:rPr>
              <w:t>11860</w:t>
            </w:r>
          </w:p>
        </w:tc>
        <w:tc>
          <w:tcPr>
            <w:tcW w:w="4007" w:type="dxa"/>
            <w:vAlign w:val="center"/>
          </w:tcPr>
          <w:p w:rsidR="006A6CE5" w:rsidRPr="00302F10" w:rsidRDefault="006A6CE5" w:rsidP="00A4693D">
            <w:pPr>
              <w:rPr>
                <w:bCs/>
                <w:sz w:val="22"/>
                <w:szCs w:val="22"/>
              </w:rPr>
            </w:pPr>
            <w:r>
              <w:rPr>
                <w:bCs/>
                <w:sz w:val="22"/>
                <w:szCs w:val="22"/>
              </w:rPr>
              <w:t>1</w:t>
            </w:r>
          </w:p>
        </w:tc>
      </w:tr>
      <w:tr w:rsidR="006A6CE5" w:rsidRPr="00302F10" w:rsidTr="00A4693D">
        <w:trPr>
          <w:trHeight w:hRule="exact" w:val="340"/>
        </w:trPr>
        <w:tc>
          <w:tcPr>
            <w:tcW w:w="3870" w:type="dxa"/>
            <w:vAlign w:val="center"/>
          </w:tcPr>
          <w:p w:rsidR="006A6CE5" w:rsidRPr="00302F10" w:rsidRDefault="006A6CE5" w:rsidP="00A4693D">
            <w:pPr>
              <w:rPr>
                <w:bCs/>
                <w:sz w:val="22"/>
                <w:szCs w:val="22"/>
              </w:rPr>
            </w:pPr>
          </w:p>
        </w:tc>
        <w:tc>
          <w:tcPr>
            <w:tcW w:w="1843" w:type="dxa"/>
            <w:vAlign w:val="center"/>
          </w:tcPr>
          <w:p w:rsidR="006A6CE5" w:rsidRPr="00302F10" w:rsidRDefault="006A6CE5" w:rsidP="00A4693D">
            <w:pPr>
              <w:jc w:val="center"/>
              <w:rPr>
                <w:bCs/>
                <w:sz w:val="22"/>
                <w:szCs w:val="22"/>
              </w:rPr>
            </w:pPr>
          </w:p>
        </w:tc>
        <w:tc>
          <w:tcPr>
            <w:tcW w:w="4007" w:type="dxa"/>
            <w:vAlign w:val="center"/>
          </w:tcPr>
          <w:p w:rsidR="006A6CE5" w:rsidRPr="00302F10" w:rsidRDefault="006A6CE5" w:rsidP="00A4693D">
            <w:pPr>
              <w:rPr>
                <w:bCs/>
                <w:sz w:val="22"/>
                <w:szCs w:val="22"/>
              </w:rPr>
            </w:pPr>
          </w:p>
        </w:tc>
      </w:tr>
      <w:tr w:rsidR="006A6CE5" w:rsidRPr="00302F10" w:rsidTr="00A4693D">
        <w:trPr>
          <w:trHeight w:hRule="exact" w:val="340"/>
        </w:trPr>
        <w:tc>
          <w:tcPr>
            <w:tcW w:w="3870" w:type="dxa"/>
            <w:vAlign w:val="center"/>
          </w:tcPr>
          <w:p w:rsidR="006A6CE5" w:rsidRPr="00302F10" w:rsidRDefault="006A6CE5" w:rsidP="00A4693D">
            <w:pPr>
              <w:jc w:val="center"/>
              <w:rPr>
                <w:b/>
                <w:bCs/>
                <w:sz w:val="22"/>
                <w:szCs w:val="22"/>
              </w:rPr>
            </w:pPr>
            <w:r w:rsidRPr="00302F10">
              <w:rPr>
                <w:b/>
                <w:bCs/>
                <w:sz w:val="22"/>
                <w:szCs w:val="22"/>
              </w:rPr>
              <w:t>U K U P N O</w:t>
            </w:r>
          </w:p>
        </w:tc>
        <w:tc>
          <w:tcPr>
            <w:tcW w:w="1843" w:type="dxa"/>
            <w:vAlign w:val="center"/>
          </w:tcPr>
          <w:p w:rsidR="006A6CE5" w:rsidRPr="00302F10" w:rsidRDefault="006A6CE5" w:rsidP="00A4693D">
            <w:pPr>
              <w:jc w:val="center"/>
              <w:rPr>
                <w:bCs/>
                <w:sz w:val="22"/>
                <w:szCs w:val="22"/>
              </w:rPr>
            </w:pPr>
            <w:r>
              <w:rPr>
                <w:bCs/>
                <w:sz w:val="22"/>
                <w:szCs w:val="22"/>
              </w:rPr>
              <w:t>12758</w:t>
            </w:r>
          </w:p>
        </w:tc>
        <w:tc>
          <w:tcPr>
            <w:tcW w:w="4007" w:type="dxa"/>
            <w:vAlign w:val="center"/>
          </w:tcPr>
          <w:p w:rsidR="006A6CE5" w:rsidRPr="00302F10" w:rsidRDefault="006A6CE5" w:rsidP="00A4693D">
            <w:pPr>
              <w:rPr>
                <w:bCs/>
                <w:sz w:val="22"/>
                <w:szCs w:val="22"/>
              </w:rPr>
            </w:pPr>
          </w:p>
        </w:tc>
      </w:tr>
    </w:tbl>
    <w:p w:rsidR="006A6CE5" w:rsidRDefault="006A6CE5" w:rsidP="006A6CE5">
      <w:pPr>
        <w:rPr>
          <w:sz w:val="22"/>
          <w:szCs w:val="22"/>
        </w:rPr>
      </w:pPr>
    </w:p>
    <w:p w:rsidR="006A6CE5" w:rsidRDefault="006A6CE5" w:rsidP="006A6CE5">
      <w:pPr>
        <w:spacing w:line="360" w:lineRule="auto"/>
        <w:ind w:firstLine="709"/>
        <w:jc w:val="both"/>
        <w:rPr>
          <w:sz w:val="22"/>
          <w:szCs w:val="22"/>
        </w:rPr>
      </w:pPr>
      <w:r>
        <w:rPr>
          <w:sz w:val="22"/>
          <w:szCs w:val="22"/>
        </w:rPr>
        <w:t xml:space="preserve">Od prošle školske godine planirali smo urediti školski vrt i to preko školske zadruge „Glama“ koja je osnovana 2014.g.. U projekt će se krenuti čim se dobije suglasnost Ministarstva znanosti, obrazovanja i sporta za dodjeljivanje 2 školskih satova osobi koja će voditi zadrugu. Do pisanja ovog plana suglasnost ministra još nije stigla. </w:t>
      </w:r>
    </w:p>
    <w:p w:rsidR="006A6CE5" w:rsidRDefault="006A6CE5" w:rsidP="006A6CE5">
      <w:pPr>
        <w:rPr>
          <w:sz w:val="22"/>
          <w:szCs w:val="22"/>
        </w:rPr>
      </w:pPr>
    </w:p>
    <w:p w:rsidR="006A6CE5" w:rsidRDefault="006A6CE5" w:rsidP="006A6CE5">
      <w:pPr>
        <w:rPr>
          <w:sz w:val="22"/>
          <w:szCs w:val="22"/>
        </w:rPr>
      </w:pPr>
    </w:p>
    <w:p w:rsidR="006A6CE5" w:rsidRDefault="006A6CE5" w:rsidP="006A6CE5">
      <w:pPr>
        <w:rPr>
          <w:sz w:val="22"/>
          <w:szCs w:val="22"/>
        </w:rPr>
      </w:pPr>
    </w:p>
    <w:p w:rsidR="006A6CE5" w:rsidRDefault="006A6CE5" w:rsidP="006A6CE5">
      <w:pPr>
        <w:rPr>
          <w:sz w:val="22"/>
          <w:szCs w:val="22"/>
        </w:rPr>
      </w:pPr>
    </w:p>
    <w:p w:rsidR="006A6CE5" w:rsidRPr="00302F10" w:rsidRDefault="006A6CE5" w:rsidP="006A6CE5">
      <w:pPr>
        <w:jc w:val="both"/>
        <w:rPr>
          <w:b/>
        </w:rPr>
      </w:pPr>
      <w:r w:rsidRPr="00302F10">
        <w:rPr>
          <w:b/>
        </w:rPr>
        <w:t>1.5. Plan obnove i adaptacije</w:t>
      </w:r>
    </w:p>
    <w:p w:rsidR="006A6CE5" w:rsidRPr="00302F10" w:rsidRDefault="006A6CE5" w:rsidP="006A6CE5">
      <w:pPr>
        <w:jc w:val="both"/>
        <w:rPr>
          <w:b/>
        </w:rPr>
      </w:pPr>
    </w:p>
    <w:p w:rsidR="006A6CE5" w:rsidRDefault="006A6CE5" w:rsidP="006A6CE5">
      <w:pPr>
        <w:spacing w:line="360" w:lineRule="auto"/>
        <w:ind w:firstLine="709"/>
        <w:jc w:val="both"/>
      </w:pPr>
      <w:r>
        <w:t>U hitan plan obnove uključeni su sanitarni čvorovi koji se nalaze u potpuno dotrajalom stanju. Osim hitnih i nužnih popravaka vršenih tijekom godina, sanitarni čvorovi nisu obnavljani od osnutka škole 1997.g. Planirana je promjena vrata nužnika, pločica na zidovima, dotrajalih i nefunkcionalnih vodokotlića i školjki, sanacija odvoda te slavina i pisoara.</w:t>
      </w:r>
    </w:p>
    <w:p w:rsidR="006A6CE5" w:rsidRDefault="006A6CE5" w:rsidP="006A6CE5">
      <w:pPr>
        <w:spacing w:line="360" w:lineRule="auto"/>
        <w:ind w:firstLine="709"/>
        <w:jc w:val="both"/>
      </w:pPr>
      <w:r>
        <w:t xml:space="preserve">Osim sanitarnog čvora, potrebno je hitno popraviti krov. Iznimno nepovoljne vremenske prilike kojima smo izloženih proteklih godina uzrokovale su potpunu dezintegraciju krovišta škole koje sad propušta kišu na mnogim mjestima. Najgori dio krovišta nalazi se iznad knjižnice i on je u tako lošem stanju da je knjižnica potpuno neupotrebljiva za rad, a uništeno je i 25% knjižničnog fonda knjiga. </w:t>
      </w:r>
    </w:p>
    <w:p w:rsidR="006A6CE5" w:rsidRDefault="006A6CE5" w:rsidP="006A6CE5">
      <w:pPr>
        <w:spacing w:line="360" w:lineRule="auto"/>
        <w:ind w:firstLine="709"/>
        <w:jc w:val="both"/>
      </w:pPr>
      <w:r>
        <w:t xml:space="preserve">U razredima je potrebno ponovo izbrusiti parkete. U učionici 4.b/geografije te učionici 3.a/ likovne kulture potrebno je ponovo postaviti hidroizolaciju i novi parket. Planira se početak opremanja škole klima uređajima jer visoke temperature sve više utječu na održavanje nastavnog procesa. </w:t>
      </w:r>
    </w:p>
    <w:p w:rsidR="006A6CE5" w:rsidRDefault="006A6CE5" w:rsidP="006A6CE5">
      <w:pPr>
        <w:spacing w:line="360" w:lineRule="auto"/>
        <w:ind w:firstLine="709"/>
        <w:jc w:val="both"/>
      </w:pPr>
      <w:r>
        <w:t>Što se tiče vanjskih površina škole, potrebna je sanacija školskih igrališta te hitno postavljanje nove i funkcionalne ograde oko školskog terena za koju smatramo da bi uvelike pomogla u smanjenju vandalskih činova kojima je škola neprestano izložena. Također se planira nabava novog i suvremenog sustava video nadzora.</w:t>
      </w:r>
    </w:p>
    <w:p w:rsidR="006A6CE5" w:rsidRDefault="006A6CE5" w:rsidP="006A6CE5">
      <w:pPr>
        <w:spacing w:line="360" w:lineRule="auto"/>
        <w:ind w:firstLine="709"/>
        <w:jc w:val="both"/>
      </w:pPr>
      <w:r>
        <w:t>Osim materijalne obnove, ove školske godine planira se sređivanje imovinsko-pravnih odnosa škole te izrada energetskog certifikata koji bi omogućili pristup europskim fondovima.</w:t>
      </w:r>
    </w:p>
    <w:p w:rsidR="006A6CE5" w:rsidRPr="00302F10" w:rsidRDefault="006A6CE5" w:rsidP="006A6CE5">
      <w:pPr>
        <w:spacing w:line="360" w:lineRule="auto"/>
        <w:ind w:firstLine="709"/>
        <w:jc w:val="both"/>
      </w:pPr>
      <w:r>
        <w:t xml:space="preserve">Plan obnove odvijat će se u suradnji s osnivačem škole, Šibensko-kninskom županijom, o kojem ovisi i sam početak i financiranje svih projekata obnove. </w:t>
      </w: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rPr>
          <w:b/>
          <w:bCs/>
        </w:rPr>
      </w:pPr>
    </w:p>
    <w:p w:rsidR="006A6CE5" w:rsidRDefault="006A6CE5" w:rsidP="006A6CE5">
      <w:pPr>
        <w:jc w:val="both"/>
        <w:rPr>
          <w:b/>
          <w:bCs/>
        </w:rPr>
      </w:pPr>
    </w:p>
    <w:p w:rsidR="006A6CE5" w:rsidRPr="00302F10" w:rsidRDefault="006A6CE5" w:rsidP="006A6CE5">
      <w:pPr>
        <w:numPr>
          <w:ilvl w:val="0"/>
          <w:numId w:val="6"/>
        </w:numPr>
        <w:jc w:val="both"/>
        <w:rPr>
          <w:b/>
          <w:bCs/>
        </w:rPr>
      </w:pPr>
      <w:r w:rsidRPr="00302F10">
        <w:rPr>
          <w:b/>
          <w:bCs/>
        </w:rPr>
        <w:t>PODACI O ORGANIZACIJI RADA</w:t>
      </w:r>
    </w:p>
    <w:p w:rsidR="006A6CE5" w:rsidRPr="00302F10" w:rsidRDefault="006A6CE5" w:rsidP="006A6CE5">
      <w:pPr>
        <w:jc w:val="both"/>
        <w:rPr>
          <w:b/>
          <w:bCs/>
        </w:rPr>
      </w:pPr>
    </w:p>
    <w:p w:rsidR="006A6CE5" w:rsidRPr="00302F10" w:rsidRDefault="006A6CE5" w:rsidP="006A6CE5">
      <w:pPr>
        <w:numPr>
          <w:ilvl w:val="1"/>
          <w:numId w:val="6"/>
        </w:numPr>
        <w:jc w:val="both"/>
        <w:rPr>
          <w:b/>
          <w:bCs/>
        </w:rPr>
      </w:pPr>
      <w:r w:rsidRPr="00302F10">
        <w:rPr>
          <w:b/>
          <w:bCs/>
        </w:rPr>
        <w:t>Organizacija smjena</w:t>
      </w:r>
    </w:p>
    <w:p w:rsidR="006A6CE5" w:rsidRPr="00302F10" w:rsidRDefault="006A6CE5" w:rsidP="006A6CE5">
      <w:pPr>
        <w:jc w:val="both"/>
        <w:rPr>
          <w:b/>
          <w:bCs/>
        </w:rPr>
      </w:pPr>
    </w:p>
    <w:p w:rsidR="006A6CE5" w:rsidRDefault="006A6CE5" w:rsidP="006A6CE5">
      <w:pPr>
        <w:spacing w:line="360" w:lineRule="auto"/>
        <w:ind w:firstLine="709"/>
        <w:jc w:val="both"/>
      </w:pPr>
      <w:r>
        <w:t>Prva smjena počinje s radom u 8 sati, a završava u 13.10 sati. Druga smjena započinje s radom u 13.30 te završava u 18.40. U prvu smjenu, jedan tjedan, dolazi 137  učenika predmetne nastave raspoređenih u 8 odjela, a u drugu smjenu 99 učenika razredne nastave raspoređenih 7 odjela. Smjene se izmjenjuju svaki tjedan.</w:t>
      </w:r>
    </w:p>
    <w:p w:rsidR="006A6CE5" w:rsidRDefault="006A6CE5" w:rsidP="006A6CE5">
      <w:pPr>
        <w:spacing w:line="360" w:lineRule="auto"/>
        <w:ind w:firstLine="709"/>
        <w:jc w:val="both"/>
      </w:pPr>
      <w:r>
        <w:t xml:space="preserve">U predvorje i učionice učenici ulaze deset minuta prije početka nastave. Izuzetak je za vrijeme hladnog i kišovitog vremena kada je djeci dozvoljen ulazak u školu ako dođu ranije. Dežurni učitelji (3) moraju doći 30 minuta prije početka nastave. Nadziru ulazak učenika za početak nastave,  za vrijeme odmora promatraju i po potrebi savjetuju neke od učenika te čuvaju učenike putnike do dolaska prijevoza. </w:t>
      </w:r>
    </w:p>
    <w:p w:rsidR="006A6CE5" w:rsidRDefault="006A6CE5" w:rsidP="006A6CE5">
      <w:pPr>
        <w:spacing w:line="360" w:lineRule="auto"/>
        <w:ind w:firstLine="709"/>
        <w:jc w:val="both"/>
      </w:pPr>
      <w:r>
        <w:t>Svi ostali nastavnici dužni su doći u školu 15 minuta prije početka nastave te otključati svoje učionice i pripaziti na ulazak djece u njih. Istu stvar dužni su napraviti i nakon odmora.</w:t>
      </w:r>
    </w:p>
    <w:p w:rsidR="006A6CE5" w:rsidRDefault="006A6CE5" w:rsidP="006A6CE5">
      <w:pPr>
        <w:spacing w:line="360" w:lineRule="auto"/>
        <w:ind w:firstLine="709"/>
        <w:jc w:val="both"/>
      </w:pPr>
      <w:r>
        <w:t>U knjigu dežurstva upisuju se zapažanja tijekom dana.</w:t>
      </w:r>
    </w:p>
    <w:p w:rsidR="006A6CE5" w:rsidRDefault="006A6CE5" w:rsidP="006A6CE5">
      <w:pPr>
        <w:spacing w:line="360" w:lineRule="auto"/>
        <w:ind w:firstLine="709"/>
        <w:jc w:val="both"/>
      </w:pPr>
    </w:p>
    <w:p w:rsidR="006A6CE5" w:rsidRDefault="006A6CE5" w:rsidP="006A6CE5">
      <w:pPr>
        <w:spacing w:line="360" w:lineRule="auto"/>
        <w:ind w:firstLine="709"/>
        <w:jc w:val="both"/>
      </w:pPr>
      <w:r>
        <w:t>RASPORED DEŽURSTAVA UČITELJA OD 1. DO 4. RAZREDA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6A6CE5" w:rsidTr="00A4693D">
        <w:tc>
          <w:tcPr>
            <w:tcW w:w="1971" w:type="dxa"/>
          </w:tcPr>
          <w:p w:rsidR="006A6CE5" w:rsidRDefault="006A6CE5" w:rsidP="00A4693D">
            <w:pPr>
              <w:spacing w:line="360" w:lineRule="auto"/>
              <w:jc w:val="both"/>
            </w:pPr>
            <w:r>
              <w:t>PONEDJELJAK</w:t>
            </w:r>
          </w:p>
        </w:tc>
        <w:tc>
          <w:tcPr>
            <w:tcW w:w="1971" w:type="dxa"/>
          </w:tcPr>
          <w:p w:rsidR="006A6CE5" w:rsidRDefault="006A6CE5" w:rsidP="00A4693D">
            <w:pPr>
              <w:spacing w:line="360" w:lineRule="auto"/>
              <w:jc w:val="both"/>
            </w:pPr>
            <w:r>
              <w:t>UTORAK</w:t>
            </w:r>
          </w:p>
        </w:tc>
        <w:tc>
          <w:tcPr>
            <w:tcW w:w="1971" w:type="dxa"/>
          </w:tcPr>
          <w:p w:rsidR="006A6CE5" w:rsidRDefault="006A6CE5" w:rsidP="00A4693D">
            <w:pPr>
              <w:spacing w:line="360" w:lineRule="auto"/>
              <w:jc w:val="both"/>
            </w:pPr>
            <w:r>
              <w:t>SRIJEDA</w:t>
            </w:r>
          </w:p>
        </w:tc>
        <w:tc>
          <w:tcPr>
            <w:tcW w:w="1971" w:type="dxa"/>
          </w:tcPr>
          <w:p w:rsidR="006A6CE5" w:rsidRDefault="006A6CE5" w:rsidP="00A4693D">
            <w:pPr>
              <w:spacing w:line="360" w:lineRule="auto"/>
              <w:jc w:val="both"/>
            </w:pPr>
            <w:r>
              <w:t>ČETVRTAK</w:t>
            </w:r>
          </w:p>
        </w:tc>
        <w:tc>
          <w:tcPr>
            <w:tcW w:w="1971" w:type="dxa"/>
          </w:tcPr>
          <w:p w:rsidR="006A6CE5" w:rsidRDefault="006A6CE5" w:rsidP="00A4693D">
            <w:pPr>
              <w:spacing w:line="360" w:lineRule="auto"/>
              <w:jc w:val="both"/>
            </w:pPr>
            <w:r>
              <w:t>PETAK</w:t>
            </w:r>
          </w:p>
        </w:tc>
      </w:tr>
      <w:tr w:rsidR="006A6CE5" w:rsidTr="00A4693D">
        <w:tc>
          <w:tcPr>
            <w:tcW w:w="1971" w:type="dxa"/>
          </w:tcPr>
          <w:p w:rsidR="006A6CE5" w:rsidRDefault="006A6CE5" w:rsidP="00A4693D">
            <w:pPr>
              <w:spacing w:line="360" w:lineRule="auto"/>
              <w:jc w:val="both"/>
            </w:pPr>
            <w:r>
              <w:t>Ida Pauk</w:t>
            </w:r>
          </w:p>
        </w:tc>
        <w:tc>
          <w:tcPr>
            <w:tcW w:w="1971" w:type="dxa"/>
          </w:tcPr>
          <w:p w:rsidR="006A6CE5" w:rsidRDefault="006A6CE5" w:rsidP="00A4693D">
            <w:pPr>
              <w:spacing w:line="360" w:lineRule="auto"/>
              <w:jc w:val="both"/>
            </w:pPr>
            <w:r>
              <w:t>Jelena Bulat</w:t>
            </w:r>
          </w:p>
        </w:tc>
        <w:tc>
          <w:tcPr>
            <w:tcW w:w="1971" w:type="dxa"/>
          </w:tcPr>
          <w:p w:rsidR="006A6CE5" w:rsidRDefault="006A6CE5" w:rsidP="00A4693D">
            <w:pPr>
              <w:spacing w:line="360" w:lineRule="auto"/>
              <w:jc w:val="both"/>
            </w:pPr>
            <w:r>
              <w:t>Sanja Šarić Ušić</w:t>
            </w:r>
          </w:p>
        </w:tc>
        <w:tc>
          <w:tcPr>
            <w:tcW w:w="1971" w:type="dxa"/>
          </w:tcPr>
          <w:p w:rsidR="006A6CE5" w:rsidRDefault="006A6CE5" w:rsidP="00A4693D">
            <w:pPr>
              <w:spacing w:line="360" w:lineRule="auto"/>
              <w:jc w:val="both"/>
            </w:pPr>
            <w:r>
              <w:t>Emina Vranjković</w:t>
            </w:r>
          </w:p>
        </w:tc>
        <w:tc>
          <w:tcPr>
            <w:tcW w:w="1971" w:type="dxa"/>
          </w:tcPr>
          <w:p w:rsidR="006A6CE5" w:rsidRDefault="006A6CE5" w:rsidP="00A4693D">
            <w:pPr>
              <w:spacing w:line="360" w:lineRule="auto"/>
              <w:jc w:val="both"/>
            </w:pPr>
            <w:r>
              <w:t>Elena Pašajlić</w:t>
            </w:r>
          </w:p>
        </w:tc>
      </w:tr>
      <w:tr w:rsidR="006A6CE5" w:rsidTr="00A4693D">
        <w:tc>
          <w:tcPr>
            <w:tcW w:w="1971" w:type="dxa"/>
          </w:tcPr>
          <w:p w:rsidR="006A6CE5" w:rsidRDefault="006A6CE5" w:rsidP="00A4693D">
            <w:pPr>
              <w:spacing w:line="360" w:lineRule="auto"/>
              <w:jc w:val="both"/>
            </w:pPr>
            <w:r>
              <w:t>Marin Ruić</w:t>
            </w:r>
          </w:p>
        </w:tc>
        <w:tc>
          <w:tcPr>
            <w:tcW w:w="1971" w:type="dxa"/>
          </w:tcPr>
          <w:p w:rsidR="006A6CE5" w:rsidRDefault="006A6CE5" w:rsidP="00A4693D">
            <w:pPr>
              <w:spacing w:line="360" w:lineRule="auto"/>
              <w:jc w:val="both"/>
            </w:pPr>
            <w:r>
              <w:t>Antonija Copić</w:t>
            </w:r>
          </w:p>
        </w:tc>
        <w:tc>
          <w:tcPr>
            <w:tcW w:w="1971" w:type="dxa"/>
          </w:tcPr>
          <w:p w:rsidR="006A6CE5" w:rsidRDefault="006A6CE5" w:rsidP="00A4693D">
            <w:pPr>
              <w:spacing w:line="360" w:lineRule="auto"/>
              <w:jc w:val="both"/>
            </w:pPr>
            <w:r>
              <w:t>Marina Paškalin</w:t>
            </w:r>
          </w:p>
        </w:tc>
        <w:tc>
          <w:tcPr>
            <w:tcW w:w="1971" w:type="dxa"/>
          </w:tcPr>
          <w:p w:rsidR="006A6CE5" w:rsidRDefault="006A6CE5" w:rsidP="00A4693D">
            <w:pPr>
              <w:spacing w:line="360" w:lineRule="auto"/>
              <w:jc w:val="both"/>
            </w:pPr>
            <w:r>
              <w:t>Ivona Zoričić</w:t>
            </w:r>
          </w:p>
        </w:tc>
        <w:tc>
          <w:tcPr>
            <w:tcW w:w="1971" w:type="dxa"/>
          </w:tcPr>
          <w:p w:rsidR="006A6CE5" w:rsidRDefault="006A6CE5" w:rsidP="00A4693D">
            <w:pPr>
              <w:spacing w:line="360" w:lineRule="auto"/>
              <w:jc w:val="both"/>
            </w:pPr>
            <w:r>
              <w:t>Ivana Cukrov</w:t>
            </w:r>
          </w:p>
        </w:tc>
      </w:tr>
      <w:tr w:rsidR="006A6CE5" w:rsidTr="00A4693D">
        <w:tc>
          <w:tcPr>
            <w:tcW w:w="9855" w:type="dxa"/>
            <w:gridSpan w:val="5"/>
          </w:tcPr>
          <w:p w:rsidR="006A6CE5" w:rsidRDefault="006A6CE5" w:rsidP="00A4693D">
            <w:pPr>
              <w:spacing w:line="360" w:lineRule="auto"/>
              <w:jc w:val="both"/>
            </w:pPr>
            <w:r>
              <w:t>Dragana Rašković, Dušan Vuković, Gordana Sarić te stručni suradnici (prema potrebi i ovisno o smjenama)</w:t>
            </w:r>
          </w:p>
        </w:tc>
      </w:tr>
    </w:tbl>
    <w:p w:rsidR="006A6CE5" w:rsidRDefault="006A6CE5" w:rsidP="006A6CE5">
      <w:pPr>
        <w:spacing w:line="360" w:lineRule="auto"/>
        <w:ind w:firstLine="709"/>
        <w:jc w:val="both"/>
      </w:pPr>
    </w:p>
    <w:p w:rsidR="006A6CE5" w:rsidRDefault="006A6CE5" w:rsidP="006A6CE5">
      <w:pPr>
        <w:spacing w:line="360" w:lineRule="auto"/>
        <w:ind w:firstLine="709"/>
        <w:jc w:val="both"/>
      </w:pPr>
      <w:r>
        <w:t>RASPORED DEŽURSTAVA UČITELJA OD 5. DO 8. RAZREDA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6A6CE5" w:rsidTr="00A4693D">
        <w:tc>
          <w:tcPr>
            <w:tcW w:w="1971" w:type="dxa"/>
          </w:tcPr>
          <w:p w:rsidR="006A6CE5" w:rsidRDefault="006A6CE5" w:rsidP="00A4693D">
            <w:pPr>
              <w:spacing w:line="360" w:lineRule="auto"/>
              <w:jc w:val="both"/>
            </w:pPr>
            <w:r>
              <w:t>PONEDJELJAK</w:t>
            </w:r>
          </w:p>
        </w:tc>
        <w:tc>
          <w:tcPr>
            <w:tcW w:w="1971" w:type="dxa"/>
          </w:tcPr>
          <w:p w:rsidR="006A6CE5" w:rsidRDefault="006A6CE5" w:rsidP="00A4693D">
            <w:pPr>
              <w:spacing w:line="360" w:lineRule="auto"/>
              <w:jc w:val="both"/>
            </w:pPr>
            <w:r>
              <w:t>UTORAK</w:t>
            </w:r>
          </w:p>
        </w:tc>
        <w:tc>
          <w:tcPr>
            <w:tcW w:w="1971" w:type="dxa"/>
          </w:tcPr>
          <w:p w:rsidR="006A6CE5" w:rsidRDefault="006A6CE5" w:rsidP="00A4693D">
            <w:pPr>
              <w:spacing w:line="360" w:lineRule="auto"/>
              <w:jc w:val="both"/>
            </w:pPr>
            <w:r>
              <w:t>SRIJEDA</w:t>
            </w:r>
          </w:p>
        </w:tc>
        <w:tc>
          <w:tcPr>
            <w:tcW w:w="1971" w:type="dxa"/>
          </w:tcPr>
          <w:p w:rsidR="006A6CE5" w:rsidRDefault="006A6CE5" w:rsidP="00A4693D">
            <w:pPr>
              <w:spacing w:line="360" w:lineRule="auto"/>
              <w:jc w:val="both"/>
            </w:pPr>
            <w:r>
              <w:t>ČETVRTAK</w:t>
            </w:r>
          </w:p>
        </w:tc>
        <w:tc>
          <w:tcPr>
            <w:tcW w:w="1971" w:type="dxa"/>
          </w:tcPr>
          <w:p w:rsidR="006A6CE5" w:rsidRDefault="006A6CE5" w:rsidP="00A4693D">
            <w:pPr>
              <w:spacing w:line="360" w:lineRule="auto"/>
              <w:jc w:val="both"/>
            </w:pPr>
            <w:r>
              <w:t>PETAK</w:t>
            </w:r>
          </w:p>
        </w:tc>
      </w:tr>
      <w:tr w:rsidR="006A6CE5" w:rsidTr="00A4693D">
        <w:tc>
          <w:tcPr>
            <w:tcW w:w="1971" w:type="dxa"/>
          </w:tcPr>
          <w:p w:rsidR="006A6CE5" w:rsidRDefault="006A6CE5" w:rsidP="00A4693D">
            <w:pPr>
              <w:spacing w:line="360" w:lineRule="auto"/>
              <w:jc w:val="both"/>
            </w:pPr>
            <w:r>
              <w:t>Katarina Lordanić</w:t>
            </w:r>
          </w:p>
        </w:tc>
        <w:tc>
          <w:tcPr>
            <w:tcW w:w="1971" w:type="dxa"/>
          </w:tcPr>
          <w:p w:rsidR="006A6CE5" w:rsidRDefault="006A6CE5" w:rsidP="00A4693D">
            <w:pPr>
              <w:spacing w:line="360" w:lineRule="auto"/>
              <w:jc w:val="both"/>
            </w:pPr>
            <w:r>
              <w:t>Sanja Lončar</w:t>
            </w:r>
          </w:p>
        </w:tc>
        <w:tc>
          <w:tcPr>
            <w:tcW w:w="1971" w:type="dxa"/>
          </w:tcPr>
          <w:p w:rsidR="006A6CE5" w:rsidRDefault="006A6CE5" w:rsidP="00A4693D">
            <w:pPr>
              <w:spacing w:line="360" w:lineRule="auto"/>
              <w:jc w:val="both"/>
            </w:pPr>
            <w:r>
              <w:t>Toni Plavčić</w:t>
            </w:r>
          </w:p>
        </w:tc>
        <w:tc>
          <w:tcPr>
            <w:tcW w:w="1971" w:type="dxa"/>
          </w:tcPr>
          <w:p w:rsidR="006A6CE5" w:rsidRDefault="006A6CE5" w:rsidP="00A4693D">
            <w:pPr>
              <w:spacing w:line="360" w:lineRule="auto"/>
              <w:jc w:val="both"/>
            </w:pPr>
            <w:r>
              <w:t>Lidija Antunac</w:t>
            </w:r>
          </w:p>
        </w:tc>
        <w:tc>
          <w:tcPr>
            <w:tcW w:w="1971" w:type="dxa"/>
          </w:tcPr>
          <w:p w:rsidR="006A6CE5" w:rsidRDefault="006A6CE5" w:rsidP="00A4693D">
            <w:pPr>
              <w:spacing w:line="360" w:lineRule="auto"/>
              <w:jc w:val="both"/>
            </w:pPr>
            <w:r>
              <w:t xml:space="preserve">Marina Stijelja </w:t>
            </w:r>
          </w:p>
        </w:tc>
      </w:tr>
      <w:tr w:rsidR="006A6CE5" w:rsidTr="00A4693D">
        <w:tc>
          <w:tcPr>
            <w:tcW w:w="1971" w:type="dxa"/>
          </w:tcPr>
          <w:p w:rsidR="006A6CE5" w:rsidRDefault="006A6CE5" w:rsidP="00A4693D">
            <w:pPr>
              <w:spacing w:line="360" w:lineRule="auto"/>
              <w:jc w:val="both"/>
            </w:pPr>
            <w:r>
              <w:t>Mirjana Delonga</w:t>
            </w:r>
          </w:p>
        </w:tc>
        <w:tc>
          <w:tcPr>
            <w:tcW w:w="1971" w:type="dxa"/>
          </w:tcPr>
          <w:p w:rsidR="006A6CE5" w:rsidRDefault="006A6CE5" w:rsidP="00A4693D">
            <w:pPr>
              <w:spacing w:line="360" w:lineRule="auto"/>
              <w:jc w:val="both"/>
            </w:pPr>
            <w:r>
              <w:t>Luka Grubišić</w:t>
            </w:r>
          </w:p>
        </w:tc>
        <w:tc>
          <w:tcPr>
            <w:tcW w:w="1971" w:type="dxa"/>
          </w:tcPr>
          <w:p w:rsidR="006A6CE5" w:rsidRDefault="006A6CE5" w:rsidP="00A4693D">
            <w:pPr>
              <w:spacing w:line="360" w:lineRule="auto"/>
              <w:jc w:val="both"/>
            </w:pPr>
            <w:r>
              <w:t>Ana Marija Trevižan Vujčić</w:t>
            </w:r>
          </w:p>
        </w:tc>
        <w:tc>
          <w:tcPr>
            <w:tcW w:w="1971" w:type="dxa"/>
          </w:tcPr>
          <w:p w:rsidR="006A6CE5" w:rsidRDefault="006A6CE5" w:rsidP="00A4693D">
            <w:pPr>
              <w:spacing w:line="360" w:lineRule="auto"/>
              <w:jc w:val="both"/>
            </w:pPr>
            <w:r>
              <w:t>Tomislav Bašić</w:t>
            </w:r>
          </w:p>
        </w:tc>
        <w:tc>
          <w:tcPr>
            <w:tcW w:w="1971" w:type="dxa"/>
          </w:tcPr>
          <w:p w:rsidR="006A6CE5" w:rsidRDefault="006A6CE5" w:rsidP="00A4693D">
            <w:pPr>
              <w:spacing w:line="360" w:lineRule="auto"/>
              <w:jc w:val="both"/>
            </w:pPr>
            <w:r>
              <w:t>Nikolina Antić</w:t>
            </w:r>
          </w:p>
        </w:tc>
      </w:tr>
      <w:tr w:rsidR="006A6CE5" w:rsidTr="00A4693D">
        <w:tc>
          <w:tcPr>
            <w:tcW w:w="1971" w:type="dxa"/>
          </w:tcPr>
          <w:p w:rsidR="006A6CE5" w:rsidRDefault="006A6CE5" w:rsidP="00A4693D">
            <w:pPr>
              <w:spacing w:line="360" w:lineRule="auto"/>
              <w:jc w:val="both"/>
            </w:pPr>
            <w:r>
              <w:t>Snježana Budiša</w:t>
            </w:r>
          </w:p>
        </w:tc>
        <w:tc>
          <w:tcPr>
            <w:tcW w:w="1971" w:type="dxa"/>
          </w:tcPr>
          <w:p w:rsidR="006A6CE5" w:rsidRDefault="006A6CE5" w:rsidP="00A4693D">
            <w:pPr>
              <w:spacing w:line="360" w:lineRule="auto"/>
              <w:jc w:val="both"/>
            </w:pPr>
            <w:r>
              <w:t>Ana Brajković</w:t>
            </w:r>
          </w:p>
        </w:tc>
        <w:tc>
          <w:tcPr>
            <w:tcW w:w="1971" w:type="dxa"/>
          </w:tcPr>
          <w:p w:rsidR="006A6CE5" w:rsidRDefault="006A6CE5" w:rsidP="00A4693D">
            <w:pPr>
              <w:spacing w:line="360" w:lineRule="auto"/>
              <w:jc w:val="both"/>
            </w:pPr>
            <w:r>
              <w:t>Marina Parica</w:t>
            </w:r>
          </w:p>
        </w:tc>
        <w:tc>
          <w:tcPr>
            <w:tcW w:w="1971" w:type="dxa"/>
          </w:tcPr>
          <w:p w:rsidR="006A6CE5" w:rsidRDefault="006A6CE5" w:rsidP="00A4693D">
            <w:pPr>
              <w:spacing w:line="360" w:lineRule="auto"/>
              <w:jc w:val="both"/>
            </w:pPr>
            <w:r>
              <w:t>Dražen Marković</w:t>
            </w:r>
          </w:p>
        </w:tc>
        <w:tc>
          <w:tcPr>
            <w:tcW w:w="1971" w:type="dxa"/>
          </w:tcPr>
          <w:p w:rsidR="006A6CE5" w:rsidRDefault="006A6CE5" w:rsidP="00A4693D">
            <w:pPr>
              <w:spacing w:line="360" w:lineRule="auto"/>
              <w:jc w:val="both"/>
            </w:pPr>
            <w:r>
              <w:t>Lucija Karlović</w:t>
            </w:r>
          </w:p>
        </w:tc>
      </w:tr>
    </w:tbl>
    <w:p w:rsidR="006A6CE5" w:rsidRDefault="006A6CE5" w:rsidP="006A6CE5">
      <w:pPr>
        <w:spacing w:line="360" w:lineRule="auto"/>
        <w:ind w:firstLine="709"/>
        <w:jc w:val="both"/>
      </w:pPr>
    </w:p>
    <w:p w:rsidR="006A6CE5" w:rsidRPr="00302F10" w:rsidRDefault="006A6CE5" w:rsidP="006A6CE5">
      <w:pPr>
        <w:ind w:left="360"/>
        <w:jc w:val="both"/>
        <w:rPr>
          <w:bCs/>
          <w:sz w:val="22"/>
          <w:szCs w:val="22"/>
        </w:rPr>
      </w:pPr>
    </w:p>
    <w:p w:rsidR="006A6CE5" w:rsidRDefault="006A6CE5" w:rsidP="006A6CE5">
      <w:pPr>
        <w:spacing w:line="360" w:lineRule="auto"/>
        <w:jc w:val="center"/>
        <w:rPr>
          <w:b/>
          <w:sz w:val="28"/>
        </w:rPr>
      </w:pPr>
    </w:p>
    <w:p w:rsidR="006A6CE5" w:rsidRDefault="006A6CE5" w:rsidP="006A6CE5">
      <w:pPr>
        <w:spacing w:line="360" w:lineRule="auto"/>
        <w:jc w:val="center"/>
        <w:rPr>
          <w:b/>
          <w:sz w:val="28"/>
        </w:rPr>
      </w:pPr>
    </w:p>
    <w:p w:rsidR="006A6CE5" w:rsidRDefault="006A6CE5" w:rsidP="006A6CE5">
      <w:pPr>
        <w:spacing w:line="360" w:lineRule="auto"/>
        <w:jc w:val="center"/>
        <w:rPr>
          <w:b/>
          <w:sz w:val="28"/>
        </w:rPr>
      </w:pPr>
    </w:p>
    <w:p w:rsidR="006A6CE5" w:rsidRDefault="006A6CE5" w:rsidP="006A6CE5">
      <w:pPr>
        <w:spacing w:line="360" w:lineRule="auto"/>
        <w:jc w:val="both"/>
        <w:rPr>
          <w:b/>
          <w:i/>
          <w:sz w:val="28"/>
        </w:rPr>
      </w:pPr>
      <w:r>
        <w:rPr>
          <w:b/>
          <w:i/>
          <w:sz w:val="28"/>
        </w:rPr>
        <w:t>Početak i završetak nastave</w:t>
      </w:r>
    </w:p>
    <w:p w:rsidR="006A6CE5" w:rsidRPr="00E40DC6" w:rsidRDefault="006A6CE5" w:rsidP="006A6CE5">
      <w:pPr>
        <w:spacing w:line="360" w:lineRule="auto"/>
        <w:jc w:val="both"/>
        <w:rPr>
          <w:b/>
          <w:i/>
        </w:rPr>
      </w:pPr>
      <w:r>
        <w:rPr>
          <w:b/>
          <w:i/>
        </w:rPr>
        <w:t>RAZREDNA I PREDMETNA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2"/>
        <w:gridCol w:w="1562"/>
        <w:gridCol w:w="1224"/>
        <w:gridCol w:w="1901"/>
        <w:gridCol w:w="1974"/>
      </w:tblGrid>
      <w:tr w:rsidR="006A6CE5" w:rsidTr="00A4693D">
        <w:trPr>
          <w:trHeight w:val="516"/>
        </w:trPr>
        <w:tc>
          <w:tcPr>
            <w:tcW w:w="4348" w:type="dxa"/>
            <w:gridSpan w:val="3"/>
            <w:tcBorders>
              <w:top w:val="single" w:sz="4" w:space="0" w:color="auto"/>
              <w:left w:val="single" w:sz="4" w:space="0" w:color="auto"/>
              <w:bottom w:val="single" w:sz="4" w:space="0" w:color="auto"/>
              <w:right w:val="single" w:sz="4" w:space="0" w:color="auto"/>
            </w:tcBorders>
          </w:tcPr>
          <w:p w:rsidR="006A6CE5" w:rsidRDefault="006A6CE5" w:rsidP="00A4693D">
            <w:pPr>
              <w:pStyle w:val="Naslov2"/>
              <w:rPr>
                <w:b w:val="0"/>
                <w:color w:val="FF0000"/>
              </w:rPr>
            </w:pPr>
            <w:r>
              <w:rPr>
                <w:b w:val="0"/>
                <w:color w:val="FF0000"/>
              </w:rPr>
              <w:t xml:space="preserve">I. SMJENA </w:t>
            </w:r>
          </w:p>
          <w:p w:rsidR="006A6CE5" w:rsidRDefault="006A6CE5" w:rsidP="00A4693D">
            <w:pPr>
              <w:ind w:left="360"/>
              <w:jc w:val="both"/>
              <w:rPr>
                <w:b/>
                <w:color w:val="0000FF"/>
              </w:rPr>
            </w:pPr>
            <w:r>
              <w:rPr>
                <w:b/>
                <w:color w:val="0000FF"/>
                <w:lang w:val="it-IT"/>
              </w:rPr>
              <w:t>ZVONITI</w:t>
            </w:r>
            <w:r>
              <w:rPr>
                <w:b/>
                <w:color w:val="0000FF"/>
              </w:rPr>
              <w:t xml:space="preserve"> </w:t>
            </w:r>
            <w:r>
              <w:rPr>
                <w:b/>
                <w:color w:val="0000FF"/>
                <w:lang w:val="it-IT"/>
              </w:rPr>
              <w:t>ZA</w:t>
            </w:r>
            <w:r>
              <w:rPr>
                <w:b/>
                <w:color w:val="0000FF"/>
              </w:rPr>
              <w:t xml:space="preserve"> </w:t>
            </w:r>
            <w:r>
              <w:rPr>
                <w:b/>
                <w:color w:val="0000FF"/>
                <w:lang w:val="it-IT"/>
              </w:rPr>
              <w:t>ULAZAK</w:t>
            </w:r>
            <w:r>
              <w:rPr>
                <w:b/>
                <w:color w:val="0000FF"/>
              </w:rPr>
              <w:t xml:space="preserve"> </w:t>
            </w:r>
            <w:r>
              <w:rPr>
                <w:b/>
                <w:color w:val="0000FF"/>
                <w:lang w:val="it-IT"/>
              </w:rPr>
              <w:t>U</w:t>
            </w:r>
            <w:r>
              <w:rPr>
                <w:b/>
                <w:color w:val="0000FF"/>
              </w:rPr>
              <w:t xml:space="preserve"> 7.50</w:t>
            </w:r>
            <w:r>
              <w:rPr>
                <w:b/>
                <w:color w:val="0000FF"/>
                <w:lang w:val="it-IT"/>
              </w:rPr>
              <w:t>h</w:t>
            </w:r>
          </w:p>
        </w:tc>
        <w:tc>
          <w:tcPr>
            <w:tcW w:w="3875" w:type="dxa"/>
            <w:gridSpan w:val="2"/>
            <w:tcBorders>
              <w:top w:val="single" w:sz="4" w:space="0" w:color="auto"/>
              <w:left w:val="single" w:sz="4" w:space="0" w:color="auto"/>
              <w:bottom w:val="single" w:sz="4" w:space="0" w:color="auto"/>
              <w:right w:val="single" w:sz="4" w:space="0" w:color="auto"/>
            </w:tcBorders>
          </w:tcPr>
          <w:p w:rsidR="006A6CE5" w:rsidRDefault="006A6CE5" w:rsidP="00A4693D">
            <w:pPr>
              <w:pStyle w:val="Naslov3"/>
              <w:jc w:val="center"/>
            </w:pPr>
            <w:r>
              <w:t>II SMJENA</w:t>
            </w:r>
          </w:p>
          <w:p w:rsidR="006A6CE5" w:rsidRDefault="006A6CE5" w:rsidP="00A4693D">
            <w:pPr>
              <w:jc w:val="both"/>
            </w:pPr>
            <w:r>
              <w:rPr>
                <w:b/>
                <w:color w:val="0000FF"/>
                <w:lang w:val="it-IT"/>
              </w:rPr>
              <w:t>ZVONITI</w:t>
            </w:r>
            <w:r>
              <w:rPr>
                <w:b/>
                <w:color w:val="0000FF"/>
              </w:rPr>
              <w:t xml:space="preserve"> </w:t>
            </w:r>
            <w:r>
              <w:rPr>
                <w:b/>
                <w:color w:val="0000FF"/>
                <w:lang w:val="it-IT"/>
              </w:rPr>
              <w:t>ZA</w:t>
            </w:r>
            <w:r>
              <w:rPr>
                <w:b/>
                <w:color w:val="0000FF"/>
              </w:rPr>
              <w:t xml:space="preserve"> </w:t>
            </w:r>
            <w:r>
              <w:rPr>
                <w:b/>
                <w:color w:val="0000FF"/>
                <w:lang w:val="it-IT"/>
              </w:rPr>
              <w:t>ULAZAK</w:t>
            </w:r>
            <w:r>
              <w:rPr>
                <w:b/>
                <w:color w:val="0000FF"/>
              </w:rPr>
              <w:t xml:space="preserve"> </w:t>
            </w:r>
            <w:r>
              <w:rPr>
                <w:b/>
                <w:color w:val="0000FF"/>
                <w:lang w:val="it-IT"/>
              </w:rPr>
              <w:t>U</w:t>
            </w:r>
            <w:r>
              <w:rPr>
                <w:b/>
                <w:color w:val="0000FF"/>
              </w:rPr>
              <w:t xml:space="preserve"> 13.20</w:t>
            </w:r>
            <w:r>
              <w:rPr>
                <w:b/>
                <w:color w:val="0000FF"/>
                <w:lang w:val="it-IT"/>
              </w:rPr>
              <w:t>h</w:t>
            </w:r>
          </w:p>
        </w:tc>
      </w:tr>
      <w:tr w:rsidR="006A6CE5" w:rsidTr="00A4693D">
        <w:trPr>
          <w:trHeight w:val="228"/>
        </w:trPr>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 sat</w:t>
            </w:r>
          </w:p>
        </w:tc>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8.</w:t>
            </w:r>
            <w:r>
              <w:rPr>
                <w:vertAlign w:val="superscript"/>
              </w:rPr>
              <w:t>00</w:t>
            </w:r>
            <w:r>
              <w:t>-8.</w:t>
            </w:r>
            <w:r>
              <w:rPr>
                <w:vertAlign w:val="superscript"/>
              </w:rPr>
              <w:t>45</w:t>
            </w:r>
          </w:p>
        </w:tc>
        <w:tc>
          <w:tcPr>
            <w:tcW w:w="1224" w:type="dxa"/>
            <w:vMerge w:val="restart"/>
            <w:tcBorders>
              <w:top w:val="single" w:sz="4" w:space="0" w:color="auto"/>
              <w:left w:val="single" w:sz="4" w:space="0" w:color="auto"/>
              <w:bottom w:val="single" w:sz="4" w:space="0" w:color="auto"/>
              <w:right w:val="single" w:sz="4" w:space="0" w:color="auto"/>
            </w:tcBorders>
          </w:tcPr>
          <w:p w:rsidR="006A6CE5" w:rsidRDefault="006A6CE5" w:rsidP="00A4693D">
            <w:pPr>
              <w:jc w:val="both"/>
            </w:pPr>
          </w:p>
        </w:tc>
        <w:tc>
          <w:tcPr>
            <w:tcW w:w="1901"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1.sat</w:t>
            </w:r>
          </w:p>
        </w:tc>
        <w:tc>
          <w:tcPr>
            <w:tcW w:w="1974"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13.</w:t>
            </w:r>
            <w:r>
              <w:rPr>
                <w:vertAlign w:val="superscript"/>
              </w:rPr>
              <w:t>30</w:t>
            </w:r>
            <w:r>
              <w:t>-14.</w:t>
            </w:r>
            <w:r>
              <w:rPr>
                <w:vertAlign w:val="superscript"/>
              </w:rPr>
              <w:t>15</w:t>
            </w:r>
          </w:p>
        </w:tc>
      </w:tr>
      <w:tr w:rsidR="006A6CE5" w:rsidTr="00A4693D">
        <w:trPr>
          <w:trHeight w:val="228"/>
        </w:trPr>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2.sat</w:t>
            </w:r>
          </w:p>
        </w:tc>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8.</w:t>
            </w:r>
            <w:r>
              <w:rPr>
                <w:vertAlign w:val="superscript"/>
              </w:rPr>
              <w:t>50</w:t>
            </w:r>
            <w:r>
              <w:t>-9</w:t>
            </w:r>
            <w:r>
              <w:rPr>
                <w:vertAlign w:val="superscript"/>
              </w:rPr>
              <w:t>.35</w:t>
            </w:r>
          </w:p>
        </w:tc>
        <w:tc>
          <w:tcPr>
            <w:tcW w:w="1224" w:type="dxa"/>
            <w:vMerge/>
            <w:tcBorders>
              <w:top w:val="single" w:sz="4" w:space="0" w:color="auto"/>
              <w:left w:val="single" w:sz="4" w:space="0" w:color="auto"/>
              <w:bottom w:val="single" w:sz="4" w:space="0" w:color="auto"/>
              <w:right w:val="single" w:sz="4" w:space="0" w:color="auto"/>
            </w:tcBorders>
            <w:vAlign w:val="center"/>
          </w:tcPr>
          <w:p w:rsidR="006A6CE5" w:rsidRDefault="006A6CE5" w:rsidP="00A4693D"/>
        </w:tc>
        <w:tc>
          <w:tcPr>
            <w:tcW w:w="1901"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2.sat</w:t>
            </w:r>
          </w:p>
        </w:tc>
        <w:tc>
          <w:tcPr>
            <w:tcW w:w="1974"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14.</w:t>
            </w:r>
            <w:r>
              <w:rPr>
                <w:vertAlign w:val="superscript"/>
              </w:rPr>
              <w:t>20</w:t>
            </w:r>
            <w:r>
              <w:t>-15.</w:t>
            </w:r>
            <w:r>
              <w:rPr>
                <w:vertAlign w:val="superscript"/>
              </w:rPr>
              <w:t>05</w:t>
            </w:r>
          </w:p>
        </w:tc>
      </w:tr>
      <w:tr w:rsidR="006A6CE5" w:rsidTr="00A4693D">
        <w:trPr>
          <w:trHeight w:val="228"/>
        </w:trPr>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3.sat</w:t>
            </w:r>
          </w:p>
        </w:tc>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9.</w:t>
            </w:r>
            <w:r>
              <w:rPr>
                <w:vertAlign w:val="superscript"/>
              </w:rPr>
              <w:t>40</w:t>
            </w:r>
            <w:r>
              <w:t>-10</w:t>
            </w:r>
            <w:r>
              <w:rPr>
                <w:vertAlign w:val="superscript"/>
              </w:rPr>
              <w:t>.25</w:t>
            </w:r>
          </w:p>
        </w:tc>
        <w:tc>
          <w:tcPr>
            <w:tcW w:w="1224" w:type="dxa"/>
            <w:vMerge/>
            <w:tcBorders>
              <w:top w:val="single" w:sz="4" w:space="0" w:color="auto"/>
              <w:left w:val="single" w:sz="4" w:space="0" w:color="auto"/>
              <w:bottom w:val="single" w:sz="4" w:space="0" w:color="auto"/>
              <w:right w:val="single" w:sz="4" w:space="0" w:color="auto"/>
            </w:tcBorders>
            <w:vAlign w:val="center"/>
          </w:tcPr>
          <w:p w:rsidR="006A6CE5" w:rsidRDefault="006A6CE5" w:rsidP="00A4693D"/>
        </w:tc>
        <w:tc>
          <w:tcPr>
            <w:tcW w:w="1901"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3.sat</w:t>
            </w:r>
          </w:p>
        </w:tc>
        <w:tc>
          <w:tcPr>
            <w:tcW w:w="1974"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15.</w:t>
            </w:r>
            <w:r>
              <w:rPr>
                <w:vertAlign w:val="superscript"/>
              </w:rPr>
              <w:t>10</w:t>
            </w:r>
            <w:r>
              <w:t>-15.</w:t>
            </w:r>
            <w:r>
              <w:rPr>
                <w:vertAlign w:val="superscript"/>
              </w:rPr>
              <w:t>55</w:t>
            </w:r>
          </w:p>
        </w:tc>
      </w:tr>
      <w:tr w:rsidR="006A6CE5" w:rsidTr="00A4693D">
        <w:trPr>
          <w:trHeight w:val="228"/>
        </w:trPr>
        <w:tc>
          <w:tcPr>
            <w:tcW w:w="8223" w:type="dxa"/>
            <w:gridSpan w:val="5"/>
            <w:tcBorders>
              <w:top w:val="single" w:sz="4" w:space="0" w:color="auto"/>
              <w:left w:val="single" w:sz="4" w:space="0" w:color="auto"/>
              <w:bottom w:val="single" w:sz="4" w:space="0" w:color="auto"/>
              <w:right w:val="single" w:sz="4" w:space="0" w:color="auto"/>
            </w:tcBorders>
          </w:tcPr>
          <w:p w:rsidR="006A6CE5" w:rsidRDefault="006A6CE5" w:rsidP="00A4693D">
            <w:pPr>
              <w:jc w:val="center"/>
            </w:pPr>
            <w:r>
              <w:t>ODMOR 20 MINUTA</w:t>
            </w:r>
          </w:p>
        </w:tc>
      </w:tr>
      <w:tr w:rsidR="006A6CE5" w:rsidTr="00A4693D">
        <w:trPr>
          <w:trHeight w:val="228"/>
        </w:trPr>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4.sat</w:t>
            </w:r>
          </w:p>
        </w:tc>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10.</w:t>
            </w:r>
            <w:r>
              <w:rPr>
                <w:vertAlign w:val="superscript"/>
              </w:rPr>
              <w:t>45</w:t>
            </w:r>
            <w:r>
              <w:t>-11.</w:t>
            </w:r>
            <w:r>
              <w:rPr>
                <w:vertAlign w:val="superscript"/>
              </w:rPr>
              <w:t>30</w:t>
            </w:r>
          </w:p>
        </w:tc>
        <w:tc>
          <w:tcPr>
            <w:tcW w:w="1224" w:type="dxa"/>
            <w:vMerge w:val="restart"/>
            <w:tcBorders>
              <w:top w:val="single" w:sz="4" w:space="0" w:color="auto"/>
              <w:left w:val="single" w:sz="4" w:space="0" w:color="auto"/>
              <w:bottom w:val="single" w:sz="4" w:space="0" w:color="auto"/>
              <w:right w:val="single" w:sz="4" w:space="0" w:color="auto"/>
            </w:tcBorders>
          </w:tcPr>
          <w:p w:rsidR="006A6CE5" w:rsidRDefault="006A6CE5" w:rsidP="00A4693D">
            <w:pPr>
              <w:jc w:val="both"/>
            </w:pPr>
          </w:p>
        </w:tc>
        <w:tc>
          <w:tcPr>
            <w:tcW w:w="1901"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4.sat</w:t>
            </w:r>
          </w:p>
        </w:tc>
        <w:tc>
          <w:tcPr>
            <w:tcW w:w="1974"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16.</w:t>
            </w:r>
            <w:r>
              <w:rPr>
                <w:vertAlign w:val="superscript"/>
              </w:rPr>
              <w:t>15</w:t>
            </w:r>
            <w:r>
              <w:t>-17.</w:t>
            </w:r>
            <w:r>
              <w:rPr>
                <w:vertAlign w:val="superscript"/>
              </w:rPr>
              <w:t>00</w:t>
            </w:r>
          </w:p>
        </w:tc>
      </w:tr>
      <w:tr w:rsidR="006A6CE5" w:rsidTr="00A4693D">
        <w:trPr>
          <w:trHeight w:val="228"/>
        </w:trPr>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5.sat</w:t>
            </w:r>
          </w:p>
        </w:tc>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11.</w:t>
            </w:r>
            <w:r>
              <w:rPr>
                <w:vertAlign w:val="superscript"/>
              </w:rPr>
              <w:t>35</w:t>
            </w:r>
            <w:r>
              <w:t>-12.</w:t>
            </w:r>
            <w:r>
              <w:rPr>
                <w:vertAlign w:val="superscript"/>
              </w:rPr>
              <w:t>20</w:t>
            </w:r>
          </w:p>
        </w:tc>
        <w:tc>
          <w:tcPr>
            <w:tcW w:w="1224" w:type="dxa"/>
            <w:vMerge/>
            <w:tcBorders>
              <w:top w:val="single" w:sz="4" w:space="0" w:color="auto"/>
              <w:left w:val="single" w:sz="4" w:space="0" w:color="auto"/>
              <w:bottom w:val="single" w:sz="4" w:space="0" w:color="auto"/>
              <w:right w:val="single" w:sz="4" w:space="0" w:color="auto"/>
            </w:tcBorders>
            <w:vAlign w:val="center"/>
          </w:tcPr>
          <w:p w:rsidR="006A6CE5" w:rsidRDefault="006A6CE5" w:rsidP="00A4693D"/>
        </w:tc>
        <w:tc>
          <w:tcPr>
            <w:tcW w:w="1901"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5.sat</w:t>
            </w:r>
          </w:p>
        </w:tc>
        <w:tc>
          <w:tcPr>
            <w:tcW w:w="1974"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17</w:t>
            </w:r>
            <w:r>
              <w:rPr>
                <w:vertAlign w:val="superscript"/>
              </w:rPr>
              <w:t>.05</w:t>
            </w:r>
            <w:r>
              <w:t>-17.</w:t>
            </w:r>
            <w:r>
              <w:rPr>
                <w:vertAlign w:val="superscript"/>
              </w:rPr>
              <w:t>50</w:t>
            </w:r>
          </w:p>
        </w:tc>
      </w:tr>
      <w:tr w:rsidR="006A6CE5" w:rsidTr="00A4693D">
        <w:trPr>
          <w:trHeight w:val="113"/>
        </w:trPr>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6.sat</w:t>
            </w:r>
          </w:p>
        </w:tc>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12.</w:t>
            </w:r>
            <w:r>
              <w:rPr>
                <w:vertAlign w:val="superscript"/>
              </w:rPr>
              <w:t>25</w:t>
            </w:r>
            <w:r>
              <w:t>-13.</w:t>
            </w:r>
            <w:r>
              <w:rPr>
                <w:vertAlign w:val="superscript"/>
              </w:rPr>
              <w:t>10</w:t>
            </w:r>
          </w:p>
        </w:tc>
        <w:tc>
          <w:tcPr>
            <w:tcW w:w="1224" w:type="dxa"/>
            <w:vMerge/>
            <w:tcBorders>
              <w:top w:val="single" w:sz="4" w:space="0" w:color="auto"/>
              <w:left w:val="single" w:sz="4" w:space="0" w:color="auto"/>
              <w:bottom w:val="single" w:sz="4" w:space="0" w:color="auto"/>
              <w:right w:val="single" w:sz="4" w:space="0" w:color="auto"/>
            </w:tcBorders>
            <w:vAlign w:val="center"/>
          </w:tcPr>
          <w:p w:rsidR="006A6CE5" w:rsidRDefault="006A6CE5" w:rsidP="00A4693D"/>
        </w:tc>
        <w:tc>
          <w:tcPr>
            <w:tcW w:w="1901"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6.sat</w:t>
            </w:r>
          </w:p>
        </w:tc>
        <w:tc>
          <w:tcPr>
            <w:tcW w:w="1974"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17.</w:t>
            </w:r>
            <w:r>
              <w:rPr>
                <w:vertAlign w:val="superscript"/>
              </w:rPr>
              <w:t>55</w:t>
            </w:r>
            <w:r>
              <w:t>-18.</w:t>
            </w:r>
            <w:r>
              <w:rPr>
                <w:vertAlign w:val="superscript"/>
              </w:rPr>
              <w:t>40</w:t>
            </w:r>
          </w:p>
        </w:tc>
      </w:tr>
      <w:tr w:rsidR="006A6CE5" w:rsidTr="00A4693D">
        <w:trPr>
          <w:trHeight w:val="112"/>
        </w:trPr>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7.sat</w:t>
            </w:r>
          </w:p>
        </w:tc>
        <w:tc>
          <w:tcPr>
            <w:tcW w:w="1562"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13.</w:t>
            </w:r>
            <w:r>
              <w:rPr>
                <w:vertAlign w:val="superscript"/>
              </w:rPr>
              <w:t>15</w:t>
            </w:r>
            <w:r>
              <w:t>-14.</w:t>
            </w:r>
            <w:r>
              <w:rPr>
                <w:vertAlign w:val="superscript"/>
              </w:rPr>
              <w:t>00</w:t>
            </w:r>
          </w:p>
        </w:tc>
        <w:tc>
          <w:tcPr>
            <w:tcW w:w="1224" w:type="dxa"/>
            <w:vMerge/>
            <w:tcBorders>
              <w:top w:val="single" w:sz="4" w:space="0" w:color="auto"/>
              <w:left w:val="single" w:sz="4" w:space="0" w:color="auto"/>
              <w:bottom w:val="single" w:sz="4" w:space="0" w:color="auto"/>
              <w:right w:val="single" w:sz="4" w:space="0" w:color="auto"/>
            </w:tcBorders>
            <w:vAlign w:val="center"/>
          </w:tcPr>
          <w:p w:rsidR="006A6CE5" w:rsidRDefault="006A6CE5" w:rsidP="00A4693D"/>
        </w:tc>
        <w:tc>
          <w:tcPr>
            <w:tcW w:w="1901"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7.sat</w:t>
            </w:r>
          </w:p>
        </w:tc>
        <w:tc>
          <w:tcPr>
            <w:tcW w:w="1974" w:type="dxa"/>
            <w:tcBorders>
              <w:top w:val="single" w:sz="4" w:space="0" w:color="auto"/>
              <w:left w:val="single" w:sz="4" w:space="0" w:color="auto"/>
              <w:bottom w:val="single" w:sz="4" w:space="0" w:color="auto"/>
              <w:right w:val="single" w:sz="4" w:space="0" w:color="auto"/>
            </w:tcBorders>
          </w:tcPr>
          <w:p w:rsidR="006A6CE5" w:rsidRDefault="006A6CE5" w:rsidP="00A4693D">
            <w:pPr>
              <w:jc w:val="both"/>
            </w:pPr>
            <w:r>
              <w:t>18</w:t>
            </w:r>
            <w:r>
              <w:rPr>
                <w:vertAlign w:val="superscript"/>
              </w:rPr>
              <w:t>.45</w:t>
            </w:r>
            <w:r>
              <w:t>-19.</w:t>
            </w:r>
            <w:r>
              <w:rPr>
                <w:vertAlign w:val="superscript"/>
              </w:rPr>
              <w:t>30</w:t>
            </w:r>
          </w:p>
        </w:tc>
      </w:tr>
    </w:tbl>
    <w:p w:rsidR="006A6CE5" w:rsidRDefault="006A6CE5" w:rsidP="006A6CE5">
      <w:pPr>
        <w:spacing w:line="360" w:lineRule="auto"/>
        <w:jc w:val="both"/>
      </w:pPr>
    </w:p>
    <w:p w:rsidR="006A6CE5" w:rsidRDefault="006A6CE5" w:rsidP="006A6CE5">
      <w:pPr>
        <w:spacing w:line="360" w:lineRule="auto"/>
        <w:jc w:val="both"/>
        <w:rPr>
          <w:b/>
          <w:u w:val="single"/>
        </w:rPr>
      </w:pPr>
      <w:r>
        <w:rPr>
          <w:b/>
          <w:u w:val="single"/>
        </w:rPr>
        <w:t>Ravnatelj:</w:t>
      </w:r>
    </w:p>
    <w:p w:rsidR="006A6CE5" w:rsidRDefault="006A6CE5" w:rsidP="006A6CE5">
      <w:pPr>
        <w:spacing w:line="360" w:lineRule="auto"/>
        <w:ind w:firstLine="720"/>
        <w:jc w:val="both"/>
      </w:pPr>
      <w:r>
        <w:t>Radno vrijeme:</w:t>
      </w:r>
    </w:p>
    <w:p w:rsidR="006A6CE5" w:rsidRPr="00D920F6" w:rsidRDefault="006A6CE5" w:rsidP="006A6CE5">
      <w:pPr>
        <w:spacing w:line="360" w:lineRule="auto"/>
        <w:ind w:firstLine="720"/>
        <w:jc w:val="both"/>
      </w:pPr>
      <w:r>
        <w:t xml:space="preserve">Jutarnja smjena : </w:t>
      </w:r>
      <w:r w:rsidRPr="00D920F6">
        <w:t>07.00- 15.00h</w:t>
      </w:r>
    </w:p>
    <w:p w:rsidR="006A6CE5" w:rsidRPr="00D920F6" w:rsidRDefault="006A6CE5" w:rsidP="006A6CE5">
      <w:pPr>
        <w:spacing w:line="360" w:lineRule="auto"/>
        <w:ind w:firstLine="720"/>
        <w:jc w:val="both"/>
      </w:pPr>
      <w:r>
        <w:t xml:space="preserve">Popodnevna smjena: </w:t>
      </w:r>
      <w:r w:rsidRPr="00D920F6">
        <w:t>12.00- 20.00h</w:t>
      </w:r>
    </w:p>
    <w:p w:rsidR="006A6CE5" w:rsidRDefault="006A6CE5" w:rsidP="006A6CE5">
      <w:pPr>
        <w:spacing w:line="360" w:lineRule="auto"/>
        <w:jc w:val="both"/>
      </w:pPr>
      <w:r>
        <w:rPr>
          <w:b/>
          <w:u w:val="single"/>
        </w:rPr>
        <w:t>Stručni suradnik-pedagog:</w:t>
      </w:r>
    </w:p>
    <w:p w:rsidR="006A6CE5" w:rsidRDefault="006A6CE5" w:rsidP="006A6CE5">
      <w:pPr>
        <w:spacing w:line="360" w:lineRule="auto"/>
        <w:jc w:val="both"/>
      </w:pPr>
      <w:r>
        <w:tab/>
        <w:t>Radno vrijeme stručnog suradnika pedagoga je</w:t>
      </w:r>
    </w:p>
    <w:p w:rsidR="006A6CE5" w:rsidRDefault="006A6CE5" w:rsidP="006A6CE5">
      <w:pPr>
        <w:spacing w:line="360" w:lineRule="auto"/>
        <w:jc w:val="both"/>
      </w:pPr>
      <w:r>
        <w:t>Ponedjeljak, srijeda: 13.00 – 19</w:t>
      </w:r>
      <w:r w:rsidRPr="00D920F6">
        <w:t>.</w:t>
      </w:r>
      <w:r>
        <w:t>00</w:t>
      </w:r>
      <w:r w:rsidRPr="00D920F6">
        <w:t>h</w:t>
      </w:r>
    </w:p>
    <w:p w:rsidR="006A6CE5" w:rsidRPr="00D920F6" w:rsidRDefault="006A6CE5" w:rsidP="006A6CE5">
      <w:pPr>
        <w:spacing w:line="360" w:lineRule="auto"/>
        <w:jc w:val="both"/>
      </w:pPr>
      <w:r>
        <w:t xml:space="preserve"> Utorak, četvrtak, petak </w:t>
      </w:r>
      <w:r w:rsidRPr="00D920F6">
        <w:t xml:space="preserve">:  </w:t>
      </w:r>
      <w:r>
        <w:t>08.00 – 14</w:t>
      </w:r>
      <w:r w:rsidRPr="00D920F6">
        <w:t>.</w:t>
      </w:r>
      <w:r>
        <w:t>0</w:t>
      </w:r>
      <w:r w:rsidRPr="00D920F6">
        <w:t>0</w:t>
      </w:r>
    </w:p>
    <w:p w:rsidR="006A6CE5" w:rsidRDefault="006A6CE5" w:rsidP="006A6CE5">
      <w:pPr>
        <w:spacing w:line="360" w:lineRule="auto"/>
        <w:jc w:val="both"/>
      </w:pPr>
      <w:r>
        <w:rPr>
          <w:b/>
          <w:u w:val="single"/>
        </w:rPr>
        <w:t>Stručni suradnik – psiholog</w:t>
      </w:r>
      <w:r>
        <w:t>:</w:t>
      </w:r>
    </w:p>
    <w:p w:rsidR="006A6CE5" w:rsidRDefault="006A6CE5" w:rsidP="006A6CE5">
      <w:pPr>
        <w:spacing w:line="360" w:lineRule="auto"/>
        <w:jc w:val="both"/>
      </w:pPr>
      <w:r>
        <w:t xml:space="preserve">          Radno vrijeme stručnog suradnika psihologa je:</w:t>
      </w:r>
    </w:p>
    <w:p w:rsidR="006A6CE5" w:rsidRDefault="006A6CE5" w:rsidP="006A6CE5">
      <w:pPr>
        <w:spacing w:line="360" w:lineRule="auto"/>
        <w:jc w:val="both"/>
      </w:pPr>
      <w:r>
        <w:t>Srijeda: 13:00- 19:00</w:t>
      </w:r>
    </w:p>
    <w:p w:rsidR="006A6CE5" w:rsidRDefault="006A6CE5" w:rsidP="006A6CE5">
      <w:pPr>
        <w:spacing w:line="360" w:lineRule="auto"/>
        <w:jc w:val="both"/>
      </w:pPr>
      <w:r>
        <w:t>Četvrtak: 08:00-14:00</w:t>
      </w:r>
    </w:p>
    <w:p w:rsidR="006A6CE5" w:rsidRDefault="006A6CE5" w:rsidP="006A6CE5">
      <w:pPr>
        <w:spacing w:line="360" w:lineRule="auto"/>
        <w:jc w:val="both"/>
      </w:pPr>
      <w:r>
        <w:t xml:space="preserve">Petak (drugi i četvrti u mjesecu): 8:00-14:00 </w:t>
      </w:r>
    </w:p>
    <w:p w:rsidR="006A6CE5" w:rsidRDefault="006A6CE5" w:rsidP="006A6CE5">
      <w:pPr>
        <w:spacing w:line="360" w:lineRule="auto"/>
        <w:jc w:val="both"/>
        <w:rPr>
          <w:b/>
          <w:u w:val="single"/>
        </w:rPr>
      </w:pPr>
      <w:r>
        <w:rPr>
          <w:b/>
          <w:u w:val="single"/>
        </w:rPr>
        <w:t>Stručni suradnik- logoped:</w:t>
      </w:r>
    </w:p>
    <w:p w:rsidR="006A6CE5" w:rsidRDefault="006A6CE5" w:rsidP="006A6CE5">
      <w:pPr>
        <w:spacing w:line="360" w:lineRule="auto"/>
        <w:jc w:val="both"/>
        <w:rPr>
          <w:vertAlign w:val="superscript"/>
        </w:rPr>
      </w:pPr>
      <w:r>
        <w:t>Utorak (drugi i četvrti u mjesecu): 08.00-14.00</w:t>
      </w:r>
    </w:p>
    <w:p w:rsidR="006A6CE5" w:rsidRPr="00D920F6" w:rsidRDefault="006A6CE5" w:rsidP="006A6CE5">
      <w:pPr>
        <w:spacing w:line="360" w:lineRule="auto"/>
        <w:jc w:val="both"/>
      </w:pPr>
      <w:r>
        <w:t xml:space="preserve">Četvrtak </w:t>
      </w:r>
      <w:r w:rsidRPr="00D920F6">
        <w:t>08.00-13.30</w:t>
      </w:r>
    </w:p>
    <w:p w:rsidR="006A6CE5" w:rsidRPr="00D920F6" w:rsidRDefault="006A6CE5" w:rsidP="006A6CE5">
      <w:pPr>
        <w:spacing w:line="360" w:lineRule="auto"/>
        <w:jc w:val="both"/>
      </w:pPr>
      <w:r>
        <w:t>Petak: 08.00-13.30</w:t>
      </w:r>
    </w:p>
    <w:p w:rsidR="006A6CE5" w:rsidRDefault="006A6CE5" w:rsidP="006A6CE5">
      <w:pPr>
        <w:spacing w:line="360" w:lineRule="auto"/>
        <w:jc w:val="both"/>
        <w:rPr>
          <w:u w:val="single"/>
        </w:rPr>
      </w:pPr>
      <w:r>
        <w:rPr>
          <w:b/>
          <w:u w:val="single"/>
        </w:rPr>
        <w:t>Stručni suradnik-knjižničar</w:t>
      </w:r>
      <w:r>
        <w:rPr>
          <w:u w:val="single"/>
        </w:rPr>
        <w:t>.</w:t>
      </w:r>
    </w:p>
    <w:p w:rsidR="006A6CE5" w:rsidRDefault="006A6CE5" w:rsidP="006A6CE5">
      <w:pPr>
        <w:spacing w:line="360" w:lineRule="auto"/>
        <w:jc w:val="both"/>
      </w:pPr>
      <w:r>
        <w:tab/>
        <w:t>Radno vrijeme stručnog suradnika knjižničara je:</w:t>
      </w:r>
    </w:p>
    <w:p w:rsidR="006A6CE5" w:rsidRDefault="006A6CE5" w:rsidP="006A6CE5">
      <w:pPr>
        <w:spacing w:line="360" w:lineRule="auto"/>
        <w:jc w:val="both"/>
      </w:pPr>
      <w:r>
        <w:t>Ponedjeljak: 13.30-19.00</w:t>
      </w:r>
    </w:p>
    <w:p w:rsidR="006A6CE5" w:rsidRDefault="006A6CE5" w:rsidP="006A6CE5">
      <w:pPr>
        <w:spacing w:line="360" w:lineRule="auto"/>
        <w:jc w:val="both"/>
      </w:pPr>
      <w:r>
        <w:t>Utorak (drugi i treći u mjesecu): 08.00-14.00</w:t>
      </w:r>
    </w:p>
    <w:p w:rsidR="006A6CE5" w:rsidRDefault="006A6CE5" w:rsidP="006A6CE5">
      <w:pPr>
        <w:spacing w:line="360" w:lineRule="auto"/>
        <w:jc w:val="both"/>
      </w:pPr>
      <w:r>
        <w:t>Petak: 08.00-14.00</w:t>
      </w:r>
    </w:p>
    <w:p w:rsidR="006A6CE5" w:rsidRDefault="006A6CE5" w:rsidP="006A6CE5">
      <w:pPr>
        <w:spacing w:line="360" w:lineRule="auto"/>
        <w:jc w:val="both"/>
      </w:pPr>
    </w:p>
    <w:p w:rsidR="006A6CE5" w:rsidRPr="003D2BD1" w:rsidRDefault="006A6CE5" w:rsidP="006A6CE5">
      <w:pPr>
        <w:spacing w:line="360" w:lineRule="auto"/>
        <w:jc w:val="both"/>
      </w:pPr>
    </w:p>
    <w:p w:rsidR="006A6CE5" w:rsidRDefault="006A6CE5" w:rsidP="006A6CE5">
      <w:pPr>
        <w:spacing w:line="360" w:lineRule="auto"/>
        <w:jc w:val="both"/>
        <w:rPr>
          <w:b/>
        </w:rPr>
      </w:pPr>
      <w:r>
        <w:rPr>
          <w:b/>
          <w:u w:val="single"/>
        </w:rPr>
        <w:t>Tajnik:</w:t>
      </w:r>
    </w:p>
    <w:p w:rsidR="006A6CE5" w:rsidRDefault="006A6CE5" w:rsidP="006A6CE5">
      <w:pPr>
        <w:spacing w:line="360" w:lineRule="auto"/>
        <w:ind w:firstLine="720"/>
        <w:jc w:val="both"/>
      </w:pPr>
      <w:r>
        <w:t>Radno vrijeme tajnika je:</w:t>
      </w:r>
    </w:p>
    <w:p w:rsidR="006A6CE5" w:rsidRPr="003D2BD1" w:rsidRDefault="006A6CE5" w:rsidP="006A6CE5">
      <w:pPr>
        <w:spacing w:line="360" w:lineRule="auto"/>
        <w:jc w:val="both"/>
      </w:pPr>
      <w:r>
        <w:t xml:space="preserve">Ponedjeljak, srijeda:  </w:t>
      </w:r>
      <w:r w:rsidRPr="003D2BD1">
        <w:t>12.00-20.00</w:t>
      </w:r>
    </w:p>
    <w:p w:rsidR="006A6CE5" w:rsidRDefault="006A6CE5" w:rsidP="006A6CE5">
      <w:pPr>
        <w:spacing w:line="360" w:lineRule="auto"/>
        <w:jc w:val="both"/>
      </w:pPr>
      <w:r>
        <w:t>Utorak, četvrtak, petak: 0</w:t>
      </w:r>
      <w:r w:rsidRPr="003D2BD1">
        <w:t>7.00-15.00</w:t>
      </w:r>
    </w:p>
    <w:p w:rsidR="006A6CE5" w:rsidRDefault="006A6CE5" w:rsidP="006A6CE5">
      <w:pPr>
        <w:spacing w:line="360" w:lineRule="auto"/>
        <w:jc w:val="both"/>
        <w:rPr>
          <w:b/>
          <w:u w:val="single"/>
        </w:rPr>
      </w:pPr>
      <w:r>
        <w:rPr>
          <w:b/>
          <w:u w:val="single"/>
        </w:rPr>
        <w:t>Računovođa</w:t>
      </w:r>
    </w:p>
    <w:p w:rsidR="006A6CE5" w:rsidRDefault="006A6CE5" w:rsidP="006A6CE5">
      <w:pPr>
        <w:spacing w:line="360" w:lineRule="auto"/>
        <w:ind w:firstLine="720"/>
        <w:jc w:val="both"/>
      </w:pPr>
      <w:r>
        <w:t xml:space="preserve">Radno vrijeme računovođe je: </w:t>
      </w:r>
    </w:p>
    <w:p w:rsidR="006A6CE5" w:rsidRDefault="006A6CE5" w:rsidP="006A6CE5">
      <w:pPr>
        <w:spacing w:line="360" w:lineRule="auto"/>
        <w:jc w:val="both"/>
      </w:pPr>
      <w:r>
        <w:t xml:space="preserve">Ponedjeljak, srijeda: </w:t>
      </w:r>
      <w:r w:rsidRPr="003D2BD1">
        <w:t>12.00-20.00</w:t>
      </w:r>
    </w:p>
    <w:p w:rsidR="006A6CE5" w:rsidRDefault="006A6CE5" w:rsidP="006A6CE5">
      <w:pPr>
        <w:spacing w:line="360" w:lineRule="auto"/>
        <w:jc w:val="both"/>
      </w:pPr>
      <w:r>
        <w:t>Utorak, četvrtak, petak: 07</w:t>
      </w:r>
      <w:r w:rsidRPr="003D2BD1">
        <w:t>.00-15.00</w:t>
      </w:r>
      <w:r>
        <w:t xml:space="preserve">         </w:t>
      </w:r>
    </w:p>
    <w:p w:rsidR="006A6CE5" w:rsidRDefault="006A6CE5" w:rsidP="006A6CE5">
      <w:pPr>
        <w:spacing w:line="360" w:lineRule="auto"/>
        <w:jc w:val="both"/>
        <w:rPr>
          <w:b/>
          <w:u w:val="single"/>
        </w:rPr>
      </w:pPr>
      <w:r>
        <w:rPr>
          <w:b/>
          <w:u w:val="single"/>
        </w:rPr>
        <w:t>Domar-ložač:</w:t>
      </w:r>
    </w:p>
    <w:p w:rsidR="006A6CE5" w:rsidRDefault="006A6CE5" w:rsidP="006A6CE5">
      <w:pPr>
        <w:spacing w:line="360" w:lineRule="auto"/>
        <w:jc w:val="both"/>
      </w:pPr>
      <w:r>
        <w:tab/>
        <w:t>Radno vrijeme domara-ložača je: 07.00-15.00 (u zimsko vrijeme dvokratno svaki dan).</w:t>
      </w:r>
    </w:p>
    <w:p w:rsidR="006A6CE5" w:rsidRPr="00E40DC6" w:rsidRDefault="006A6CE5" w:rsidP="006A6CE5">
      <w:pPr>
        <w:spacing w:line="360" w:lineRule="auto"/>
        <w:jc w:val="both"/>
      </w:pPr>
      <w:r>
        <w:rPr>
          <w:b/>
          <w:u w:val="single"/>
        </w:rPr>
        <w:t>Spremačice:</w:t>
      </w:r>
    </w:p>
    <w:p w:rsidR="006A6CE5" w:rsidRDefault="006A6CE5" w:rsidP="006A6CE5">
      <w:pPr>
        <w:spacing w:line="360" w:lineRule="auto"/>
        <w:jc w:val="both"/>
      </w:pPr>
      <w:r>
        <w:t>Dvije spremačice rade u 1. smjeni od 6.</w:t>
      </w:r>
      <w:r>
        <w:rPr>
          <w:vertAlign w:val="superscript"/>
        </w:rPr>
        <w:t>00</w:t>
      </w:r>
      <w:r>
        <w:t xml:space="preserve"> do 14.</w:t>
      </w:r>
      <w:r>
        <w:rPr>
          <w:vertAlign w:val="superscript"/>
        </w:rPr>
        <w:t>00</w:t>
      </w:r>
      <w:r>
        <w:t>h te dvije u 2. smjeni od 14.</w:t>
      </w:r>
      <w:r>
        <w:rPr>
          <w:vertAlign w:val="superscript"/>
        </w:rPr>
        <w:t>00</w:t>
      </w:r>
      <w:r>
        <w:t xml:space="preserve"> do 22.</w:t>
      </w:r>
      <w:r>
        <w:rPr>
          <w:vertAlign w:val="superscript"/>
        </w:rPr>
        <w:t>00</w:t>
      </w:r>
      <w:r>
        <w:t>h (izmjenjuju smjene svaka dva tjedna).</w:t>
      </w: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Pr="00302F10" w:rsidRDefault="006A6CE5" w:rsidP="006A6CE5">
      <w:pPr>
        <w:numPr>
          <w:ilvl w:val="1"/>
          <w:numId w:val="14"/>
        </w:numPr>
        <w:rPr>
          <w:b/>
        </w:rPr>
      </w:pPr>
      <w:r w:rsidRPr="00302F10">
        <w:rPr>
          <w:b/>
        </w:rPr>
        <w:lastRenderedPageBreak/>
        <w:t>Godišnji kalendar rada</w:t>
      </w:r>
    </w:p>
    <w:tbl>
      <w:tblPr>
        <w:tblpPr w:leftFromText="180" w:rightFromText="180" w:vertAnchor="text" w:horzAnchor="margin" w:tblpX="108" w:tblpY="263"/>
        <w:tblW w:w="9205" w:type="dxa"/>
        <w:tblLook w:val="0000"/>
      </w:tblPr>
      <w:tblGrid>
        <w:gridCol w:w="1872"/>
        <w:gridCol w:w="992"/>
        <w:gridCol w:w="881"/>
        <w:gridCol w:w="1120"/>
        <w:gridCol w:w="1354"/>
        <w:gridCol w:w="1746"/>
        <w:gridCol w:w="1240"/>
      </w:tblGrid>
      <w:tr w:rsidR="006A6CE5" w:rsidRPr="00302F10" w:rsidTr="00A4693D">
        <w:trPr>
          <w:trHeight w:val="284"/>
        </w:trPr>
        <w:tc>
          <w:tcPr>
            <w:tcW w:w="1872" w:type="dxa"/>
            <w:vMerge w:val="restart"/>
            <w:tcBorders>
              <w:bottom w:val="single" w:sz="8" w:space="0" w:color="auto"/>
              <w:right w:val="single" w:sz="8" w:space="0" w:color="auto"/>
            </w:tcBorders>
            <w:shd w:val="clear" w:color="auto" w:fill="auto"/>
            <w:vAlign w:val="center"/>
          </w:tcPr>
          <w:p w:rsidR="006A6CE5" w:rsidRPr="00302F10" w:rsidRDefault="006A6CE5" w:rsidP="00A4693D">
            <w:pPr>
              <w:jc w:val="center"/>
              <w:rPr>
                <w:rFonts w:ascii="Comic Sans MS" w:hAnsi="Comic Sans MS" w:cs="Arial"/>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20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Dan škole, grada, općine, župe, školske priredbe...</w:t>
            </w:r>
          </w:p>
        </w:tc>
      </w:tr>
      <w:tr w:rsidR="006A6CE5" w:rsidRPr="00302F10" w:rsidTr="00A4693D">
        <w:trPr>
          <w:trHeight w:val="284"/>
        </w:trPr>
        <w:tc>
          <w:tcPr>
            <w:tcW w:w="1872" w:type="dxa"/>
            <w:vMerge/>
            <w:tcBorders>
              <w:top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8"/>
                <w:szCs w:val="18"/>
              </w:rPr>
            </w:pP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354"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8"/>
                <w:szCs w:val="18"/>
              </w:rPr>
            </w:pPr>
          </w:p>
        </w:tc>
        <w:tc>
          <w:tcPr>
            <w:tcW w:w="2986" w:type="dxa"/>
            <w:gridSpan w:val="2"/>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8"/>
                <w:szCs w:val="18"/>
              </w:rPr>
            </w:pPr>
          </w:p>
        </w:tc>
      </w:tr>
      <w:tr w:rsidR="006A6CE5" w:rsidRPr="00302F10" w:rsidTr="00A4693D">
        <w:trPr>
          <w:trHeight w:val="360"/>
        </w:trPr>
        <w:tc>
          <w:tcPr>
            <w:tcW w:w="187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p>
          <w:p w:rsidR="006A6CE5" w:rsidRPr="00302F10" w:rsidRDefault="006A6CE5" w:rsidP="00A4693D">
            <w:pPr>
              <w:pBdr>
                <w:left w:val="single" w:sz="8" w:space="4" w:color="FF0000"/>
              </w:pBdr>
              <w:jc w:val="center"/>
              <w:rPr>
                <w:rFonts w:ascii="Comic Sans MS" w:hAnsi="Comic Sans MS" w:cs="Arial"/>
                <w:sz w:val="16"/>
                <w:szCs w:val="16"/>
              </w:rPr>
            </w:pPr>
            <w:r>
              <w:rPr>
                <w:rFonts w:ascii="Comic Sans MS" w:hAnsi="Comic Sans MS" w:cs="Arial"/>
                <w:sz w:val="16"/>
                <w:szCs w:val="16"/>
              </w:rPr>
              <w:t>od 07.09.</w:t>
            </w:r>
          </w:p>
          <w:p w:rsidR="006A6CE5" w:rsidRPr="00302F10" w:rsidRDefault="006A6CE5" w:rsidP="00A4693D">
            <w:pPr>
              <w:pBdr>
                <w:left w:val="single" w:sz="8" w:space="4" w:color="FF0000"/>
              </w:pBdr>
              <w:jc w:val="center"/>
              <w:rPr>
                <w:rFonts w:ascii="Comic Sans MS" w:hAnsi="Comic Sans MS" w:cs="Arial"/>
                <w:b/>
                <w:bCs/>
                <w:sz w:val="17"/>
                <w:szCs w:val="17"/>
              </w:rPr>
            </w:pPr>
            <w:r>
              <w:rPr>
                <w:rFonts w:ascii="Comic Sans MS" w:hAnsi="Comic Sans MS" w:cs="Arial"/>
                <w:sz w:val="16"/>
                <w:szCs w:val="16"/>
              </w:rPr>
              <w:t>do 23.12.2014.</w:t>
            </w:r>
            <w:r w:rsidRPr="00302F10">
              <w:rPr>
                <w:rFonts w:ascii="Comic Sans MS" w:hAnsi="Comic Sans MS" w:cs="Arial"/>
                <w:sz w:val="16"/>
                <w:szCs w:val="16"/>
              </w:rPr>
              <w:t xml:space="preserve"> god.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IX.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22</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p>
        </w:tc>
        <w:tc>
          <w:tcPr>
            <w:tcW w:w="2986" w:type="dxa"/>
            <w:gridSpan w:val="2"/>
            <w:vMerge w:val="restart"/>
            <w:tcBorders>
              <w:top w:val="single" w:sz="8" w:space="0" w:color="auto"/>
              <w:left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r>
              <w:rPr>
                <w:rFonts w:ascii="Comic Sans MS" w:hAnsi="Comic Sans MS" w:cs="Arial"/>
                <w:sz w:val="14"/>
                <w:szCs w:val="14"/>
              </w:rPr>
              <w:t xml:space="preserve">svečani prijem učenika prvog razreda, svečana priredba za Dane kruha, obilježavanje Dana neovisnosti, svečana priredba povodom blagdana Božića </w:t>
            </w: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20</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w:t>
            </w:r>
          </w:p>
        </w:tc>
        <w:tc>
          <w:tcPr>
            <w:tcW w:w="2986" w:type="dxa"/>
            <w:gridSpan w:val="2"/>
            <w:vMerge/>
            <w:tcBorders>
              <w:left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XI.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w:t>
            </w:r>
          </w:p>
        </w:tc>
        <w:tc>
          <w:tcPr>
            <w:tcW w:w="2986" w:type="dxa"/>
            <w:gridSpan w:val="2"/>
            <w:vMerge/>
            <w:tcBorders>
              <w:left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XII.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22</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w:t>
            </w:r>
          </w:p>
        </w:tc>
        <w:tc>
          <w:tcPr>
            <w:tcW w:w="2986" w:type="dxa"/>
            <w:gridSpan w:val="2"/>
            <w:vMerge/>
            <w:tcBorders>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p>
        </w:tc>
      </w:tr>
      <w:tr w:rsidR="006A6CE5" w:rsidRPr="00302F10" w:rsidTr="00A4693D">
        <w:trPr>
          <w:trHeight w:val="360"/>
        </w:trPr>
        <w:tc>
          <w:tcPr>
            <w:tcW w:w="28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85</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76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4</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sz w:val="14"/>
                <w:szCs w:val="14"/>
              </w:rPr>
            </w:pPr>
            <w:r w:rsidRPr="00302F10">
              <w:rPr>
                <w:rFonts w:ascii="Comic Sans MS" w:hAnsi="Comic Sans MS" w:cs="Arial"/>
                <w:b/>
                <w:sz w:val="14"/>
                <w:szCs w:val="14"/>
              </w:rPr>
              <w:t>Zimski odmor učenika</w:t>
            </w:r>
          </w:p>
          <w:p w:rsidR="006A6CE5" w:rsidRPr="00302F10" w:rsidRDefault="006A6CE5" w:rsidP="00A4693D">
            <w:pPr>
              <w:jc w:val="center"/>
              <w:rPr>
                <w:rFonts w:ascii="Comic Sans MS" w:hAnsi="Comic Sans MS" w:cs="Arial"/>
                <w:b/>
                <w:sz w:val="14"/>
                <w:szCs w:val="14"/>
              </w:rPr>
            </w:pPr>
            <w:r w:rsidRPr="00302F10">
              <w:rPr>
                <w:rFonts w:ascii="Comic Sans MS" w:hAnsi="Comic Sans MS" w:cs="Arial"/>
                <w:b/>
                <w:sz w:val="14"/>
                <w:szCs w:val="14"/>
              </w:rPr>
              <w:t xml:space="preserve">od </w:t>
            </w:r>
            <w:r>
              <w:rPr>
                <w:rFonts w:ascii="Comic Sans MS" w:hAnsi="Comic Sans MS" w:cs="Arial"/>
                <w:b/>
                <w:sz w:val="14"/>
                <w:szCs w:val="14"/>
              </w:rPr>
              <w:t>24.12</w:t>
            </w:r>
            <w:r w:rsidRPr="00302F10">
              <w:rPr>
                <w:rFonts w:ascii="Comic Sans MS" w:hAnsi="Comic Sans MS" w:cs="Arial"/>
                <w:b/>
                <w:sz w:val="14"/>
                <w:szCs w:val="14"/>
              </w:rPr>
              <w:t xml:space="preserve"> do </w:t>
            </w:r>
            <w:r>
              <w:rPr>
                <w:rFonts w:ascii="Comic Sans MS" w:hAnsi="Comic Sans MS" w:cs="Arial"/>
                <w:b/>
                <w:sz w:val="14"/>
                <w:szCs w:val="14"/>
              </w:rPr>
              <w:t>11.01.2016.</w:t>
            </w:r>
            <w:r w:rsidRPr="00302F10">
              <w:rPr>
                <w:rFonts w:ascii="Comic Sans MS" w:hAnsi="Comic Sans MS" w:cs="Arial"/>
                <w:b/>
                <w:sz w:val="14"/>
                <w:szCs w:val="14"/>
              </w:rPr>
              <w:t xml:space="preserve"> godine</w:t>
            </w:r>
          </w:p>
        </w:tc>
      </w:tr>
      <w:tr w:rsidR="006A6CE5" w:rsidRPr="00302F10" w:rsidTr="00A4693D">
        <w:trPr>
          <w:trHeight w:val="360"/>
        </w:trPr>
        <w:tc>
          <w:tcPr>
            <w:tcW w:w="187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A6CE5" w:rsidRPr="00302F10" w:rsidRDefault="006A6CE5" w:rsidP="00A4693D">
            <w:pPr>
              <w:jc w:val="center"/>
              <w:rPr>
                <w:rFonts w:ascii="Comic Sans MS" w:hAnsi="Comic Sans MS" w:cs="Arial"/>
                <w:b/>
                <w:bCs/>
                <w:sz w:val="17"/>
                <w:szCs w:val="17"/>
              </w:rPr>
            </w:pPr>
            <w:r w:rsidRPr="00302F10">
              <w:rPr>
                <w:rFonts w:ascii="Comic Sans MS" w:hAnsi="Comic Sans MS" w:cs="Arial"/>
                <w:b/>
                <w:bCs/>
                <w:sz w:val="17"/>
                <w:szCs w:val="17"/>
              </w:rPr>
              <w:t>II. polugodište</w:t>
            </w:r>
          </w:p>
          <w:p w:rsidR="006A6CE5" w:rsidRPr="00302F10" w:rsidRDefault="006A6CE5" w:rsidP="00A4693D">
            <w:pPr>
              <w:jc w:val="center"/>
              <w:rPr>
                <w:rFonts w:ascii="Comic Sans MS" w:hAnsi="Comic Sans MS" w:cs="Arial"/>
                <w:sz w:val="16"/>
                <w:szCs w:val="16"/>
              </w:rPr>
            </w:pPr>
            <w:r>
              <w:rPr>
                <w:rFonts w:ascii="Comic Sans MS" w:hAnsi="Comic Sans MS" w:cs="Arial"/>
                <w:sz w:val="16"/>
                <w:szCs w:val="16"/>
              </w:rPr>
              <w:t>od 11.01</w:t>
            </w:r>
          </w:p>
          <w:p w:rsidR="006A6CE5" w:rsidRPr="00302F10" w:rsidRDefault="006A6CE5" w:rsidP="00A4693D">
            <w:pPr>
              <w:jc w:val="center"/>
              <w:rPr>
                <w:rFonts w:ascii="Comic Sans MS" w:hAnsi="Comic Sans MS" w:cs="Arial"/>
                <w:b/>
                <w:bCs/>
                <w:sz w:val="17"/>
                <w:szCs w:val="17"/>
              </w:rPr>
            </w:pPr>
            <w:r>
              <w:rPr>
                <w:rFonts w:ascii="Comic Sans MS" w:hAnsi="Comic Sans MS" w:cs="Arial"/>
                <w:sz w:val="16"/>
                <w:szCs w:val="16"/>
              </w:rPr>
              <w:t>do 10.06.2014.</w:t>
            </w:r>
            <w:r w:rsidRPr="00302F10">
              <w:rPr>
                <w:rFonts w:ascii="Comic Sans MS" w:hAnsi="Comic Sans MS" w:cs="Arial"/>
                <w:sz w:val="16"/>
                <w:szCs w:val="16"/>
              </w:rPr>
              <w:t xml:space="preserve"> god.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19</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w:t>
            </w:r>
          </w:p>
        </w:tc>
        <w:tc>
          <w:tcPr>
            <w:tcW w:w="2986" w:type="dxa"/>
            <w:gridSpan w:val="2"/>
            <w:vMerge w:val="restart"/>
            <w:tcBorders>
              <w:top w:val="single" w:sz="8" w:space="0" w:color="auto"/>
              <w:left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r>
              <w:rPr>
                <w:rFonts w:ascii="Comic Sans MS" w:hAnsi="Comic Sans MS" w:cs="Arial"/>
                <w:sz w:val="14"/>
                <w:szCs w:val="14"/>
              </w:rPr>
              <w:t>izložbe na temu Valentinova, i početka proljeća</w:t>
            </w: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p>
        </w:tc>
        <w:tc>
          <w:tcPr>
            <w:tcW w:w="2986" w:type="dxa"/>
            <w:gridSpan w:val="2"/>
            <w:vMerge/>
            <w:tcBorders>
              <w:left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22</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w:t>
            </w:r>
          </w:p>
        </w:tc>
        <w:tc>
          <w:tcPr>
            <w:tcW w:w="2986" w:type="dxa"/>
            <w:gridSpan w:val="2"/>
            <w:vMerge/>
            <w:tcBorders>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IV.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b/>
                <w:sz w:val="14"/>
                <w:szCs w:val="14"/>
              </w:rPr>
            </w:pPr>
            <w:r w:rsidRPr="00302F10">
              <w:rPr>
                <w:rFonts w:ascii="Comic Sans MS" w:hAnsi="Comic Sans MS" w:cs="Arial"/>
                <w:b/>
                <w:sz w:val="14"/>
                <w:szCs w:val="14"/>
              </w:rPr>
              <w:t>Proljetni odmor učenika</w:t>
            </w:r>
          </w:p>
          <w:p w:rsidR="006A6CE5" w:rsidRPr="00302F10" w:rsidRDefault="006A6CE5" w:rsidP="00A4693D">
            <w:pPr>
              <w:jc w:val="center"/>
              <w:rPr>
                <w:rFonts w:ascii="Comic Sans MS" w:hAnsi="Comic Sans MS" w:cs="Arial"/>
                <w:sz w:val="14"/>
                <w:szCs w:val="14"/>
              </w:rPr>
            </w:pPr>
            <w:r w:rsidRPr="00302F10">
              <w:rPr>
                <w:rFonts w:ascii="Comic Sans MS" w:hAnsi="Comic Sans MS" w:cs="Arial"/>
                <w:b/>
                <w:sz w:val="14"/>
                <w:szCs w:val="14"/>
              </w:rPr>
              <w:t xml:space="preserve">od </w:t>
            </w:r>
            <w:r>
              <w:rPr>
                <w:rFonts w:ascii="Comic Sans MS" w:hAnsi="Comic Sans MS" w:cs="Arial"/>
                <w:b/>
                <w:sz w:val="14"/>
                <w:szCs w:val="14"/>
              </w:rPr>
              <w:t>21.03.</w:t>
            </w:r>
            <w:r w:rsidRPr="00302F10">
              <w:rPr>
                <w:rFonts w:ascii="Comic Sans MS" w:hAnsi="Comic Sans MS" w:cs="Arial"/>
                <w:b/>
                <w:sz w:val="14"/>
                <w:szCs w:val="14"/>
              </w:rPr>
              <w:t xml:space="preserve"> do</w:t>
            </w:r>
            <w:r>
              <w:rPr>
                <w:rFonts w:ascii="Comic Sans MS" w:hAnsi="Comic Sans MS" w:cs="Arial"/>
                <w:b/>
                <w:sz w:val="14"/>
                <w:szCs w:val="14"/>
              </w:rPr>
              <w:t xml:space="preserve"> 25.03.2016</w:t>
            </w:r>
            <w:r w:rsidRPr="00302F10">
              <w:rPr>
                <w:rFonts w:ascii="Comic Sans MS" w:hAnsi="Comic Sans MS" w:cs="Arial"/>
                <w:b/>
                <w:sz w:val="14"/>
                <w:szCs w:val="14"/>
              </w:rPr>
              <w:t>. godine</w:t>
            </w: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20</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w:t>
            </w:r>
          </w:p>
        </w:tc>
        <w:tc>
          <w:tcPr>
            <w:tcW w:w="2986" w:type="dxa"/>
            <w:gridSpan w:val="2"/>
            <w:vMerge w:val="restart"/>
            <w:tcBorders>
              <w:top w:val="single" w:sz="8" w:space="0" w:color="auto"/>
              <w:left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r>
              <w:rPr>
                <w:rFonts w:ascii="Comic Sans MS" w:hAnsi="Comic Sans MS" w:cs="Arial"/>
                <w:sz w:val="14"/>
                <w:szCs w:val="14"/>
              </w:rPr>
              <w:t>izložba povodom Majčinog dana, svečana priredba povodom Dana škole</w:t>
            </w: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VI.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8</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w:t>
            </w:r>
          </w:p>
        </w:tc>
        <w:tc>
          <w:tcPr>
            <w:tcW w:w="2986" w:type="dxa"/>
            <w:gridSpan w:val="2"/>
            <w:vMerge/>
            <w:tcBorders>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VII.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sz w:val="14"/>
                <w:szCs w:val="14"/>
              </w:rPr>
            </w:pPr>
            <w:r w:rsidRPr="00302F10">
              <w:rPr>
                <w:rFonts w:ascii="Comic Sans MS" w:hAnsi="Comic Sans MS" w:cs="Arial"/>
                <w:b/>
                <w:sz w:val="14"/>
                <w:szCs w:val="14"/>
              </w:rPr>
              <w:t>Ljetni odmor učenika</w:t>
            </w:r>
          </w:p>
          <w:p w:rsidR="006A6CE5" w:rsidRPr="00302F10" w:rsidRDefault="006A6CE5" w:rsidP="00A4693D">
            <w:pPr>
              <w:jc w:val="center"/>
              <w:rPr>
                <w:rFonts w:ascii="Comic Sans MS" w:hAnsi="Comic Sans MS" w:cs="Arial"/>
                <w:sz w:val="14"/>
                <w:szCs w:val="14"/>
              </w:rPr>
            </w:pPr>
            <w:r w:rsidRPr="00302F10">
              <w:rPr>
                <w:rFonts w:ascii="Comic Sans MS" w:hAnsi="Comic Sans MS" w:cs="Arial"/>
                <w:b/>
                <w:sz w:val="14"/>
                <w:szCs w:val="14"/>
              </w:rPr>
              <w:t xml:space="preserve">od </w:t>
            </w:r>
            <w:r>
              <w:rPr>
                <w:rFonts w:ascii="Comic Sans MS" w:hAnsi="Comic Sans MS" w:cs="Arial"/>
                <w:b/>
                <w:sz w:val="14"/>
                <w:szCs w:val="14"/>
              </w:rPr>
              <w:t>13.06 2015.</w:t>
            </w:r>
            <w:r w:rsidRPr="00302F10">
              <w:rPr>
                <w:rFonts w:ascii="Comic Sans MS" w:hAnsi="Comic Sans MS" w:cs="Arial"/>
                <w:b/>
                <w:sz w:val="14"/>
                <w:szCs w:val="14"/>
              </w:rPr>
              <w:t xml:space="preserve"> godine</w:t>
            </w:r>
          </w:p>
        </w:tc>
      </w:tr>
      <w:tr w:rsidR="006A6CE5" w:rsidRPr="00302F10" w:rsidTr="00A4693D">
        <w:trPr>
          <w:trHeight w:val="360"/>
        </w:trPr>
        <w:tc>
          <w:tcPr>
            <w:tcW w:w="1872" w:type="dxa"/>
            <w:vMerge/>
            <w:tcBorders>
              <w:top w:val="single" w:sz="8" w:space="0" w:color="auto"/>
              <w:left w:val="single" w:sz="8" w:space="0" w:color="auto"/>
              <w:bottom w:val="single" w:sz="8" w:space="0" w:color="auto"/>
              <w:right w:val="single" w:sz="8" w:space="0" w:color="auto"/>
            </w:tcBorders>
            <w:vAlign w:val="center"/>
          </w:tcPr>
          <w:p w:rsidR="006A6CE5" w:rsidRPr="00302F10" w:rsidRDefault="006A6CE5" w:rsidP="00A4693D">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sidRPr="00302F10">
              <w:rPr>
                <w:rFonts w:ascii="Comic Sans MS" w:hAnsi="Comic Sans MS" w:cs="Arial"/>
                <w:sz w:val="18"/>
                <w:szCs w:val="18"/>
              </w:rPr>
              <w:t>VIII.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11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8"/>
                <w:szCs w:val="18"/>
              </w:rPr>
            </w:pPr>
            <w:r>
              <w:rPr>
                <w:rFonts w:ascii="Comic Sans MS" w:hAnsi="Comic Sans MS" w:cs="Arial"/>
                <w:sz w:val="18"/>
                <w:szCs w:val="18"/>
              </w:rPr>
              <w:t>2</w:t>
            </w: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sz w:val="14"/>
                <w:szCs w:val="14"/>
              </w:rPr>
            </w:pPr>
          </w:p>
        </w:tc>
      </w:tr>
      <w:tr w:rsidR="006A6CE5" w:rsidRPr="00302F10" w:rsidTr="00A4693D">
        <w:trPr>
          <w:trHeight w:val="402"/>
        </w:trPr>
        <w:tc>
          <w:tcPr>
            <w:tcW w:w="286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UKUPNO II.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Pr>
                <w:rFonts w:ascii="Comic Sans MS" w:hAnsi="Comic Sans MS" w:cs="Arial"/>
                <w:b/>
                <w:bCs/>
                <w:sz w:val="18"/>
                <w:szCs w:val="18"/>
              </w:rPr>
              <w:t>136</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Pr>
                <w:rFonts w:ascii="Comic Sans MS" w:hAnsi="Comic Sans MS" w:cs="Arial"/>
                <w:b/>
                <w:bCs/>
                <w:sz w:val="18"/>
                <w:szCs w:val="18"/>
              </w:rPr>
              <w:t>102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p>
        </w:tc>
        <w:tc>
          <w:tcPr>
            <w:tcW w:w="2986" w:type="dxa"/>
            <w:gridSpan w:val="2"/>
            <w:tcBorders>
              <w:top w:val="single" w:sz="8" w:space="0" w:color="auto"/>
              <w:left w:val="single" w:sz="8" w:space="0" w:color="auto"/>
            </w:tcBorders>
            <w:shd w:val="clear" w:color="auto" w:fill="auto"/>
            <w:noWrap/>
            <w:vAlign w:val="center"/>
          </w:tcPr>
          <w:p w:rsidR="006A6CE5" w:rsidRPr="00302F10" w:rsidRDefault="006A6CE5" w:rsidP="00A4693D">
            <w:pPr>
              <w:rPr>
                <w:rFonts w:ascii="Comic Sans MS" w:hAnsi="Comic Sans MS" w:cs="Arial"/>
                <w:sz w:val="18"/>
                <w:szCs w:val="18"/>
              </w:rPr>
            </w:pPr>
          </w:p>
        </w:tc>
      </w:tr>
      <w:tr w:rsidR="006A6CE5" w:rsidRPr="00302F10" w:rsidTr="00A4693D">
        <w:trPr>
          <w:trHeight w:val="402"/>
        </w:trPr>
        <w:tc>
          <w:tcPr>
            <w:tcW w:w="286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A6CE5" w:rsidRPr="00302F10" w:rsidRDefault="006A6CE5" w:rsidP="00A4693D">
            <w:pPr>
              <w:jc w:val="center"/>
              <w:rPr>
                <w:rFonts w:ascii="Comic Sans MS" w:hAnsi="Comic Sans MS" w:cs="Arial"/>
                <w:b/>
                <w:bCs/>
                <w:sz w:val="18"/>
                <w:szCs w:val="18"/>
              </w:rPr>
            </w:pPr>
            <w:r w:rsidRPr="00302F10">
              <w:rPr>
                <w:rFonts w:ascii="Comic Sans MS" w:hAnsi="Comic Sans MS" w:cs="Arial"/>
                <w:b/>
                <w:bCs/>
                <w:sz w:val="18"/>
                <w:szCs w:val="18"/>
              </w:rPr>
              <w:t>U K U P N O:</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b/>
                <w:bCs/>
                <w:sz w:val="18"/>
                <w:szCs w:val="18"/>
              </w:rPr>
            </w:pPr>
            <w:r>
              <w:rPr>
                <w:rFonts w:ascii="Comic Sans MS" w:hAnsi="Comic Sans MS" w:cs="Arial"/>
                <w:b/>
                <w:bCs/>
                <w:sz w:val="18"/>
                <w:szCs w:val="18"/>
              </w:rPr>
              <w:t>221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b/>
                <w:bCs/>
                <w:sz w:val="18"/>
                <w:szCs w:val="18"/>
              </w:rPr>
            </w:pPr>
            <w:r>
              <w:rPr>
                <w:rFonts w:ascii="Comic Sans MS" w:hAnsi="Comic Sans MS" w:cs="Arial"/>
                <w:b/>
                <w:bCs/>
                <w:sz w:val="18"/>
                <w:szCs w:val="18"/>
              </w:rPr>
              <w:t>176</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6CE5" w:rsidRPr="00302F10" w:rsidRDefault="006A6CE5" w:rsidP="00A4693D">
            <w:pPr>
              <w:jc w:val="center"/>
              <w:rPr>
                <w:rFonts w:ascii="Comic Sans MS" w:hAnsi="Comic Sans MS" w:cs="Arial"/>
                <w:b/>
                <w:bCs/>
                <w:sz w:val="18"/>
                <w:szCs w:val="18"/>
              </w:rPr>
            </w:pPr>
          </w:p>
        </w:tc>
        <w:tc>
          <w:tcPr>
            <w:tcW w:w="1746" w:type="dxa"/>
            <w:tcBorders>
              <w:left w:val="single" w:sz="8" w:space="0" w:color="auto"/>
              <w:right w:val="single" w:sz="8" w:space="0" w:color="auto"/>
            </w:tcBorders>
            <w:shd w:val="clear" w:color="auto" w:fill="auto"/>
            <w:noWrap/>
            <w:vAlign w:val="bottom"/>
          </w:tcPr>
          <w:p w:rsidR="006A6CE5" w:rsidRPr="00302F10" w:rsidRDefault="006A6CE5" w:rsidP="00A4693D">
            <w:pPr>
              <w:rPr>
                <w:rFonts w:ascii="Comic Sans MS" w:hAnsi="Comic Sans MS" w:cs="Arial"/>
                <w:b/>
                <w:bCs/>
                <w:sz w:val="18"/>
                <w:szCs w:val="18"/>
              </w:rPr>
            </w:pPr>
          </w:p>
        </w:tc>
        <w:tc>
          <w:tcPr>
            <w:tcW w:w="1240" w:type="dxa"/>
            <w:tcBorders>
              <w:left w:val="single" w:sz="8" w:space="0" w:color="auto"/>
            </w:tcBorders>
            <w:shd w:val="clear" w:color="auto" w:fill="auto"/>
            <w:noWrap/>
            <w:vAlign w:val="bottom"/>
          </w:tcPr>
          <w:p w:rsidR="006A6CE5" w:rsidRPr="00302F10" w:rsidRDefault="006A6CE5" w:rsidP="00A4693D">
            <w:pPr>
              <w:rPr>
                <w:rFonts w:ascii="Comic Sans MS" w:hAnsi="Comic Sans MS" w:cs="Arial"/>
                <w:sz w:val="18"/>
                <w:szCs w:val="18"/>
              </w:rPr>
            </w:pPr>
          </w:p>
        </w:tc>
      </w:tr>
      <w:tr w:rsidR="006A6CE5" w:rsidRPr="00302F10" w:rsidTr="00A4693D">
        <w:trPr>
          <w:trHeight w:val="300"/>
        </w:trPr>
        <w:tc>
          <w:tcPr>
            <w:tcW w:w="1872" w:type="dxa"/>
            <w:tcBorders>
              <w:top w:val="single" w:sz="8" w:space="0" w:color="auto"/>
            </w:tcBorders>
            <w:shd w:val="clear" w:color="auto" w:fill="auto"/>
            <w:noWrap/>
            <w:vAlign w:val="bottom"/>
          </w:tcPr>
          <w:p w:rsidR="006A6CE5" w:rsidRPr="00302F10" w:rsidRDefault="006A6CE5" w:rsidP="00A4693D">
            <w:pPr>
              <w:rPr>
                <w:rFonts w:ascii="Comic Sans MS" w:hAnsi="Comic Sans MS" w:cs="Arial"/>
                <w:sz w:val="20"/>
                <w:szCs w:val="20"/>
              </w:rPr>
            </w:pPr>
          </w:p>
        </w:tc>
        <w:tc>
          <w:tcPr>
            <w:tcW w:w="992" w:type="dxa"/>
            <w:tcBorders>
              <w:top w:val="single" w:sz="8" w:space="0" w:color="auto"/>
            </w:tcBorders>
            <w:shd w:val="clear" w:color="auto" w:fill="auto"/>
            <w:noWrap/>
            <w:vAlign w:val="bottom"/>
          </w:tcPr>
          <w:p w:rsidR="006A6CE5" w:rsidRPr="00302F10" w:rsidRDefault="006A6CE5" w:rsidP="00A4693D">
            <w:pPr>
              <w:rPr>
                <w:rFonts w:ascii="Comic Sans MS" w:hAnsi="Comic Sans MS" w:cs="Arial"/>
                <w:sz w:val="20"/>
                <w:szCs w:val="20"/>
              </w:rPr>
            </w:pPr>
          </w:p>
        </w:tc>
        <w:tc>
          <w:tcPr>
            <w:tcW w:w="881" w:type="dxa"/>
            <w:tcBorders>
              <w:top w:val="single" w:sz="8" w:space="0" w:color="auto"/>
            </w:tcBorders>
            <w:shd w:val="clear" w:color="auto" w:fill="auto"/>
            <w:noWrap/>
            <w:vAlign w:val="bottom"/>
          </w:tcPr>
          <w:p w:rsidR="006A6CE5" w:rsidRPr="00302F10" w:rsidRDefault="006A6CE5" w:rsidP="00A4693D">
            <w:pPr>
              <w:rPr>
                <w:rFonts w:ascii="Comic Sans MS" w:hAnsi="Comic Sans MS" w:cs="Arial"/>
                <w:sz w:val="20"/>
                <w:szCs w:val="20"/>
              </w:rPr>
            </w:pPr>
          </w:p>
        </w:tc>
        <w:tc>
          <w:tcPr>
            <w:tcW w:w="1120" w:type="dxa"/>
            <w:tcBorders>
              <w:top w:val="single" w:sz="8" w:space="0" w:color="auto"/>
            </w:tcBorders>
            <w:shd w:val="clear" w:color="auto" w:fill="auto"/>
            <w:noWrap/>
            <w:vAlign w:val="bottom"/>
          </w:tcPr>
          <w:p w:rsidR="006A6CE5" w:rsidRPr="00302F10" w:rsidRDefault="006A6CE5" w:rsidP="00A4693D">
            <w:pPr>
              <w:rPr>
                <w:rFonts w:ascii="Comic Sans MS" w:hAnsi="Comic Sans MS" w:cs="Arial"/>
                <w:sz w:val="20"/>
                <w:szCs w:val="20"/>
              </w:rPr>
            </w:pPr>
          </w:p>
        </w:tc>
        <w:tc>
          <w:tcPr>
            <w:tcW w:w="1354" w:type="dxa"/>
            <w:tcBorders>
              <w:top w:val="single" w:sz="8" w:space="0" w:color="auto"/>
            </w:tcBorders>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30"/>
        </w:trPr>
        <w:tc>
          <w:tcPr>
            <w:tcW w:w="4865" w:type="dxa"/>
            <w:gridSpan w:val="4"/>
            <w:shd w:val="clear" w:color="auto" w:fill="auto"/>
            <w:noWrap/>
            <w:vAlign w:val="bottom"/>
          </w:tcPr>
          <w:p w:rsidR="006A6CE5" w:rsidRPr="00302F10" w:rsidRDefault="006A6CE5" w:rsidP="00A4693D">
            <w:pPr>
              <w:rPr>
                <w:rFonts w:ascii="Comic Sans MS" w:hAnsi="Comic Sans MS" w:cs="Arial"/>
                <w:b/>
                <w:bCs/>
                <w:sz w:val="20"/>
                <w:szCs w:val="20"/>
              </w:rPr>
            </w:pPr>
            <w:r w:rsidRPr="00302F10">
              <w:rPr>
                <w:rFonts w:ascii="Comic Sans MS" w:hAnsi="Comic Sans MS" w:cs="Arial"/>
                <w:b/>
                <w:bCs/>
                <w:sz w:val="20"/>
                <w:szCs w:val="20"/>
              </w:rPr>
              <w:t xml:space="preserve">   BLAGDANI REPUBLIKE HRVATSKE</w:t>
            </w: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hRule="exact" w:val="170"/>
        </w:trPr>
        <w:tc>
          <w:tcPr>
            <w:tcW w:w="1872" w:type="dxa"/>
            <w:shd w:val="clear" w:color="auto" w:fill="auto"/>
            <w:noWrap/>
            <w:vAlign w:val="bottom"/>
          </w:tcPr>
          <w:p w:rsidR="006A6CE5" w:rsidRPr="00302F10" w:rsidRDefault="006A6CE5" w:rsidP="00A4693D">
            <w:pPr>
              <w:rPr>
                <w:rFonts w:ascii="Comic Sans MS" w:hAnsi="Comic Sans MS" w:cs="Arial"/>
                <w:b/>
                <w:bCs/>
                <w:sz w:val="20"/>
                <w:szCs w:val="20"/>
              </w:rPr>
            </w:pPr>
          </w:p>
        </w:tc>
        <w:tc>
          <w:tcPr>
            <w:tcW w:w="992" w:type="dxa"/>
            <w:shd w:val="clear" w:color="auto" w:fill="auto"/>
            <w:noWrap/>
            <w:vAlign w:val="bottom"/>
          </w:tcPr>
          <w:p w:rsidR="006A6CE5" w:rsidRPr="00302F10" w:rsidRDefault="006A6CE5" w:rsidP="00A4693D">
            <w:pPr>
              <w:rPr>
                <w:rFonts w:ascii="Comic Sans MS" w:hAnsi="Comic Sans MS" w:cs="Arial"/>
                <w:sz w:val="20"/>
                <w:szCs w:val="20"/>
              </w:rPr>
            </w:pPr>
          </w:p>
        </w:tc>
        <w:tc>
          <w:tcPr>
            <w:tcW w:w="881" w:type="dxa"/>
            <w:shd w:val="clear" w:color="auto" w:fill="auto"/>
            <w:noWrap/>
            <w:vAlign w:val="bottom"/>
          </w:tcPr>
          <w:p w:rsidR="006A6CE5" w:rsidRPr="00302F10" w:rsidRDefault="006A6CE5" w:rsidP="00A4693D">
            <w:pPr>
              <w:rPr>
                <w:rFonts w:ascii="Comic Sans MS" w:hAnsi="Comic Sans MS" w:cs="Arial"/>
                <w:sz w:val="20"/>
                <w:szCs w:val="20"/>
              </w:rPr>
            </w:pPr>
          </w:p>
        </w:tc>
        <w:tc>
          <w:tcPr>
            <w:tcW w:w="1120" w:type="dxa"/>
            <w:shd w:val="clear" w:color="auto" w:fill="auto"/>
            <w:noWrap/>
            <w:vAlign w:val="bottom"/>
          </w:tcPr>
          <w:p w:rsidR="006A6CE5" w:rsidRPr="00302F10" w:rsidRDefault="006A6CE5" w:rsidP="00A4693D">
            <w:pPr>
              <w:rPr>
                <w:rFonts w:ascii="Comic Sans MS" w:hAnsi="Comic Sans MS" w:cs="Arial"/>
                <w:sz w:val="20"/>
                <w:szCs w:val="20"/>
              </w:rPr>
            </w:pP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6219" w:type="dxa"/>
            <w:gridSpan w:val="5"/>
            <w:shd w:val="clear" w:color="auto" w:fill="auto"/>
            <w:noWrap/>
            <w:vAlign w:val="bottom"/>
          </w:tcPr>
          <w:p w:rsidR="006A6CE5" w:rsidRPr="00302F10" w:rsidRDefault="006A6CE5" w:rsidP="00A4693D">
            <w:pPr>
              <w:rPr>
                <w:rFonts w:ascii="Comic Sans MS" w:hAnsi="Comic Sans MS" w:cs="Arial"/>
                <w:sz w:val="20"/>
                <w:szCs w:val="20"/>
              </w:rPr>
            </w:pPr>
            <w:r w:rsidRPr="00302F10">
              <w:rPr>
                <w:rFonts w:ascii="Comic Sans MS" w:hAnsi="Comic Sans MS" w:cs="Arial"/>
                <w:sz w:val="18"/>
                <w:szCs w:val="18"/>
              </w:rPr>
              <w:t xml:space="preserve"> - 08.10. Dan neovisnosti - blagdan Republike Hrvatske</w:t>
            </w: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4865" w:type="dxa"/>
            <w:gridSpan w:val="4"/>
            <w:shd w:val="clear" w:color="auto" w:fill="auto"/>
            <w:noWrap/>
            <w:vAlign w:val="bottom"/>
          </w:tcPr>
          <w:p w:rsidR="006A6CE5" w:rsidRPr="00302F10" w:rsidRDefault="006A6CE5" w:rsidP="00A4693D">
            <w:pPr>
              <w:rPr>
                <w:rFonts w:ascii="Comic Sans MS" w:hAnsi="Comic Sans MS" w:cs="Arial"/>
                <w:sz w:val="18"/>
                <w:szCs w:val="18"/>
              </w:rPr>
            </w:pPr>
            <w:r>
              <w:rPr>
                <w:rFonts w:ascii="Comic Sans MS" w:hAnsi="Comic Sans MS" w:cs="Arial"/>
                <w:sz w:val="18"/>
                <w:szCs w:val="18"/>
              </w:rPr>
              <w:t xml:space="preserve"> - 25.12. Božić -</w:t>
            </w:r>
            <w:r w:rsidRPr="00302F10">
              <w:rPr>
                <w:rFonts w:ascii="Comic Sans MS" w:hAnsi="Comic Sans MS" w:cs="Arial"/>
                <w:sz w:val="18"/>
                <w:szCs w:val="18"/>
              </w:rPr>
              <w:t xml:space="preserve"> blagdan Republike Hrvatske</w:t>
            </w: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4865" w:type="dxa"/>
            <w:gridSpan w:val="4"/>
            <w:shd w:val="clear" w:color="auto" w:fill="auto"/>
            <w:noWrap/>
            <w:vAlign w:val="bottom"/>
          </w:tcPr>
          <w:p w:rsidR="006A6CE5" w:rsidRPr="00302F10" w:rsidRDefault="006A6CE5" w:rsidP="00A4693D">
            <w:pPr>
              <w:rPr>
                <w:rFonts w:ascii="Comic Sans MS" w:hAnsi="Comic Sans MS" w:cs="Arial"/>
                <w:sz w:val="18"/>
                <w:szCs w:val="18"/>
              </w:rPr>
            </w:pPr>
            <w:r w:rsidRPr="00302F10">
              <w:rPr>
                <w:rFonts w:ascii="Comic Sans MS" w:hAnsi="Comic Sans MS" w:cs="Arial"/>
                <w:sz w:val="18"/>
                <w:szCs w:val="18"/>
              </w:rPr>
              <w:t xml:space="preserve"> - 26.12. </w:t>
            </w:r>
            <w:r>
              <w:rPr>
                <w:rFonts w:ascii="Comic Sans MS" w:hAnsi="Comic Sans MS" w:cs="Arial"/>
                <w:sz w:val="18"/>
                <w:szCs w:val="18"/>
              </w:rPr>
              <w:t>Sv. Stjepan -</w:t>
            </w:r>
            <w:r w:rsidRPr="00302F10">
              <w:rPr>
                <w:rFonts w:ascii="Comic Sans MS" w:hAnsi="Comic Sans MS" w:cs="Arial"/>
                <w:sz w:val="18"/>
                <w:szCs w:val="18"/>
              </w:rPr>
              <w:t xml:space="preserve"> blagdan Republike Hrvatske</w:t>
            </w: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4865" w:type="dxa"/>
            <w:gridSpan w:val="4"/>
            <w:shd w:val="clear" w:color="auto" w:fill="auto"/>
            <w:noWrap/>
            <w:vAlign w:val="bottom"/>
          </w:tcPr>
          <w:p w:rsidR="006A6CE5" w:rsidRPr="00302F10" w:rsidRDefault="006A6CE5" w:rsidP="00A4693D">
            <w:pPr>
              <w:rPr>
                <w:rFonts w:ascii="Comic Sans MS" w:hAnsi="Comic Sans MS" w:cs="Arial"/>
                <w:sz w:val="18"/>
                <w:szCs w:val="18"/>
              </w:rPr>
            </w:pPr>
            <w:r w:rsidRPr="00302F10">
              <w:rPr>
                <w:rFonts w:ascii="Comic Sans MS" w:hAnsi="Comic Sans MS" w:cs="Arial"/>
                <w:sz w:val="18"/>
                <w:szCs w:val="18"/>
              </w:rPr>
              <w:t xml:space="preserve"> - 01.01. Nova godina - blagdan Republike Hrvatske</w:t>
            </w: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6219" w:type="dxa"/>
            <w:gridSpan w:val="5"/>
            <w:shd w:val="clear" w:color="auto" w:fill="auto"/>
            <w:noWrap/>
            <w:vAlign w:val="bottom"/>
          </w:tcPr>
          <w:p w:rsidR="006A6CE5" w:rsidRDefault="006A6CE5" w:rsidP="00A4693D">
            <w:pPr>
              <w:rPr>
                <w:rFonts w:ascii="Comic Sans MS" w:hAnsi="Comic Sans MS" w:cs="Arial"/>
                <w:sz w:val="18"/>
                <w:szCs w:val="18"/>
              </w:rPr>
            </w:pPr>
            <w:r w:rsidRPr="00302F10">
              <w:rPr>
                <w:rFonts w:ascii="Comic Sans MS" w:hAnsi="Comic Sans MS" w:cs="Arial"/>
                <w:sz w:val="18"/>
                <w:szCs w:val="18"/>
              </w:rPr>
              <w:t xml:space="preserve"> - 01.05. Međunarodni praznik rada - blagdan Republike Hrvatske</w:t>
            </w:r>
          </w:p>
          <w:p w:rsidR="006A6CE5" w:rsidRPr="00302F10" w:rsidRDefault="006A6CE5" w:rsidP="00A4693D">
            <w:pPr>
              <w:rPr>
                <w:rFonts w:ascii="Comic Sans MS" w:hAnsi="Comic Sans MS" w:cs="Arial"/>
                <w:sz w:val="18"/>
                <w:szCs w:val="18"/>
              </w:rPr>
            </w:pPr>
            <w:r>
              <w:rPr>
                <w:rFonts w:ascii="Comic Sans MS" w:hAnsi="Comic Sans MS" w:cs="Arial"/>
                <w:sz w:val="18"/>
                <w:szCs w:val="18"/>
              </w:rPr>
              <w:t>- 26.05.  Tijelovo- blagdan Republike Hrvatske</w:t>
            </w: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6219" w:type="dxa"/>
            <w:gridSpan w:val="5"/>
            <w:shd w:val="clear" w:color="auto" w:fill="auto"/>
            <w:noWrap/>
            <w:vAlign w:val="bottom"/>
          </w:tcPr>
          <w:p w:rsidR="006A6CE5" w:rsidRPr="00302F10" w:rsidRDefault="006A6CE5" w:rsidP="00A4693D">
            <w:pPr>
              <w:rPr>
                <w:rFonts w:ascii="Comic Sans MS" w:hAnsi="Comic Sans MS" w:cs="Arial"/>
                <w:sz w:val="18"/>
                <w:szCs w:val="18"/>
              </w:rPr>
            </w:pPr>
            <w:r w:rsidRPr="00302F10">
              <w:rPr>
                <w:rFonts w:ascii="Comic Sans MS" w:hAnsi="Comic Sans MS" w:cs="Arial"/>
                <w:sz w:val="18"/>
                <w:szCs w:val="18"/>
              </w:rPr>
              <w:t xml:space="preserve"> - 22.06. Dan antifašističke borbe - blagdan Republike Hrvatske</w:t>
            </w: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6219" w:type="dxa"/>
            <w:gridSpan w:val="5"/>
            <w:shd w:val="clear" w:color="auto" w:fill="auto"/>
            <w:noWrap/>
            <w:vAlign w:val="bottom"/>
          </w:tcPr>
          <w:p w:rsidR="006A6CE5" w:rsidRPr="00302F10" w:rsidRDefault="006A6CE5" w:rsidP="00A4693D">
            <w:pPr>
              <w:rPr>
                <w:rFonts w:ascii="Comic Sans MS" w:hAnsi="Comic Sans MS" w:cs="Arial"/>
                <w:sz w:val="20"/>
                <w:szCs w:val="20"/>
              </w:rPr>
            </w:pPr>
            <w:r w:rsidRPr="00302F10">
              <w:rPr>
                <w:rFonts w:ascii="Comic Sans MS" w:hAnsi="Comic Sans MS" w:cs="Arial"/>
                <w:sz w:val="18"/>
                <w:szCs w:val="18"/>
              </w:rPr>
              <w:t xml:space="preserve"> - 25.06. Dan državnosti - blagdan Republike Hrvatske</w:t>
            </w: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6219" w:type="dxa"/>
            <w:gridSpan w:val="5"/>
            <w:shd w:val="clear" w:color="auto" w:fill="auto"/>
            <w:noWrap/>
            <w:vAlign w:val="bottom"/>
          </w:tcPr>
          <w:p w:rsidR="006A6CE5" w:rsidRPr="00302F10" w:rsidRDefault="006A6CE5" w:rsidP="00A4693D">
            <w:pPr>
              <w:rPr>
                <w:rFonts w:ascii="Comic Sans MS" w:hAnsi="Comic Sans MS" w:cs="Arial"/>
                <w:sz w:val="18"/>
                <w:szCs w:val="18"/>
              </w:rPr>
            </w:pPr>
            <w:r w:rsidRPr="00302F10">
              <w:rPr>
                <w:rFonts w:ascii="Comic Sans MS" w:hAnsi="Comic Sans MS" w:cs="Arial"/>
                <w:sz w:val="18"/>
                <w:szCs w:val="18"/>
              </w:rPr>
              <w:t xml:space="preserve"> - 05.08. Dan domovinske zahvalnosti - blagdan Republike Hrvatske</w:t>
            </w: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6219" w:type="dxa"/>
            <w:gridSpan w:val="5"/>
            <w:shd w:val="clear" w:color="auto" w:fill="auto"/>
            <w:noWrap/>
            <w:vAlign w:val="bottom"/>
          </w:tcPr>
          <w:p w:rsidR="006A6CE5" w:rsidRPr="00302F10" w:rsidRDefault="006A6CE5" w:rsidP="00A4693D">
            <w:pPr>
              <w:rPr>
                <w:rFonts w:ascii="Comic Sans MS" w:hAnsi="Comic Sans MS" w:cs="Arial"/>
                <w:sz w:val="20"/>
                <w:szCs w:val="20"/>
              </w:rPr>
            </w:pPr>
            <w:r w:rsidRPr="00302F10">
              <w:rPr>
                <w:rFonts w:ascii="Comic Sans MS" w:hAnsi="Comic Sans MS" w:cs="Arial"/>
                <w:sz w:val="18"/>
                <w:szCs w:val="18"/>
              </w:rPr>
              <w:t xml:space="preserve"> - 15.08. Velika Gospa - blagdan Republike Hrvatske</w:t>
            </w: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00"/>
        </w:trPr>
        <w:tc>
          <w:tcPr>
            <w:tcW w:w="1872" w:type="dxa"/>
            <w:shd w:val="clear" w:color="auto" w:fill="auto"/>
            <w:noWrap/>
            <w:vAlign w:val="bottom"/>
          </w:tcPr>
          <w:p w:rsidR="006A6CE5" w:rsidRPr="00302F10" w:rsidRDefault="006A6CE5" w:rsidP="00A4693D">
            <w:pPr>
              <w:rPr>
                <w:rFonts w:ascii="Comic Sans MS" w:hAnsi="Comic Sans MS" w:cs="Arial"/>
                <w:sz w:val="20"/>
                <w:szCs w:val="20"/>
              </w:rPr>
            </w:pPr>
          </w:p>
        </w:tc>
        <w:tc>
          <w:tcPr>
            <w:tcW w:w="992" w:type="dxa"/>
            <w:shd w:val="clear" w:color="auto" w:fill="auto"/>
            <w:noWrap/>
            <w:vAlign w:val="bottom"/>
          </w:tcPr>
          <w:p w:rsidR="006A6CE5" w:rsidRPr="00302F10" w:rsidRDefault="006A6CE5" w:rsidP="00A4693D">
            <w:pPr>
              <w:rPr>
                <w:rFonts w:ascii="Comic Sans MS" w:hAnsi="Comic Sans MS" w:cs="Arial"/>
                <w:sz w:val="20"/>
                <w:szCs w:val="20"/>
              </w:rPr>
            </w:pPr>
          </w:p>
        </w:tc>
        <w:tc>
          <w:tcPr>
            <w:tcW w:w="881" w:type="dxa"/>
            <w:shd w:val="clear" w:color="auto" w:fill="auto"/>
            <w:noWrap/>
            <w:vAlign w:val="bottom"/>
          </w:tcPr>
          <w:p w:rsidR="006A6CE5" w:rsidRPr="00302F10" w:rsidRDefault="006A6CE5" w:rsidP="00A4693D">
            <w:pPr>
              <w:rPr>
                <w:rFonts w:ascii="Comic Sans MS" w:hAnsi="Comic Sans MS" w:cs="Arial"/>
                <w:sz w:val="20"/>
                <w:szCs w:val="20"/>
              </w:rPr>
            </w:pPr>
          </w:p>
        </w:tc>
        <w:tc>
          <w:tcPr>
            <w:tcW w:w="1120" w:type="dxa"/>
            <w:shd w:val="clear" w:color="auto" w:fill="auto"/>
            <w:noWrap/>
            <w:vAlign w:val="bottom"/>
          </w:tcPr>
          <w:p w:rsidR="006A6CE5" w:rsidRPr="00302F10" w:rsidRDefault="006A6CE5" w:rsidP="00A4693D">
            <w:pPr>
              <w:rPr>
                <w:rFonts w:ascii="Comic Sans MS" w:hAnsi="Comic Sans MS" w:cs="Arial"/>
                <w:sz w:val="20"/>
                <w:szCs w:val="20"/>
              </w:rPr>
            </w:pP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30"/>
        </w:trPr>
        <w:tc>
          <w:tcPr>
            <w:tcW w:w="6219" w:type="dxa"/>
            <w:gridSpan w:val="5"/>
            <w:shd w:val="clear" w:color="auto" w:fill="auto"/>
            <w:noWrap/>
            <w:vAlign w:val="bottom"/>
          </w:tcPr>
          <w:p w:rsidR="006A6CE5" w:rsidRPr="001D1DB4" w:rsidRDefault="006A6CE5" w:rsidP="00A4693D">
            <w:pPr>
              <w:rPr>
                <w:rFonts w:ascii="Comic Sans MS" w:hAnsi="Comic Sans MS" w:cs="Arial"/>
                <w:bCs/>
                <w:sz w:val="20"/>
                <w:szCs w:val="20"/>
              </w:rPr>
            </w:pPr>
            <w:r w:rsidRPr="001D1DB4">
              <w:rPr>
                <w:rFonts w:ascii="Comic Sans MS" w:hAnsi="Comic Sans MS" w:cs="Arial"/>
                <w:bCs/>
                <w:sz w:val="20"/>
                <w:szCs w:val="20"/>
              </w:rPr>
              <w:t xml:space="preserve">   NERADNI DANI U REPUBLICI HRVATSKOJ</w:t>
            </w:r>
          </w:p>
          <w:p w:rsidR="006A6CE5" w:rsidRPr="001D1DB4" w:rsidRDefault="006A6CE5" w:rsidP="00A4693D">
            <w:pPr>
              <w:numPr>
                <w:ilvl w:val="0"/>
                <w:numId w:val="31"/>
              </w:numPr>
              <w:rPr>
                <w:rFonts w:ascii="Comic Sans MS" w:hAnsi="Comic Sans MS" w:cs="Arial"/>
                <w:bCs/>
                <w:sz w:val="20"/>
                <w:szCs w:val="20"/>
              </w:rPr>
            </w:pPr>
            <w:r w:rsidRPr="001D1DB4">
              <w:rPr>
                <w:rFonts w:ascii="Comic Sans MS" w:hAnsi="Comic Sans MS" w:cs="Arial"/>
                <w:bCs/>
                <w:sz w:val="20"/>
                <w:szCs w:val="20"/>
              </w:rPr>
              <w:t>06.01. Bogojavljanje ili Sveta tri kralja</w:t>
            </w:r>
          </w:p>
          <w:p w:rsidR="006A6CE5" w:rsidRPr="001D1DB4" w:rsidRDefault="006A6CE5" w:rsidP="00A4693D">
            <w:pPr>
              <w:numPr>
                <w:ilvl w:val="0"/>
                <w:numId w:val="31"/>
              </w:numPr>
              <w:rPr>
                <w:rFonts w:ascii="Comic Sans MS" w:hAnsi="Comic Sans MS" w:cs="Arial"/>
                <w:bCs/>
                <w:sz w:val="20"/>
                <w:szCs w:val="20"/>
              </w:rPr>
            </w:pPr>
            <w:r w:rsidRPr="001D1DB4">
              <w:rPr>
                <w:rFonts w:ascii="Comic Sans MS" w:hAnsi="Comic Sans MS" w:cs="Arial"/>
                <w:bCs/>
                <w:sz w:val="20"/>
                <w:szCs w:val="20"/>
              </w:rPr>
              <w:t>06.04. Uskrsni ponedjeljak</w:t>
            </w:r>
          </w:p>
          <w:p w:rsidR="006A6CE5" w:rsidRPr="001D1DB4" w:rsidRDefault="006A6CE5" w:rsidP="00A4693D">
            <w:pPr>
              <w:ind w:left="720"/>
              <w:rPr>
                <w:rFonts w:ascii="Comic Sans MS" w:hAnsi="Comic Sans MS" w:cs="Arial"/>
                <w:bCs/>
                <w:sz w:val="20"/>
                <w:szCs w:val="20"/>
              </w:rPr>
            </w:pPr>
          </w:p>
          <w:p w:rsidR="006A6CE5" w:rsidRDefault="006A6CE5" w:rsidP="00A4693D">
            <w:pPr>
              <w:rPr>
                <w:rFonts w:ascii="Comic Sans MS" w:hAnsi="Comic Sans MS" w:cs="Arial"/>
                <w:bCs/>
                <w:sz w:val="20"/>
                <w:szCs w:val="20"/>
              </w:rPr>
            </w:pPr>
            <w:r w:rsidRPr="001D1DB4">
              <w:rPr>
                <w:rFonts w:ascii="Comic Sans MS" w:hAnsi="Comic Sans MS" w:cs="Arial"/>
                <w:bCs/>
                <w:sz w:val="20"/>
                <w:szCs w:val="20"/>
              </w:rPr>
              <w:t>NENASTAVNI DANI</w:t>
            </w:r>
            <w:r>
              <w:rPr>
                <w:rFonts w:ascii="Comic Sans MS" w:hAnsi="Comic Sans MS" w:cs="Arial"/>
                <w:bCs/>
                <w:sz w:val="20"/>
                <w:szCs w:val="20"/>
              </w:rPr>
              <w:t>:</w:t>
            </w:r>
          </w:p>
          <w:p w:rsidR="006A6CE5" w:rsidRDefault="006A6CE5" w:rsidP="00A4693D">
            <w:pPr>
              <w:pStyle w:val="Odlomakpopisa"/>
              <w:numPr>
                <w:ilvl w:val="0"/>
                <w:numId w:val="31"/>
              </w:numPr>
              <w:rPr>
                <w:rFonts w:ascii="Comic Sans MS" w:hAnsi="Comic Sans MS" w:cs="Arial"/>
                <w:bCs/>
                <w:sz w:val="20"/>
                <w:szCs w:val="20"/>
              </w:rPr>
            </w:pPr>
            <w:r>
              <w:rPr>
                <w:rFonts w:ascii="Comic Sans MS" w:hAnsi="Comic Sans MS" w:cs="Arial"/>
                <w:bCs/>
                <w:sz w:val="20"/>
                <w:szCs w:val="20"/>
              </w:rPr>
              <w:t>23. 12. 2015.g. – priredba povodom blagdana Božića</w:t>
            </w:r>
          </w:p>
          <w:p w:rsidR="006A6CE5" w:rsidRDefault="006A6CE5" w:rsidP="00A4693D">
            <w:pPr>
              <w:pStyle w:val="Odlomakpopisa"/>
              <w:rPr>
                <w:rFonts w:ascii="Comic Sans MS" w:hAnsi="Comic Sans MS" w:cs="Arial"/>
                <w:bCs/>
                <w:sz w:val="20"/>
                <w:szCs w:val="20"/>
              </w:rPr>
            </w:pPr>
            <w:r>
              <w:rPr>
                <w:rFonts w:ascii="Comic Sans MS" w:hAnsi="Comic Sans MS" w:cs="Arial"/>
                <w:bCs/>
                <w:sz w:val="20"/>
                <w:szCs w:val="20"/>
              </w:rPr>
              <w:t xml:space="preserve">                          Školska sportska natjecanja  </w:t>
            </w:r>
          </w:p>
          <w:p w:rsidR="006A6CE5" w:rsidRDefault="006A6CE5" w:rsidP="00A4693D">
            <w:pPr>
              <w:pStyle w:val="Odlomakpopisa"/>
              <w:numPr>
                <w:ilvl w:val="0"/>
                <w:numId w:val="31"/>
              </w:numPr>
              <w:rPr>
                <w:rFonts w:ascii="Comic Sans MS" w:hAnsi="Comic Sans MS" w:cs="Arial"/>
                <w:bCs/>
                <w:sz w:val="20"/>
                <w:szCs w:val="20"/>
              </w:rPr>
            </w:pPr>
            <w:r>
              <w:rPr>
                <w:rFonts w:ascii="Comic Sans MS" w:hAnsi="Comic Sans MS" w:cs="Arial"/>
                <w:bCs/>
                <w:sz w:val="20"/>
                <w:szCs w:val="20"/>
              </w:rPr>
              <w:t>25.05.2016.g. – priredba povodom Dana škole,</w:t>
            </w:r>
          </w:p>
          <w:p w:rsidR="006A6CE5" w:rsidRPr="001D1DB4" w:rsidRDefault="006A6CE5" w:rsidP="00A4693D">
            <w:pPr>
              <w:rPr>
                <w:rFonts w:ascii="Comic Sans MS" w:hAnsi="Comic Sans MS" w:cs="Arial"/>
                <w:bCs/>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hRule="exact" w:val="170"/>
        </w:trPr>
        <w:tc>
          <w:tcPr>
            <w:tcW w:w="1872" w:type="dxa"/>
            <w:shd w:val="clear" w:color="auto" w:fill="auto"/>
            <w:noWrap/>
            <w:vAlign w:val="bottom"/>
          </w:tcPr>
          <w:p w:rsidR="006A6CE5" w:rsidRPr="00302F10" w:rsidRDefault="006A6CE5" w:rsidP="00A4693D">
            <w:pPr>
              <w:rPr>
                <w:rFonts w:ascii="Comic Sans MS" w:hAnsi="Comic Sans MS" w:cs="Arial"/>
                <w:sz w:val="20"/>
                <w:szCs w:val="20"/>
              </w:rPr>
            </w:pPr>
          </w:p>
        </w:tc>
        <w:tc>
          <w:tcPr>
            <w:tcW w:w="992" w:type="dxa"/>
            <w:shd w:val="clear" w:color="auto" w:fill="auto"/>
            <w:noWrap/>
            <w:vAlign w:val="bottom"/>
          </w:tcPr>
          <w:p w:rsidR="006A6CE5" w:rsidRPr="00302F10" w:rsidRDefault="006A6CE5" w:rsidP="00A4693D">
            <w:pPr>
              <w:rPr>
                <w:rFonts w:ascii="Comic Sans MS" w:hAnsi="Comic Sans MS" w:cs="Arial"/>
                <w:sz w:val="20"/>
                <w:szCs w:val="20"/>
              </w:rPr>
            </w:pPr>
          </w:p>
        </w:tc>
        <w:tc>
          <w:tcPr>
            <w:tcW w:w="881" w:type="dxa"/>
            <w:shd w:val="clear" w:color="auto" w:fill="auto"/>
            <w:noWrap/>
            <w:vAlign w:val="bottom"/>
          </w:tcPr>
          <w:p w:rsidR="006A6CE5" w:rsidRPr="00302F10" w:rsidRDefault="006A6CE5" w:rsidP="00A4693D">
            <w:pPr>
              <w:rPr>
                <w:rFonts w:ascii="Comic Sans MS" w:hAnsi="Comic Sans MS" w:cs="Arial"/>
                <w:sz w:val="20"/>
                <w:szCs w:val="20"/>
              </w:rPr>
            </w:pPr>
          </w:p>
        </w:tc>
        <w:tc>
          <w:tcPr>
            <w:tcW w:w="1120" w:type="dxa"/>
            <w:shd w:val="clear" w:color="auto" w:fill="auto"/>
            <w:noWrap/>
            <w:vAlign w:val="bottom"/>
          </w:tcPr>
          <w:p w:rsidR="006A6CE5" w:rsidRPr="00302F10" w:rsidRDefault="006A6CE5" w:rsidP="00A4693D">
            <w:pPr>
              <w:rPr>
                <w:rFonts w:ascii="Comic Sans MS" w:hAnsi="Comic Sans MS" w:cs="Arial"/>
                <w:sz w:val="20"/>
                <w:szCs w:val="20"/>
              </w:rPr>
            </w:pP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val="330"/>
        </w:trPr>
        <w:tc>
          <w:tcPr>
            <w:tcW w:w="3745" w:type="dxa"/>
            <w:gridSpan w:val="3"/>
            <w:shd w:val="clear" w:color="auto" w:fill="auto"/>
            <w:noWrap/>
            <w:vAlign w:val="bottom"/>
          </w:tcPr>
          <w:p w:rsidR="006A6CE5" w:rsidRPr="00302F10" w:rsidRDefault="006A6CE5" w:rsidP="00A4693D">
            <w:pPr>
              <w:rPr>
                <w:rFonts w:ascii="Comic Sans MS" w:hAnsi="Comic Sans MS" w:cs="Arial"/>
                <w:b/>
                <w:bCs/>
                <w:sz w:val="20"/>
                <w:szCs w:val="20"/>
              </w:rPr>
            </w:pPr>
          </w:p>
        </w:tc>
        <w:tc>
          <w:tcPr>
            <w:tcW w:w="1120" w:type="dxa"/>
            <w:shd w:val="clear" w:color="auto" w:fill="auto"/>
            <w:noWrap/>
            <w:vAlign w:val="bottom"/>
          </w:tcPr>
          <w:p w:rsidR="006A6CE5" w:rsidRPr="00302F10" w:rsidRDefault="006A6CE5" w:rsidP="00A4693D">
            <w:pPr>
              <w:rPr>
                <w:rFonts w:ascii="Comic Sans MS" w:hAnsi="Comic Sans MS" w:cs="Arial"/>
                <w:sz w:val="20"/>
                <w:szCs w:val="20"/>
              </w:rPr>
            </w:pP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r w:rsidR="006A6CE5" w:rsidRPr="00302F10" w:rsidTr="00A4693D">
        <w:trPr>
          <w:trHeight w:hRule="exact" w:val="170"/>
        </w:trPr>
        <w:tc>
          <w:tcPr>
            <w:tcW w:w="1872" w:type="dxa"/>
            <w:shd w:val="clear" w:color="auto" w:fill="auto"/>
            <w:noWrap/>
            <w:vAlign w:val="bottom"/>
          </w:tcPr>
          <w:p w:rsidR="006A6CE5" w:rsidRPr="00302F10" w:rsidRDefault="006A6CE5" w:rsidP="00A4693D">
            <w:pPr>
              <w:rPr>
                <w:rFonts w:ascii="Comic Sans MS" w:hAnsi="Comic Sans MS" w:cs="Arial"/>
                <w:sz w:val="20"/>
                <w:szCs w:val="20"/>
              </w:rPr>
            </w:pPr>
          </w:p>
        </w:tc>
        <w:tc>
          <w:tcPr>
            <w:tcW w:w="992" w:type="dxa"/>
            <w:shd w:val="clear" w:color="auto" w:fill="auto"/>
            <w:noWrap/>
            <w:vAlign w:val="bottom"/>
          </w:tcPr>
          <w:p w:rsidR="006A6CE5" w:rsidRPr="00302F10" w:rsidRDefault="006A6CE5" w:rsidP="00A4693D">
            <w:pPr>
              <w:rPr>
                <w:rFonts w:ascii="Comic Sans MS" w:hAnsi="Comic Sans MS" w:cs="Arial"/>
                <w:sz w:val="20"/>
                <w:szCs w:val="20"/>
              </w:rPr>
            </w:pPr>
          </w:p>
        </w:tc>
        <w:tc>
          <w:tcPr>
            <w:tcW w:w="881" w:type="dxa"/>
            <w:shd w:val="clear" w:color="auto" w:fill="auto"/>
            <w:noWrap/>
            <w:vAlign w:val="bottom"/>
          </w:tcPr>
          <w:p w:rsidR="006A6CE5" w:rsidRPr="00302F10" w:rsidRDefault="006A6CE5" w:rsidP="00A4693D">
            <w:pPr>
              <w:rPr>
                <w:rFonts w:ascii="Comic Sans MS" w:hAnsi="Comic Sans MS" w:cs="Arial"/>
                <w:sz w:val="20"/>
                <w:szCs w:val="20"/>
              </w:rPr>
            </w:pPr>
          </w:p>
        </w:tc>
        <w:tc>
          <w:tcPr>
            <w:tcW w:w="1120" w:type="dxa"/>
            <w:shd w:val="clear" w:color="auto" w:fill="auto"/>
            <w:noWrap/>
            <w:vAlign w:val="bottom"/>
          </w:tcPr>
          <w:p w:rsidR="006A6CE5" w:rsidRPr="00302F10" w:rsidRDefault="006A6CE5" w:rsidP="00A4693D">
            <w:pPr>
              <w:rPr>
                <w:rFonts w:ascii="Comic Sans MS" w:hAnsi="Comic Sans MS" w:cs="Arial"/>
                <w:sz w:val="20"/>
                <w:szCs w:val="20"/>
              </w:rPr>
            </w:pPr>
          </w:p>
        </w:tc>
        <w:tc>
          <w:tcPr>
            <w:tcW w:w="1354" w:type="dxa"/>
            <w:shd w:val="clear" w:color="auto" w:fill="auto"/>
            <w:noWrap/>
            <w:vAlign w:val="bottom"/>
          </w:tcPr>
          <w:p w:rsidR="006A6CE5" w:rsidRPr="00302F10" w:rsidRDefault="006A6CE5" w:rsidP="00A4693D">
            <w:pPr>
              <w:rPr>
                <w:rFonts w:ascii="Comic Sans MS" w:hAnsi="Comic Sans MS" w:cs="Arial"/>
                <w:sz w:val="20"/>
                <w:szCs w:val="20"/>
              </w:rPr>
            </w:pPr>
          </w:p>
        </w:tc>
        <w:tc>
          <w:tcPr>
            <w:tcW w:w="1746" w:type="dxa"/>
            <w:shd w:val="clear" w:color="auto" w:fill="auto"/>
            <w:noWrap/>
            <w:vAlign w:val="bottom"/>
          </w:tcPr>
          <w:p w:rsidR="006A6CE5" w:rsidRPr="00302F10" w:rsidRDefault="006A6CE5" w:rsidP="00A4693D">
            <w:pPr>
              <w:rPr>
                <w:rFonts w:ascii="Comic Sans MS" w:hAnsi="Comic Sans MS" w:cs="Arial"/>
                <w:sz w:val="20"/>
                <w:szCs w:val="20"/>
              </w:rPr>
            </w:pPr>
          </w:p>
        </w:tc>
        <w:tc>
          <w:tcPr>
            <w:tcW w:w="1240" w:type="dxa"/>
            <w:shd w:val="clear" w:color="auto" w:fill="auto"/>
            <w:noWrap/>
            <w:vAlign w:val="bottom"/>
          </w:tcPr>
          <w:p w:rsidR="006A6CE5" w:rsidRPr="00302F10" w:rsidRDefault="006A6CE5" w:rsidP="00A4693D">
            <w:pPr>
              <w:rPr>
                <w:rFonts w:ascii="Comic Sans MS" w:hAnsi="Comic Sans MS" w:cs="Arial"/>
                <w:sz w:val="20"/>
                <w:szCs w:val="20"/>
              </w:rPr>
            </w:pPr>
          </w:p>
        </w:tc>
      </w:tr>
    </w:tbl>
    <w:p w:rsidR="006A6CE5" w:rsidRPr="008D0BC4" w:rsidRDefault="006A6CE5" w:rsidP="006A6CE5">
      <w:pPr>
        <w:jc w:val="both"/>
        <w:rPr>
          <w:bCs/>
        </w:rPr>
      </w:pPr>
    </w:p>
    <w:p w:rsidR="006A6CE5" w:rsidRPr="00302F10" w:rsidRDefault="006A6CE5" w:rsidP="006A6CE5">
      <w:pPr>
        <w:jc w:val="both"/>
        <w:rPr>
          <w:b/>
          <w:bCs/>
        </w:rPr>
      </w:pPr>
      <w:r w:rsidRPr="00302F10">
        <w:rPr>
          <w:b/>
          <w:bCs/>
        </w:rPr>
        <w:lastRenderedPageBreak/>
        <w:t>3.3.  Podaci o broju učenika i razrednih odjela</w:t>
      </w:r>
    </w:p>
    <w:p w:rsidR="006A6CE5" w:rsidRPr="00302F10" w:rsidRDefault="006A6CE5" w:rsidP="006A6CE5">
      <w:pPr>
        <w:tabs>
          <w:tab w:val="left" w:pos="3240"/>
        </w:tabs>
        <w:jc w:val="both"/>
      </w:pPr>
    </w:p>
    <w:tbl>
      <w:tblPr>
        <w:tblW w:w="70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64"/>
        <w:gridCol w:w="776"/>
        <w:gridCol w:w="734"/>
        <w:gridCol w:w="755"/>
        <w:gridCol w:w="1152"/>
        <w:gridCol w:w="1696"/>
      </w:tblGrid>
      <w:tr w:rsidR="006A6CE5" w:rsidRPr="00302F10" w:rsidTr="00A4693D">
        <w:trPr>
          <w:gridAfter w:val="1"/>
          <w:wAfter w:w="1696" w:type="dxa"/>
          <w:trHeight w:val="347"/>
        </w:trPr>
        <w:tc>
          <w:tcPr>
            <w:tcW w:w="1134" w:type="dxa"/>
            <w:vMerge w:val="restart"/>
            <w:shd w:val="clear" w:color="FF0000" w:fill="auto"/>
            <w:noWrap/>
            <w:vAlign w:val="center"/>
          </w:tcPr>
          <w:p w:rsidR="006A6CE5" w:rsidRPr="00302F10" w:rsidRDefault="006A6CE5" w:rsidP="00A4693D">
            <w:pPr>
              <w:jc w:val="center"/>
              <w:rPr>
                <w:b/>
                <w:sz w:val="20"/>
                <w:szCs w:val="20"/>
              </w:rPr>
            </w:pPr>
            <w:r w:rsidRPr="00302F10">
              <w:rPr>
                <w:b/>
                <w:bCs/>
                <w:sz w:val="20"/>
                <w:szCs w:val="20"/>
              </w:rPr>
              <w:t>Razred</w:t>
            </w:r>
          </w:p>
        </w:tc>
        <w:tc>
          <w:tcPr>
            <w:tcW w:w="764" w:type="dxa"/>
            <w:vMerge w:val="restart"/>
            <w:shd w:val="clear" w:color="auto" w:fill="auto"/>
            <w:noWrap/>
            <w:vAlign w:val="center"/>
          </w:tcPr>
          <w:p w:rsidR="006A6CE5" w:rsidRPr="00302F10" w:rsidRDefault="006A6CE5" w:rsidP="00A4693D">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6A6CE5" w:rsidRPr="00302F10" w:rsidRDefault="006A6CE5" w:rsidP="00A4693D">
            <w:pPr>
              <w:jc w:val="center"/>
              <w:rPr>
                <w:b/>
                <w:bCs/>
                <w:sz w:val="20"/>
                <w:szCs w:val="20"/>
              </w:rPr>
            </w:pPr>
            <w:r w:rsidRPr="00302F10">
              <w:rPr>
                <w:b/>
                <w:bCs/>
                <w:sz w:val="20"/>
                <w:szCs w:val="20"/>
              </w:rPr>
              <w:t>odjela</w:t>
            </w:r>
          </w:p>
        </w:tc>
        <w:tc>
          <w:tcPr>
            <w:tcW w:w="734" w:type="dxa"/>
            <w:vMerge w:val="restart"/>
            <w:shd w:val="clear" w:color="auto" w:fill="auto"/>
            <w:noWrap/>
            <w:vAlign w:val="center"/>
          </w:tcPr>
          <w:p w:rsidR="006A6CE5" w:rsidRPr="00302F10" w:rsidRDefault="006A6CE5" w:rsidP="00A4693D">
            <w:pPr>
              <w:ind w:left="-128" w:right="-25"/>
              <w:jc w:val="center"/>
              <w:rPr>
                <w:b/>
                <w:bCs/>
                <w:sz w:val="20"/>
                <w:szCs w:val="20"/>
              </w:rPr>
            </w:pPr>
            <w:r w:rsidRPr="00302F10">
              <w:rPr>
                <w:b/>
                <w:bCs/>
                <w:sz w:val="20"/>
                <w:szCs w:val="20"/>
              </w:rPr>
              <w:t>djevoj-</w:t>
            </w:r>
          </w:p>
          <w:p w:rsidR="006A6CE5" w:rsidRPr="00302F10" w:rsidRDefault="006A6CE5" w:rsidP="00A4693D">
            <w:pPr>
              <w:ind w:left="-128" w:right="-25"/>
              <w:jc w:val="center"/>
              <w:rPr>
                <w:b/>
                <w:bCs/>
                <w:sz w:val="20"/>
                <w:szCs w:val="20"/>
              </w:rPr>
            </w:pPr>
            <w:r w:rsidRPr="00302F10">
              <w:rPr>
                <w:b/>
                <w:bCs/>
                <w:sz w:val="20"/>
                <w:szCs w:val="20"/>
              </w:rPr>
              <w:t>čica</w:t>
            </w:r>
          </w:p>
        </w:tc>
        <w:tc>
          <w:tcPr>
            <w:tcW w:w="755" w:type="dxa"/>
            <w:vMerge w:val="restart"/>
            <w:shd w:val="clear" w:color="auto" w:fill="auto"/>
            <w:noWrap/>
            <w:vAlign w:val="center"/>
          </w:tcPr>
          <w:p w:rsidR="006A6CE5" w:rsidRPr="00302F10" w:rsidRDefault="006A6CE5" w:rsidP="00A4693D">
            <w:pPr>
              <w:ind w:left="-108" w:right="-11"/>
              <w:jc w:val="center"/>
              <w:rPr>
                <w:b/>
                <w:bCs/>
                <w:sz w:val="20"/>
                <w:szCs w:val="20"/>
              </w:rPr>
            </w:pPr>
            <w:r w:rsidRPr="00302F10">
              <w:rPr>
                <w:b/>
                <w:bCs/>
                <w:sz w:val="20"/>
                <w:szCs w:val="20"/>
              </w:rPr>
              <w:t>ponav-ljača</w:t>
            </w:r>
          </w:p>
        </w:tc>
        <w:tc>
          <w:tcPr>
            <w:tcW w:w="1152" w:type="dxa"/>
            <w:vMerge w:val="restart"/>
            <w:shd w:val="clear" w:color="auto" w:fill="auto"/>
            <w:noWrap/>
            <w:vAlign w:val="center"/>
          </w:tcPr>
          <w:p w:rsidR="006A6CE5" w:rsidRPr="00302F10" w:rsidRDefault="006A6CE5" w:rsidP="00A4693D">
            <w:pPr>
              <w:ind w:left="-115" w:right="-42"/>
              <w:jc w:val="center"/>
              <w:rPr>
                <w:b/>
                <w:bCs/>
                <w:sz w:val="20"/>
                <w:szCs w:val="20"/>
              </w:rPr>
            </w:pPr>
            <w:r w:rsidRPr="00302F10">
              <w:rPr>
                <w:b/>
                <w:bCs/>
                <w:sz w:val="20"/>
                <w:szCs w:val="20"/>
              </w:rPr>
              <w:t>primjereni oblik školovanja (uče. s rje.)</w:t>
            </w:r>
          </w:p>
        </w:tc>
      </w:tr>
      <w:tr w:rsidR="006A6CE5" w:rsidRPr="00302F10" w:rsidTr="00A4693D">
        <w:trPr>
          <w:trHeight w:val="523"/>
        </w:trPr>
        <w:tc>
          <w:tcPr>
            <w:tcW w:w="1134" w:type="dxa"/>
            <w:vMerge/>
            <w:shd w:val="clear" w:color="FF0000" w:fill="auto"/>
            <w:noWrap/>
            <w:vAlign w:val="center"/>
          </w:tcPr>
          <w:p w:rsidR="006A6CE5" w:rsidRPr="00302F10" w:rsidRDefault="006A6CE5" w:rsidP="00A4693D">
            <w:pPr>
              <w:jc w:val="center"/>
              <w:rPr>
                <w:b/>
                <w:bCs/>
                <w:sz w:val="20"/>
                <w:szCs w:val="20"/>
              </w:rPr>
            </w:pPr>
          </w:p>
        </w:tc>
        <w:tc>
          <w:tcPr>
            <w:tcW w:w="764" w:type="dxa"/>
            <w:vMerge/>
            <w:shd w:val="clear" w:color="auto" w:fill="auto"/>
            <w:noWrap/>
            <w:vAlign w:val="center"/>
          </w:tcPr>
          <w:p w:rsidR="006A6CE5" w:rsidRPr="00302F10" w:rsidRDefault="006A6CE5" w:rsidP="00A4693D">
            <w:pPr>
              <w:jc w:val="center"/>
              <w:rPr>
                <w:b/>
                <w:bCs/>
                <w:sz w:val="20"/>
                <w:szCs w:val="20"/>
              </w:rPr>
            </w:pPr>
          </w:p>
        </w:tc>
        <w:tc>
          <w:tcPr>
            <w:tcW w:w="776" w:type="dxa"/>
            <w:vMerge/>
            <w:shd w:val="clear" w:color="auto" w:fill="auto"/>
            <w:noWrap/>
            <w:vAlign w:val="center"/>
          </w:tcPr>
          <w:p w:rsidR="006A6CE5" w:rsidRPr="00302F10" w:rsidRDefault="006A6CE5" w:rsidP="00A4693D">
            <w:pPr>
              <w:jc w:val="center"/>
              <w:rPr>
                <w:b/>
                <w:bCs/>
                <w:sz w:val="20"/>
                <w:szCs w:val="20"/>
              </w:rPr>
            </w:pPr>
          </w:p>
        </w:tc>
        <w:tc>
          <w:tcPr>
            <w:tcW w:w="734" w:type="dxa"/>
            <w:vMerge/>
            <w:shd w:val="clear" w:color="auto" w:fill="auto"/>
            <w:noWrap/>
            <w:vAlign w:val="center"/>
          </w:tcPr>
          <w:p w:rsidR="006A6CE5" w:rsidRPr="00302F10" w:rsidRDefault="006A6CE5" w:rsidP="00A4693D">
            <w:pPr>
              <w:jc w:val="center"/>
              <w:rPr>
                <w:b/>
                <w:bCs/>
                <w:sz w:val="20"/>
                <w:szCs w:val="20"/>
              </w:rPr>
            </w:pPr>
          </w:p>
        </w:tc>
        <w:tc>
          <w:tcPr>
            <w:tcW w:w="755" w:type="dxa"/>
            <w:vMerge/>
            <w:shd w:val="clear" w:color="auto" w:fill="auto"/>
            <w:noWrap/>
            <w:vAlign w:val="center"/>
          </w:tcPr>
          <w:p w:rsidR="006A6CE5" w:rsidRPr="00302F10" w:rsidRDefault="006A6CE5" w:rsidP="00A4693D">
            <w:pPr>
              <w:jc w:val="center"/>
              <w:rPr>
                <w:b/>
                <w:bCs/>
                <w:sz w:val="20"/>
                <w:szCs w:val="20"/>
              </w:rPr>
            </w:pPr>
          </w:p>
        </w:tc>
        <w:tc>
          <w:tcPr>
            <w:tcW w:w="1152" w:type="dxa"/>
            <w:vMerge/>
            <w:shd w:val="clear" w:color="auto" w:fill="auto"/>
            <w:noWrap/>
            <w:vAlign w:val="center"/>
          </w:tcPr>
          <w:p w:rsidR="006A6CE5" w:rsidRPr="00302F10" w:rsidRDefault="006A6CE5" w:rsidP="00A4693D">
            <w:pPr>
              <w:jc w:val="center"/>
              <w:rPr>
                <w:b/>
                <w:bCs/>
                <w:sz w:val="20"/>
                <w:szCs w:val="20"/>
              </w:rPr>
            </w:pPr>
          </w:p>
        </w:tc>
        <w:tc>
          <w:tcPr>
            <w:tcW w:w="1696" w:type="dxa"/>
            <w:shd w:val="clear" w:color="FF0000" w:fill="auto"/>
            <w:noWrap/>
            <w:vAlign w:val="bottom"/>
          </w:tcPr>
          <w:p w:rsidR="006A6CE5" w:rsidRPr="00302F10" w:rsidRDefault="006A6CE5" w:rsidP="00A4693D">
            <w:pPr>
              <w:rPr>
                <w:b/>
                <w:bCs/>
                <w:sz w:val="22"/>
                <w:szCs w:val="22"/>
              </w:rP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66"/>
              <w:jc w:val="center"/>
              <w:rPr>
                <w:b/>
                <w:bCs/>
                <w:sz w:val="20"/>
                <w:szCs w:val="20"/>
              </w:rPr>
            </w:pPr>
            <w:r w:rsidRPr="00302F10">
              <w:rPr>
                <w:b/>
                <w:bCs/>
                <w:sz w:val="20"/>
                <w:szCs w:val="20"/>
              </w:rPr>
              <w:t>I. a</w:t>
            </w:r>
          </w:p>
        </w:tc>
        <w:tc>
          <w:tcPr>
            <w:tcW w:w="764" w:type="dxa"/>
            <w:shd w:val="clear" w:color="auto" w:fill="auto"/>
            <w:noWrap/>
            <w:vAlign w:val="center"/>
          </w:tcPr>
          <w:p w:rsidR="006A6CE5" w:rsidRPr="006874C0" w:rsidRDefault="006A6CE5" w:rsidP="00A4693D">
            <w:pPr>
              <w:jc w:val="center"/>
              <w:rPr>
                <w:bCs/>
              </w:rPr>
            </w:pPr>
            <w:r>
              <w:rPr>
                <w:bCs/>
              </w:rPr>
              <w:t>15</w:t>
            </w:r>
          </w:p>
        </w:tc>
        <w:tc>
          <w:tcPr>
            <w:tcW w:w="776" w:type="dxa"/>
            <w:shd w:val="clear" w:color="auto" w:fill="auto"/>
            <w:noWrap/>
            <w:vAlign w:val="center"/>
          </w:tcPr>
          <w:p w:rsidR="006A6CE5" w:rsidRPr="006874C0" w:rsidRDefault="006A6CE5" w:rsidP="00A4693D">
            <w:pPr>
              <w:jc w:val="center"/>
              <w:rPr>
                <w:bCs/>
              </w:rPr>
            </w:pPr>
            <w:r w:rsidRPr="006874C0">
              <w:rPr>
                <w:bCs/>
              </w:rPr>
              <w:t>1</w:t>
            </w:r>
          </w:p>
        </w:tc>
        <w:tc>
          <w:tcPr>
            <w:tcW w:w="734" w:type="dxa"/>
            <w:shd w:val="clear" w:color="auto" w:fill="auto"/>
            <w:noWrap/>
            <w:vAlign w:val="center"/>
          </w:tcPr>
          <w:p w:rsidR="006A6CE5" w:rsidRPr="006874C0" w:rsidRDefault="006A6CE5" w:rsidP="00A4693D">
            <w:pPr>
              <w:jc w:val="center"/>
              <w:rPr>
                <w:bCs/>
              </w:rPr>
            </w:pPr>
            <w:r w:rsidRPr="006874C0">
              <w:rPr>
                <w:bCs/>
              </w:rPr>
              <w:t>10</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sidRPr="006874C0">
              <w:rPr>
                <w:bCs/>
              </w:rPr>
              <w:t>0</w:t>
            </w:r>
          </w:p>
        </w:tc>
        <w:tc>
          <w:tcPr>
            <w:tcW w:w="1696" w:type="dxa"/>
            <w:shd w:val="clear" w:color="auto" w:fill="auto"/>
            <w:noWrap/>
            <w:vAlign w:val="center"/>
          </w:tcPr>
          <w:p w:rsidR="006A6CE5" w:rsidRPr="00302F10" w:rsidRDefault="006A6CE5" w:rsidP="00A4693D">
            <w:pPr>
              <w:jc w:val="center"/>
            </w:pPr>
            <w:r>
              <w:t>Ivana Cukrov</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66"/>
              <w:jc w:val="center"/>
              <w:rPr>
                <w:b/>
                <w:bCs/>
                <w:sz w:val="20"/>
                <w:szCs w:val="20"/>
              </w:rPr>
            </w:pPr>
            <w:r w:rsidRPr="0079777D">
              <w:rPr>
                <w:b/>
                <w:bCs/>
                <w:sz w:val="20"/>
                <w:szCs w:val="20"/>
              </w:rPr>
              <w:t>I.</w:t>
            </w:r>
            <w:r>
              <w:rPr>
                <w:b/>
                <w:bCs/>
                <w:sz w:val="20"/>
                <w:szCs w:val="20"/>
              </w:rPr>
              <w:t xml:space="preserve"> b</w:t>
            </w:r>
          </w:p>
        </w:tc>
        <w:tc>
          <w:tcPr>
            <w:tcW w:w="764" w:type="dxa"/>
            <w:shd w:val="clear" w:color="auto" w:fill="auto"/>
            <w:noWrap/>
            <w:vAlign w:val="center"/>
          </w:tcPr>
          <w:p w:rsidR="006A6CE5" w:rsidRDefault="006A6CE5" w:rsidP="00A4693D">
            <w:pPr>
              <w:jc w:val="center"/>
              <w:rPr>
                <w:bCs/>
              </w:rPr>
            </w:pPr>
            <w:r>
              <w:rPr>
                <w:bCs/>
              </w:rPr>
              <w:t>15</w:t>
            </w:r>
          </w:p>
        </w:tc>
        <w:tc>
          <w:tcPr>
            <w:tcW w:w="776" w:type="dxa"/>
            <w:shd w:val="clear" w:color="auto" w:fill="auto"/>
            <w:noWrap/>
            <w:vAlign w:val="center"/>
          </w:tcPr>
          <w:p w:rsidR="006A6CE5" w:rsidRPr="006874C0" w:rsidRDefault="006A6CE5" w:rsidP="00A4693D">
            <w:pPr>
              <w:jc w:val="center"/>
              <w:rPr>
                <w:bCs/>
              </w:rPr>
            </w:pPr>
            <w:r>
              <w:rPr>
                <w:bCs/>
              </w:rPr>
              <w:t>1</w:t>
            </w:r>
          </w:p>
        </w:tc>
        <w:tc>
          <w:tcPr>
            <w:tcW w:w="734" w:type="dxa"/>
            <w:shd w:val="clear" w:color="auto" w:fill="auto"/>
            <w:noWrap/>
            <w:vAlign w:val="center"/>
          </w:tcPr>
          <w:p w:rsidR="006A6CE5" w:rsidRPr="006874C0" w:rsidRDefault="006A6CE5" w:rsidP="00A4693D">
            <w:pPr>
              <w:jc w:val="center"/>
              <w:rPr>
                <w:bCs/>
              </w:rPr>
            </w:pPr>
            <w:r>
              <w:rPr>
                <w:bCs/>
              </w:rPr>
              <w:t>12</w:t>
            </w:r>
          </w:p>
        </w:tc>
        <w:tc>
          <w:tcPr>
            <w:tcW w:w="755" w:type="dxa"/>
            <w:shd w:val="clear" w:color="auto" w:fill="auto"/>
            <w:noWrap/>
            <w:vAlign w:val="center"/>
          </w:tcPr>
          <w:p w:rsidR="006A6CE5" w:rsidRPr="006874C0" w:rsidRDefault="006A6CE5" w:rsidP="00A4693D">
            <w:pPr>
              <w:jc w:val="center"/>
              <w:rPr>
                <w:bCs/>
              </w:rPr>
            </w:pPr>
            <w:r>
              <w:rPr>
                <w:bCs/>
              </w:rPr>
              <w:t>0</w:t>
            </w:r>
          </w:p>
        </w:tc>
        <w:tc>
          <w:tcPr>
            <w:tcW w:w="1152" w:type="dxa"/>
            <w:shd w:val="clear" w:color="auto" w:fill="auto"/>
            <w:noWrap/>
            <w:vAlign w:val="center"/>
          </w:tcPr>
          <w:p w:rsidR="006A6CE5" w:rsidRPr="006874C0" w:rsidRDefault="006A6CE5" w:rsidP="00A4693D">
            <w:pPr>
              <w:jc w:val="center"/>
              <w:rPr>
                <w:bCs/>
              </w:rPr>
            </w:pPr>
            <w:r>
              <w:rPr>
                <w:bCs/>
              </w:rPr>
              <w:t>0</w:t>
            </w:r>
          </w:p>
        </w:tc>
        <w:tc>
          <w:tcPr>
            <w:tcW w:w="1696" w:type="dxa"/>
            <w:shd w:val="clear" w:color="auto" w:fill="auto"/>
            <w:noWrap/>
            <w:vAlign w:val="center"/>
          </w:tcPr>
          <w:p w:rsidR="006A6CE5" w:rsidRDefault="006A6CE5" w:rsidP="00A4693D">
            <w:pPr>
              <w:jc w:val="center"/>
            </w:pPr>
            <w:r>
              <w:t>Elena Pašajlić</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33"/>
              <w:jc w:val="center"/>
              <w:rPr>
                <w:b/>
                <w:bCs/>
                <w:sz w:val="20"/>
                <w:szCs w:val="20"/>
              </w:rPr>
            </w:pPr>
            <w:r w:rsidRPr="00302F10">
              <w:rPr>
                <w:b/>
                <w:bCs/>
                <w:sz w:val="20"/>
                <w:szCs w:val="20"/>
              </w:rPr>
              <w:t>UKUPNO</w:t>
            </w:r>
          </w:p>
        </w:tc>
        <w:tc>
          <w:tcPr>
            <w:tcW w:w="764" w:type="dxa"/>
            <w:shd w:val="clear" w:color="auto" w:fill="auto"/>
            <w:noWrap/>
            <w:vAlign w:val="center"/>
          </w:tcPr>
          <w:p w:rsidR="006A6CE5" w:rsidRPr="006874C0" w:rsidRDefault="006A6CE5" w:rsidP="00A4693D">
            <w:pPr>
              <w:jc w:val="center"/>
              <w:rPr>
                <w:b/>
                <w:bCs/>
              </w:rPr>
            </w:pPr>
            <w:r>
              <w:rPr>
                <w:b/>
                <w:bCs/>
              </w:rPr>
              <w:t>30</w:t>
            </w:r>
          </w:p>
        </w:tc>
        <w:tc>
          <w:tcPr>
            <w:tcW w:w="776" w:type="dxa"/>
            <w:shd w:val="clear" w:color="auto" w:fill="auto"/>
            <w:noWrap/>
            <w:vAlign w:val="center"/>
          </w:tcPr>
          <w:p w:rsidR="006A6CE5" w:rsidRPr="006874C0" w:rsidRDefault="006A6CE5" w:rsidP="00A4693D">
            <w:pPr>
              <w:jc w:val="center"/>
              <w:rPr>
                <w:b/>
                <w:bCs/>
              </w:rPr>
            </w:pPr>
            <w:r>
              <w:rPr>
                <w:b/>
                <w:bCs/>
              </w:rPr>
              <w:t>2</w:t>
            </w:r>
          </w:p>
        </w:tc>
        <w:tc>
          <w:tcPr>
            <w:tcW w:w="734" w:type="dxa"/>
            <w:shd w:val="clear" w:color="auto" w:fill="auto"/>
            <w:noWrap/>
            <w:vAlign w:val="center"/>
          </w:tcPr>
          <w:p w:rsidR="006A6CE5" w:rsidRPr="006874C0" w:rsidRDefault="006A6CE5" w:rsidP="00A4693D">
            <w:pPr>
              <w:jc w:val="center"/>
              <w:rPr>
                <w:b/>
                <w:bCs/>
              </w:rPr>
            </w:pPr>
            <w:r>
              <w:rPr>
                <w:b/>
                <w:bCs/>
              </w:rPr>
              <w:t>22</w:t>
            </w:r>
          </w:p>
        </w:tc>
        <w:tc>
          <w:tcPr>
            <w:tcW w:w="755" w:type="dxa"/>
            <w:shd w:val="clear" w:color="auto" w:fill="auto"/>
            <w:noWrap/>
            <w:vAlign w:val="center"/>
          </w:tcPr>
          <w:p w:rsidR="006A6CE5" w:rsidRPr="006874C0" w:rsidRDefault="006A6CE5" w:rsidP="00A4693D">
            <w:pPr>
              <w:jc w:val="center"/>
              <w:rPr>
                <w:b/>
                <w:bCs/>
              </w:rPr>
            </w:pPr>
            <w:r w:rsidRPr="006874C0">
              <w:rPr>
                <w:b/>
                <w:bCs/>
              </w:rPr>
              <w:t>0</w:t>
            </w:r>
          </w:p>
        </w:tc>
        <w:tc>
          <w:tcPr>
            <w:tcW w:w="1152" w:type="dxa"/>
            <w:shd w:val="clear" w:color="auto" w:fill="auto"/>
            <w:noWrap/>
            <w:vAlign w:val="center"/>
          </w:tcPr>
          <w:p w:rsidR="006A6CE5" w:rsidRPr="006874C0" w:rsidRDefault="006A6CE5" w:rsidP="00A4693D">
            <w:pPr>
              <w:jc w:val="center"/>
              <w:rPr>
                <w:b/>
                <w:bCs/>
              </w:rPr>
            </w:pPr>
            <w:r w:rsidRPr="006874C0">
              <w:rPr>
                <w:b/>
                <w:bCs/>
              </w:rPr>
              <w:t>0</w:t>
            </w:r>
          </w:p>
        </w:tc>
        <w:tc>
          <w:tcPr>
            <w:tcW w:w="1696" w:type="dxa"/>
            <w:shd w:val="clear" w:color="auto" w:fill="auto"/>
            <w:noWrap/>
            <w:vAlign w:val="center"/>
          </w:tcPr>
          <w:p w:rsidR="006A6CE5" w:rsidRPr="00302F10" w:rsidRDefault="006A6CE5" w:rsidP="00A4693D">
            <w:pPr>
              <w:jc w:val="cente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66"/>
              <w:jc w:val="center"/>
              <w:rPr>
                <w:b/>
                <w:bCs/>
                <w:sz w:val="20"/>
                <w:szCs w:val="20"/>
              </w:rPr>
            </w:pPr>
            <w:r w:rsidRPr="00302F10">
              <w:rPr>
                <w:b/>
                <w:bCs/>
                <w:sz w:val="20"/>
                <w:szCs w:val="20"/>
              </w:rPr>
              <w:t>II. a</w:t>
            </w:r>
          </w:p>
        </w:tc>
        <w:tc>
          <w:tcPr>
            <w:tcW w:w="764" w:type="dxa"/>
            <w:shd w:val="clear" w:color="auto" w:fill="auto"/>
            <w:noWrap/>
            <w:vAlign w:val="center"/>
          </w:tcPr>
          <w:p w:rsidR="006A6CE5" w:rsidRPr="006874C0" w:rsidRDefault="006A6CE5" w:rsidP="00A4693D">
            <w:pPr>
              <w:jc w:val="center"/>
              <w:rPr>
                <w:bCs/>
              </w:rPr>
            </w:pPr>
            <w:r>
              <w:rPr>
                <w:bCs/>
              </w:rPr>
              <w:t>20</w:t>
            </w:r>
          </w:p>
        </w:tc>
        <w:tc>
          <w:tcPr>
            <w:tcW w:w="776" w:type="dxa"/>
            <w:shd w:val="clear" w:color="auto" w:fill="auto"/>
            <w:noWrap/>
            <w:vAlign w:val="center"/>
          </w:tcPr>
          <w:p w:rsidR="006A6CE5" w:rsidRPr="006874C0" w:rsidRDefault="006A6CE5" w:rsidP="00A4693D">
            <w:pPr>
              <w:jc w:val="center"/>
              <w:rPr>
                <w:bCs/>
              </w:rPr>
            </w:pPr>
            <w:r w:rsidRPr="006874C0">
              <w:rPr>
                <w:bCs/>
              </w:rPr>
              <w:t>1</w:t>
            </w:r>
          </w:p>
        </w:tc>
        <w:tc>
          <w:tcPr>
            <w:tcW w:w="734" w:type="dxa"/>
            <w:shd w:val="clear" w:color="auto" w:fill="auto"/>
            <w:noWrap/>
            <w:vAlign w:val="center"/>
          </w:tcPr>
          <w:p w:rsidR="006A6CE5" w:rsidRPr="006874C0" w:rsidRDefault="006A6CE5" w:rsidP="00A4693D">
            <w:pPr>
              <w:jc w:val="center"/>
              <w:rPr>
                <w:bCs/>
              </w:rPr>
            </w:pPr>
            <w:r>
              <w:rPr>
                <w:bCs/>
              </w:rPr>
              <w:t>10</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Pr>
                <w:bCs/>
              </w:rPr>
              <w:t>1</w:t>
            </w:r>
          </w:p>
        </w:tc>
        <w:tc>
          <w:tcPr>
            <w:tcW w:w="1696" w:type="dxa"/>
            <w:shd w:val="clear" w:color="auto" w:fill="auto"/>
            <w:noWrap/>
            <w:vAlign w:val="center"/>
          </w:tcPr>
          <w:p w:rsidR="006A6CE5" w:rsidRPr="00302F10" w:rsidRDefault="006A6CE5" w:rsidP="00A4693D">
            <w:pPr>
              <w:jc w:val="center"/>
            </w:pPr>
            <w:r>
              <w:t>Jelena Bulat</w:t>
            </w:r>
          </w:p>
        </w:tc>
      </w:tr>
      <w:tr w:rsidR="006A6CE5" w:rsidRPr="006874C0" w:rsidTr="00A4693D">
        <w:trPr>
          <w:trHeight w:val="312"/>
        </w:trPr>
        <w:tc>
          <w:tcPr>
            <w:tcW w:w="1134" w:type="dxa"/>
            <w:shd w:val="clear" w:color="auto" w:fill="auto"/>
            <w:noWrap/>
            <w:vAlign w:val="center"/>
          </w:tcPr>
          <w:p w:rsidR="006A6CE5" w:rsidRPr="006874C0" w:rsidRDefault="006A6CE5" w:rsidP="00A4693D">
            <w:pPr>
              <w:ind w:left="-96" w:right="-33"/>
              <w:jc w:val="center"/>
              <w:rPr>
                <w:b/>
                <w:bCs/>
                <w:sz w:val="20"/>
                <w:szCs w:val="20"/>
              </w:rPr>
            </w:pPr>
            <w:r w:rsidRPr="006874C0">
              <w:rPr>
                <w:b/>
                <w:bCs/>
                <w:sz w:val="20"/>
                <w:szCs w:val="20"/>
              </w:rPr>
              <w:t>UKUPNO</w:t>
            </w:r>
          </w:p>
        </w:tc>
        <w:tc>
          <w:tcPr>
            <w:tcW w:w="764" w:type="dxa"/>
            <w:shd w:val="clear" w:color="auto" w:fill="auto"/>
            <w:noWrap/>
            <w:vAlign w:val="center"/>
          </w:tcPr>
          <w:p w:rsidR="006A6CE5" w:rsidRPr="006874C0" w:rsidRDefault="006A6CE5" w:rsidP="00A4693D">
            <w:pPr>
              <w:jc w:val="center"/>
              <w:rPr>
                <w:b/>
                <w:bCs/>
              </w:rPr>
            </w:pPr>
            <w:r>
              <w:rPr>
                <w:b/>
                <w:bCs/>
              </w:rPr>
              <w:t>20</w:t>
            </w:r>
          </w:p>
        </w:tc>
        <w:tc>
          <w:tcPr>
            <w:tcW w:w="776" w:type="dxa"/>
            <w:shd w:val="clear" w:color="auto" w:fill="auto"/>
            <w:noWrap/>
            <w:vAlign w:val="center"/>
          </w:tcPr>
          <w:p w:rsidR="006A6CE5" w:rsidRPr="006874C0" w:rsidRDefault="006A6CE5" w:rsidP="00A4693D">
            <w:pPr>
              <w:jc w:val="center"/>
              <w:rPr>
                <w:b/>
                <w:bCs/>
              </w:rPr>
            </w:pPr>
            <w:r>
              <w:rPr>
                <w:b/>
                <w:bCs/>
              </w:rPr>
              <w:t>1</w:t>
            </w:r>
          </w:p>
        </w:tc>
        <w:tc>
          <w:tcPr>
            <w:tcW w:w="734" w:type="dxa"/>
            <w:shd w:val="clear" w:color="auto" w:fill="auto"/>
            <w:noWrap/>
            <w:vAlign w:val="center"/>
          </w:tcPr>
          <w:p w:rsidR="006A6CE5" w:rsidRPr="006874C0" w:rsidRDefault="006A6CE5" w:rsidP="00A4693D">
            <w:pPr>
              <w:jc w:val="center"/>
              <w:rPr>
                <w:b/>
                <w:bCs/>
              </w:rPr>
            </w:pPr>
            <w:r>
              <w:rPr>
                <w:b/>
                <w:bCs/>
              </w:rPr>
              <w:t>10</w:t>
            </w:r>
          </w:p>
        </w:tc>
        <w:tc>
          <w:tcPr>
            <w:tcW w:w="755" w:type="dxa"/>
            <w:shd w:val="clear" w:color="auto" w:fill="auto"/>
            <w:noWrap/>
            <w:vAlign w:val="center"/>
          </w:tcPr>
          <w:p w:rsidR="006A6CE5" w:rsidRPr="006874C0" w:rsidRDefault="006A6CE5" w:rsidP="00A4693D">
            <w:pPr>
              <w:jc w:val="center"/>
              <w:rPr>
                <w:b/>
                <w:bCs/>
              </w:rPr>
            </w:pPr>
            <w:r w:rsidRPr="006874C0">
              <w:rPr>
                <w:b/>
                <w:bCs/>
              </w:rPr>
              <w:t>0</w:t>
            </w:r>
          </w:p>
        </w:tc>
        <w:tc>
          <w:tcPr>
            <w:tcW w:w="1152" w:type="dxa"/>
            <w:shd w:val="clear" w:color="auto" w:fill="auto"/>
            <w:noWrap/>
            <w:vAlign w:val="center"/>
          </w:tcPr>
          <w:p w:rsidR="006A6CE5" w:rsidRPr="006874C0" w:rsidRDefault="006A6CE5" w:rsidP="00A4693D">
            <w:pPr>
              <w:jc w:val="center"/>
              <w:rPr>
                <w:b/>
                <w:bCs/>
              </w:rPr>
            </w:pPr>
            <w:r>
              <w:rPr>
                <w:b/>
                <w:bCs/>
              </w:rPr>
              <w:t>1</w:t>
            </w:r>
          </w:p>
        </w:tc>
        <w:tc>
          <w:tcPr>
            <w:tcW w:w="1696" w:type="dxa"/>
            <w:shd w:val="clear" w:color="auto" w:fill="auto"/>
            <w:noWrap/>
            <w:vAlign w:val="center"/>
          </w:tcPr>
          <w:p w:rsidR="006A6CE5" w:rsidRPr="006874C0" w:rsidRDefault="006A6CE5" w:rsidP="00A4693D">
            <w:pPr>
              <w:jc w:val="center"/>
              <w:rPr>
                <w:b/>
              </w:rP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66"/>
              <w:jc w:val="center"/>
              <w:rPr>
                <w:b/>
                <w:bCs/>
                <w:sz w:val="20"/>
                <w:szCs w:val="20"/>
              </w:rPr>
            </w:pPr>
            <w:r w:rsidRPr="00302F10">
              <w:rPr>
                <w:b/>
                <w:bCs/>
                <w:sz w:val="20"/>
                <w:szCs w:val="20"/>
              </w:rPr>
              <w:t>III. a</w:t>
            </w:r>
          </w:p>
        </w:tc>
        <w:tc>
          <w:tcPr>
            <w:tcW w:w="764" w:type="dxa"/>
            <w:shd w:val="clear" w:color="auto" w:fill="auto"/>
            <w:noWrap/>
            <w:vAlign w:val="center"/>
          </w:tcPr>
          <w:p w:rsidR="006A6CE5" w:rsidRPr="006874C0" w:rsidRDefault="006A6CE5" w:rsidP="00A4693D">
            <w:pPr>
              <w:jc w:val="center"/>
              <w:rPr>
                <w:bCs/>
              </w:rPr>
            </w:pPr>
            <w:r>
              <w:rPr>
                <w:bCs/>
              </w:rPr>
              <w:t>13</w:t>
            </w:r>
          </w:p>
        </w:tc>
        <w:tc>
          <w:tcPr>
            <w:tcW w:w="776" w:type="dxa"/>
            <w:shd w:val="clear" w:color="auto" w:fill="auto"/>
            <w:noWrap/>
            <w:vAlign w:val="center"/>
          </w:tcPr>
          <w:p w:rsidR="006A6CE5" w:rsidRPr="006874C0" w:rsidRDefault="006A6CE5" w:rsidP="00A4693D">
            <w:pPr>
              <w:jc w:val="center"/>
              <w:rPr>
                <w:bCs/>
              </w:rPr>
            </w:pPr>
            <w:r w:rsidRPr="006874C0">
              <w:rPr>
                <w:bCs/>
              </w:rPr>
              <w:t>1</w:t>
            </w:r>
          </w:p>
        </w:tc>
        <w:tc>
          <w:tcPr>
            <w:tcW w:w="734" w:type="dxa"/>
            <w:shd w:val="clear" w:color="auto" w:fill="auto"/>
            <w:noWrap/>
            <w:vAlign w:val="center"/>
          </w:tcPr>
          <w:p w:rsidR="006A6CE5" w:rsidRPr="006874C0" w:rsidRDefault="006A6CE5" w:rsidP="00A4693D">
            <w:pPr>
              <w:jc w:val="center"/>
              <w:rPr>
                <w:bCs/>
              </w:rPr>
            </w:pPr>
            <w:r>
              <w:rPr>
                <w:bCs/>
              </w:rPr>
              <w:t>6</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Pr>
                <w:bCs/>
              </w:rPr>
              <w:t>0</w:t>
            </w:r>
          </w:p>
        </w:tc>
        <w:tc>
          <w:tcPr>
            <w:tcW w:w="1696" w:type="dxa"/>
            <w:shd w:val="clear" w:color="auto" w:fill="auto"/>
            <w:noWrap/>
            <w:vAlign w:val="center"/>
          </w:tcPr>
          <w:p w:rsidR="006A6CE5" w:rsidRPr="00302F10" w:rsidRDefault="006A6CE5" w:rsidP="00A4693D">
            <w:pPr>
              <w:jc w:val="center"/>
            </w:pPr>
            <w:r>
              <w:t>Sanja Šarić Ušić</w:t>
            </w:r>
          </w:p>
        </w:tc>
      </w:tr>
      <w:tr w:rsidR="006A6CE5" w:rsidRPr="00302F10" w:rsidTr="00A4693D">
        <w:trPr>
          <w:trHeight w:val="312"/>
        </w:trPr>
        <w:tc>
          <w:tcPr>
            <w:tcW w:w="1134" w:type="dxa"/>
            <w:shd w:val="clear" w:color="auto" w:fill="auto"/>
            <w:noWrap/>
            <w:vAlign w:val="center"/>
          </w:tcPr>
          <w:p w:rsidR="006A6CE5" w:rsidRPr="00302F10" w:rsidRDefault="006A6CE5" w:rsidP="00A4693D">
            <w:pPr>
              <w:jc w:val="center"/>
              <w:rPr>
                <w:sz w:val="20"/>
                <w:szCs w:val="20"/>
              </w:rPr>
            </w:pPr>
            <w:r w:rsidRPr="00302F10">
              <w:rPr>
                <w:b/>
                <w:bCs/>
                <w:sz w:val="20"/>
                <w:szCs w:val="20"/>
              </w:rPr>
              <w:t>III. b</w:t>
            </w:r>
          </w:p>
        </w:tc>
        <w:tc>
          <w:tcPr>
            <w:tcW w:w="764" w:type="dxa"/>
            <w:shd w:val="clear" w:color="auto" w:fill="auto"/>
            <w:noWrap/>
            <w:vAlign w:val="center"/>
          </w:tcPr>
          <w:p w:rsidR="006A6CE5" w:rsidRPr="006874C0" w:rsidRDefault="006A6CE5" w:rsidP="00A4693D">
            <w:pPr>
              <w:jc w:val="center"/>
              <w:rPr>
                <w:bCs/>
              </w:rPr>
            </w:pPr>
            <w:r>
              <w:rPr>
                <w:bCs/>
              </w:rPr>
              <w:t>11</w:t>
            </w:r>
          </w:p>
        </w:tc>
        <w:tc>
          <w:tcPr>
            <w:tcW w:w="776" w:type="dxa"/>
            <w:shd w:val="clear" w:color="auto" w:fill="auto"/>
            <w:noWrap/>
            <w:vAlign w:val="center"/>
          </w:tcPr>
          <w:p w:rsidR="006A6CE5" w:rsidRPr="006874C0" w:rsidRDefault="006A6CE5" w:rsidP="00A4693D">
            <w:pPr>
              <w:jc w:val="center"/>
              <w:rPr>
                <w:bCs/>
              </w:rPr>
            </w:pPr>
            <w:r w:rsidRPr="006874C0">
              <w:rPr>
                <w:bCs/>
              </w:rPr>
              <w:t>1</w:t>
            </w:r>
          </w:p>
        </w:tc>
        <w:tc>
          <w:tcPr>
            <w:tcW w:w="734" w:type="dxa"/>
            <w:shd w:val="clear" w:color="auto" w:fill="auto"/>
            <w:noWrap/>
            <w:vAlign w:val="center"/>
          </w:tcPr>
          <w:p w:rsidR="006A6CE5" w:rsidRPr="006874C0" w:rsidRDefault="006A6CE5" w:rsidP="00A4693D">
            <w:pPr>
              <w:jc w:val="center"/>
              <w:rPr>
                <w:bCs/>
              </w:rPr>
            </w:pPr>
            <w:r w:rsidRPr="006874C0">
              <w:rPr>
                <w:bCs/>
              </w:rPr>
              <w:t>6</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Pr>
                <w:bCs/>
              </w:rPr>
              <w:t>1</w:t>
            </w:r>
          </w:p>
        </w:tc>
        <w:tc>
          <w:tcPr>
            <w:tcW w:w="1696" w:type="dxa"/>
            <w:shd w:val="clear" w:color="auto" w:fill="auto"/>
            <w:noWrap/>
            <w:vAlign w:val="center"/>
          </w:tcPr>
          <w:p w:rsidR="006A6CE5" w:rsidRPr="00302F10" w:rsidRDefault="006A6CE5" w:rsidP="00A4693D">
            <w:pPr>
              <w:jc w:val="center"/>
            </w:pPr>
            <w:r>
              <w:t>Ivona Zoričić</w:t>
            </w:r>
          </w:p>
        </w:tc>
      </w:tr>
      <w:tr w:rsidR="006A6CE5" w:rsidRPr="006874C0" w:rsidTr="00A4693D">
        <w:trPr>
          <w:trHeight w:val="312"/>
        </w:trPr>
        <w:tc>
          <w:tcPr>
            <w:tcW w:w="1134" w:type="dxa"/>
            <w:shd w:val="clear" w:color="auto" w:fill="auto"/>
            <w:noWrap/>
            <w:vAlign w:val="center"/>
          </w:tcPr>
          <w:p w:rsidR="006A6CE5" w:rsidRPr="006874C0" w:rsidRDefault="006A6CE5" w:rsidP="00A4693D">
            <w:pPr>
              <w:ind w:left="-96"/>
              <w:jc w:val="center"/>
              <w:rPr>
                <w:b/>
                <w:bCs/>
                <w:sz w:val="20"/>
                <w:szCs w:val="20"/>
              </w:rPr>
            </w:pPr>
            <w:r w:rsidRPr="006874C0">
              <w:rPr>
                <w:b/>
                <w:bCs/>
                <w:sz w:val="20"/>
                <w:szCs w:val="20"/>
              </w:rPr>
              <w:t>UKUPNO</w:t>
            </w:r>
          </w:p>
        </w:tc>
        <w:tc>
          <w:tcPr>
            <w:tcW w:w="764" w:type="dxa"/>
            <w:shd w:val="clear" w:color="auto" w:fill="auto"/>
            <w:noWrap/>
            <w:vAlign w:val="center"/>
          </w:tcPr>
          <w:p w:rsidR="006A6CE5" w:rsidRPr="006874C0" w:rsidRDefault="006A6CE5" w:rsidP="00A4693D">
            <w:pPr>
              <w:jc w:val="center"/>
              <w:rPr>
                <w:b/>
                <w:bCs/>
              </w:rPr>
            </w:pPr>
            <w:r>
              <w:rPr>
                <w:b/>
                <w:bCs/>
              </w:rPr>
              <w:t>24</w:t>
            </w:r>
          </w:p>
        </w:tc>
        <w:tc>
          <w:tcPr>
            <w:tcW w:w="776" w:type="dxa"/>
            <w:shd w:val="clear" w:color="auto" w:fill="auto"/>
            <w:noWrap/>
            <w:vAlign w:val="center"/>
          </w:tcPr>
          <w:p w:rsidR="006A6CE5" w:rsidRPr="006874C0" w:rsidRDefault="006A6CE5" w:rsidP="00A4693D">
            <w:pPr>
              <w:jc w:val="center"/>
              <w:rPr>
                <w:b/>
                <w:bCs/>
              </w:rPr>
            </w:pPr>
            <w:r w:rsidRPr="006874C0">
              <w:rPr>
                <w:b/>
                <w:bCs/>
              </w:rPr>
              <w:t>2</w:t>
            </w:r>
          </w:p>
        </w:tc>
        <w:tc>
          <w:tcPr>
            <w:tcW w:w="734" w:type="dxa"/>
            <w:shd w:val="clear" w:color="auto" w:fill="auto"/>
            <w:noWrap/>
            <w:vAlign w:val="center"/>
          </w:tcPr>
          <w:p w:rsidR="006A6CE5" w:rsidRPr="006874C0" w:rsidRDefault="006A6CE5" w:rsidP="00A4693D">
            <w:pPr>
              <w:jc w:val="center"/>
              <w:rPr>
                <w:b/>
                <w:bCs/>
              </w:rPr>
            </w:pPr>
            <w:r>
              <w:rPr>
                <w:b/>
                <w:bCs/>
              </w:rPr>
              <w:t>12</w:t>
            </w:r>
          </w:p>
        </w:tc>
        <w:tc>
          <w:tcPr>
            <w:tcW w:w="755" w:type="dxa"/>
            <w:shd w:val="clear" w:color="auto" w:fill="auto"/>
            <w:noWrap/>
            <w:vAlign w:val="center"/>
          </w:tcPr>
          <w:p w:rsidR="006A6CE5" w:rsidRPr="006874C0" w:rsidRDefault="006A6CE5" w:rsidP="00A4693D">
            <w:pPr>
              <w:jc w:val="center"/>
              <w:rPr>
                <w:b/>
                <w:bCs/>
              </w:rPr>
            </w:pPr>
            <w:r w:rsidRPr="006874C0">
              <w:rPr>
                <w:b/>
                <w:bCs/>
              </w:rPr>
              <w:t>0</w:t>
            </w:r>
          </w:p>
        </w:tc>
        <w:tc>
          <w:tcPr>
            <w:tcW w:w="1152" w:type="dxa"/>
            <w:shd w:val="clear" w:color="auto" w:fill="auto"/>
            <w:noWrap/>
            <w:vAlign w:val="center"/>
          </w:tcPr>
          <w:p w:rsidR="006A6CE5" w:rsidRPr="006874C0" w:rsidRDefault="006A6CE5" w:rsidP="00A4693D">
            <w:pPr>
              <w:jc w:val="center"/>
              <w:rPr>
                <w:b/>
                <w:bCs/>
              </w:rPr>
            </w:pPr>
            <w:r>
              <w:rPr>
                <w:b/>
                <w:bCs/>
              </w:rPr>
              <w:t>1</w:t>
            </w:r>
          </w:p>
        </w:tc>
        <w:tc>
          <w:tcPr>
            <w:tcW w:w="1696" w:type="dxa"/>
            <w:shd w:val="clear" w:color="auto" w:fill="auto"/>
            <w:noWrap/>
            <w:vAlign w:val="center"/>
          </w:tcPr>
          <w:p w:rsidR="006A6CE5" w:rsidRPr="006874C0" w:rsidRDefault="006A6CE5" w:rsidP="00A4693D">
            <w:pPr>
              <w:jc w:val="center"/>
              <w:rPr>
                <w:b/>
              </w:rP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33"/>
              <w:jc w:val="center"/>
              <w:rPr>
                <w:b/>
                <w:bCs/>
                <w:sz w:val="20"/>
                <w:szCs w:val="20"/>
              </w:rPr>
            </w:pPr>
            <w:r w:rsidRPr="00302F10">
              <w:rPr>
                <w:b/>
                <w:bCs/>
                <w:sz w:val="20"/>
                <w:szCs w:val="20"/>
              </w:rPr>
              <w:t>IV. a</w:t>
            </w:r>
          </w:p>
        </w:tc>
        <w:tc>
          <w:tcPr>
            <w:tcW w:w="764" w:type="dxa"/>
            <w:shd w:val="clear" w:color="auto" w:fill="auto"/>
            <w:noWrap/>
            <w:vAlign w:val="center"/>
          </w:tcPr>
          <w:p w:rsidR="006A6CE5" w:rsidRPr="006874C0" w:rsidRDefault="006A6CE5" w:rsidP="00A4693D">
            <w:pPr>
              <w:jc w:val="center"/>
              <w:rPr>
                <w:bCs/>
              </w:rPr>
            </w:pPr>
            <w:r>
              <w:rPr>
                <w:bCs/>
              </w:rPr>
              <w:t>12</w:t>
            </w:r>
          </w:p>
        </w:tc>
        <w:tc>
          <w:tcPr>
            <w:tcW w:w="776" w:type="dxa"/>
            <w:shd w:val="clear" w:color="auto" w:fill="auto"/>
            <w:noWrap/>
            <w:vAlign w:val="center"/>
          </w:tcPr>
          <w:p w:rsidR="006A6CE5" w:rsidRPr="006874C0" w:rsidRDefault="006A6CE5" w:rsidP="00A4693D">
            <w:pPr>
              <w:jc w:val="center"/>
              <w:rPr>
                <w:bCs/>
              </w:rPr>
            </w:pPr>
            <w:r w:rsidRPr="006874C0">
              <w:rPr>
                <w:bCs/>
              </w:rPr>
              <w:t>1</w:t>
            </w:r>
          </w:p>
        </w:tc>
        <w:tc>
          <w:tcPr>
            <w:tcW w:w="734" w:type="dxa"/>
            <w:shd w:val="clear" w:color="auto" w:fill="auto"/>
            <w:noWrap/>
            <w:vAlign w:val="center"/>
          </w:tcPr>
          <w:p w:rsidR="006A6CE5" w:rsidRPr="006874C0" w:rsidRDefault="006A6CE5" w:rsidP="00A4693D">
            <w:pPr>
              <w:jc w:val="center"/>
              <w:rPr>
                <w:bCs/>
              </w:rPr>
            </w:pPr>
            <w:r>
              <w:rPr>
                <w:bCs/>
              </w:rPr>
              <w:t>7</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Pr>
                <w:bCs/>
              </w:rPr>
              <w:t>2</w:t>
            </w:r>
          </w:p>
        </w:tc>
        <w:tc>
          <w:tcPr>
            <w:tcW w:w="1696" w:type="dxa"/>
            <w:shd w:val="clear" w:color="auto" w:fill="auto"/>
            <w:noWrap/>
            <w:vAlign w:val="center"/>
          </w:tcPr>
          <w:p w:rsidR="006A6CE5" w:rsidRPr="00302F10" w:rsidRDefault="006A6CE5" w:rsidP="00A4693D">
            <w:pPr>
              <w:jc w:val="center"/>
            </w:pPr>
            <w:r>
              <w:t>Ida Pauk</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33"/>
              <w:jc w:val="center"/>
              <w:rPr>
                <w:sz w:val="20"/>
                <w:szCs w:val="20"/>
              </w:rPr>
            </w:pPr>
            <w:r w:rsidRPr="00302F10">
              <w:rPr>
                <w:b/>
                <w:bCs/>
                <w:sz w:val="20"/>
                <w:szCs w:val="20"/>
              </w:rPr>
              <w:t>IV. b</w:t>
            </w:r>
          </w:p>
        </w:tc>
        <w:tc>
          <w:tcPr>
            <w:tcW w:w="764" w:type="dxa"/>
            <w:shd w:val="clear" w:color="auto" w:fill="auto"/>
            <w:noWrap/>
            <w:vAlign w:val="center"/>
          </w:tcPr>
          <w:p w:rsidR="006A6CE5" w:rsidRPr="006874C0" w:rsidRDefault="006A6CE5" w:rsidP="00A4693D">
            <w:pPr>
              <w:jc w:val="center"/>
              <w:rPr>
                <w:bCs/>
              </w:rPr>
            </w:pPr>
            <w:r>
              <w:rPr>
                <w:bCs/>
              </w:rPr>
              <w:t>13</w:t>
            </w:r>
          </w:p>
        </w:tc>
        <w:tc>
          <w:tcPr>
            <w:tcW w:w="776" w:type="dxa"/>
            <w:shd w:val="clear" w:color="auto" w:fill="auto"/>
            <w:noWrap/>
            <w:vAlign w:val="center"/>
          </w:tcPr>
          <w:p w:rsidR="006A6CE5" w:rsidRPr="006874C0" w:rsidRDefault="006A6CE5" w:rsidP="00A4693D">
            <w:pPr>
              <w:jc w:val="center"/>
              <w:rPr>
                <w:bCs/>
              </w:rPr>
            </w:pPr>
            <w:r w:rsidRPr="006874C0">
              <w:rPr>
                <w:bCs/>
              </w:rPr>
              <w:t>1</w:t>
            </w:r>
          </w:p>
        </w:tc>
        <w:tc>
          <w:tcPr>
            <w:tcW w:w="734" w:type="dxa"/>
            <w:shd w:val="clear" w:color="auto" w:fill="auto"/>
            <w:noWrap/>
            <w:vAlign w:val="center"/>
          </w:tcPr>
          <w:p w:rsidR="006A6CE5" w:rsidRPr="006874C0" w:rsidRDefault="006A6CE5" w:rsidP="00A4693D">
            <w:pPr>
              <w:jc w:val="center"/>
              <w:rPr>
                <w:bCs/>
              </w:rPr>
            </w:pPr>
            <w:r>
              <w:rPr>
                <w:bCs/>
              </w:rPr>
              <w:t>6</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Pr>
                <w:bCs/>
              </w:rPr>
              <w:t>3</w:t>
            </w:r>
          </w:p>
        </w:tc>
        <w:tc>
          <w:tcPr>
            <w:tcW w:w="1696" w:type="dxa"/>
            <w:shd w:val="clear" w:color="auto" w:fill="auto"/>
            <w:noWrap/>
            <w:vAlign w:val="center"/>
          </w:tcPr>
          <w:p w:rsidR="006A6CE5" w:rsidRPr="00302F10" w:rsidRDefault="006A6CE5" w:rsidP="00A4693D">
            <w:pPr>
              <w:jc w:val="center"/>
            </w:pPr>
            <w:r>
              <w:t>Emina Vranjković</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right="-33"/>
              <w:jc w:val="center"/>
              <w:rPr>
                <w:b/>
                <w:bCs/>
                <w:sz w:val="20"/>
                <w:szCs w:val="20"/>
              </w:rPr>
            </w:pPr>
            <w:r>
              <w:rPr>
                <w:b/>
                <w:bCs/>
                <w:sz w:val="20"/>
                <w:szCs w:val="20"/>
              </w:rPr>
              <w:t>UKUPNO</w:t>
            </w:r>
          </w:p>
        </w:tc>
        <w:tc>
          <w:tcPr>
            <w:tcW w:w="764" w:type="dxa"/>
            <w:shd w:val="clear" w:color="auto" w:fill="auto"/>
            <w:noWrap/>
            <w:vAlign w:val="center"/>
          </w:tcPr>
          <w:p w:rsidR="006A6CE5" w:rsidRPr="00F23373" w:rsidRDefault="006A6CE5" w:rsidP="00A4693D">
            <w:pPr>
              <w:jc w:val="center"/>
              <w:rPr>
                <w:b/>
                <w:bCs/>
              </w:rPr>
            </w:pPr>
            <w:r w:rsidRPr="00F23373">
              <w:rPr>
                <w:b/>
                <w:bCs/>
              </w:rPr>
              <w:t>25</w:t>
            </w:r>
          </w:p>
        </w:tc>
        <w:tc>
          <w:tcPr>
            <w:tcW w:w="776" w:type="dxa"/>
            <w:shd w:val="clear" w:color="auto" w:fill="auto"/>
            <w:noWrap/>
            <w:vAlign w:val="center"/>
          </w:tcPr>
          <w:p w:rsidR="006A6CE5" w:rsidRPr="00F23373" w:rsidRDefault="006A6CE5" w:rsidP="00A4693D">
            <w:pPr>
              <w:jc w:val="center"/>
              <w:rPr>
                <w:b/>
                <w:bCs/>
              </w:rPr>
            </w:pPr>
            <w:r w:rsidRPr="00F23373">
              <w:rPr>
                <w:b/>
                <w:bCs/>
              </w:rPr>
              <w:t>2</w:t>
            </w:r>
          </w:p>
        </w:tc>
        <w:tc>
          <w:tcPr>
            <w:tcW w:w="734" w:type="dxa"/>
            <w:shd w:val="clear" w:color="auto" w:fill="auto"/>
            <w:noWrap/>
            <w:vAlign w:val="center"/>
          </w:tcPr>
          <w:p w:rsidR="006A6CE5" w:rsidRPr="00F23373" w:rsidRDefault="006A6CE5" w:rsidP="00A4693D">
            <w:pPr>
              <w:jc w:val="center"/>
              <w:rPr>
                <w:b/>
                <w:bCs/>
              </w:rPr>
            </w:pPr>
            <w:r w:rsidRPr="00F23373">
              <w:rPr>
                <w:b/>
                <w:bCs/>
              </w:rPr>
              <w:t>13</w:t>
            </w:r>
          </w:p>
        </w:tc>
        <w:tc>
          <w:tcPr>
            <w:tcW w:w="755" w:type="dxa"/>
            <w:shd w:val="clear" w:color="auto" w:fill="auto"/>
            <w:noWrap/>
            <w:vAlign w:val="center"/>
          </w:tcPr>
          <w:p w:rsidR="006A6CE5" w:rsidRPr="00F23373" w:rsidRDefault="006A6CE5" w:rsidP="00A4693D">
            <w:pPr>
              <w:jc w:val="center"/>
              <w:rPr>
                <w:b/>
                <w:bCs/>
              </w:rPr>
            </w:pPr>
            <w:r w:rsidRPr="00F23373">
              <w:rPr>
                <w:b/>
                <w:bCs/>
              </w:rPr>
              <w:t>0</w:t>
            </w:r>
          </w:p>
        </w:tc>
        <w:tc>
          <w:tcPr>
            <w:tcW w:w="1152" w:type="dxa"/>
            <w:shd w:val="clear" w:color="auto" w:fill="auto"/>
            <w:noWrap/>
            <w:vAlign w:val="center"/>
          </w:tcPr>
          <w:p w:rsidR="006A6CE5" w:rsidRPr="00F23373" w:rsidRDefault="006A6CE5" w:rsidP="00A4693D">
            <w:pPr>
              <w:jc w:val="center"/>
              <w:rPr>
                <w:b/>
                <w:bCs/>
              </w:rPr>
            </w:pPr>
            <w:r>
              <w:rPr>
                <w:b/>
                <w:bCs/>
              </w:rPr>
              <w:t>5</w:t>
            </w:r>
          </w:p>
        </w:tc>
        <w:tc>
          <w:tcPr>
            <w:tcW w:w="1696" w:type="dxa"/>
            <w:shd w:val="clear" w:color="auto" w:fill="auto"/>
            <w:noWrap/>
            <w:vAlign w:val="center"/>
          </w:tcPr>
          <w:p w:rsidR="006A6CE5" w:rsidRDefault="006A6CE5" w:rsidP="00A4693D">
            <w:pPr>
              <w:jc w:val="center"/>
            </w:pPr>
          </w:p>
        </w:tc>
      </w:tr>
      <w:tr w:rsidR="006A6CE5" w:rsidRPr="00302F10" w:rsidTr="00A4693D">
        <w:trPr>
          <w:trHeight w:val="284"/>
        </w:trPr>
        <w:tc>
          <w:tcPr>
            <w:tcW w:w="1134" w:type="dxa"/>
            <w:shd w:val="clear" w:color="0000FF" w:fill="auto"/>
            <w:noWrap/>
            <w:vAlign w:val="center"/>
          </w:tcPr>
          <w:p w:rsidR="006A6CE5" w:rsidRPr="00302F10" w:rsidRDefault="006A6CE5" w:rsidP="00A4693D">
            <w:pPr>
              <w:jc w:val="center"/>
              <w:rPr>
                <w:b/>
                <w:bCs/>
                <w:sz w:val="20"/>
                <w:szCs w:val="20"/>
              </w:rPr>
            </w:pPr>
            <w:r w:rsidRPr="00302F10">
              <w:rPr>
                <w:b/>
                <w:bCs/>
                <w:sz w:val="20"/>
                <w:szCs w:val="20"/>
              </w:rPr>
              <w:t>UKUPNO I.–IV.</w:t>
            </w:r>
          </w:p>
        </w:tc>
        <w:tc>
          <w:tcPr>
            <w:tcW w:w="764" w:type="dxa"/>
            <w:shd w:val="clear" w:color="0000FF" w:fill="auto"/>
            <w:noWrap/>
            <w:vAlign w:val="center"/>
          </w:tcPr>
          <w:p w:rsidR="006A6CE5" w:rsidRPr="00302F10" w:rsidRDefault="006A6CE5" w:rsidP="00A4693D">
            <w:pPr>
              <w:jc w:val="center"/>
              <w:rPr>
                <w:b/>
                <w:bCs/>
              </w:rPr>
            </w:pPr>
            <w:r>
              <w:rPr>
                <w:b/>
                <w:bCs/>
              </w:rPr>
              <w:t>99</w:t>
            </w:r>
          </w:p>
        </w:tc>
        <w:tc>
          <w:tcPr>
            <w:tcW w:w="776" w:type="dxa"/>
            <w:shd w:val="clear" w:color="0000FF" w:fill="auto"/>
            <w:noWrap/>
            <w:vAlign w:val="center"/>
          </w:tcPr>
          <w:p w:rsidR="006A6CE5" w:rsidRPr="00302F10" w:rsidRDefault="006A6CE5" w:rsidP="00A4693D">
            <w:pPr>
              <w:jc w:val="center"/>
              <w:rPr>
                <w:b/>
                <w:bCs/>
              </w:rPr>
            </w:pPr>
            <w:r>
              <w:rPr>
                <w:b/>
                <w:bCs/>
              </w:rPr>
              <w:t>7</w:t>
            </w:r>
          </w:p>
        </w:tc>
        <w:tc>
          <w:tcPr>
            <w:tcW w:w="734" w:type="dxa"/>
            <w:shd w:val="clear" w:color="0000FF" w:fill="auto"/>
            <w:noWrap/>
            <w:vAlign w:val="center"/>
          </w:tcPr>
          <w:p w:rsidR="006A6CE5" w:rsidRPr="00302F10" w:rsidRDefault="006A6CE5" w:rsidP="00A4693D">
            <w:pPr>
              <w:jc w:val="center"/>
              <w:rPr>
                <w:b/>
                <w:bCs/>
              </w:rPr>
            </w:pPr>
            <w:r>
              <w:rPr>
                <w:b/>
                <w:bCs/>
              </w:rPr>
              <w:t>57</w:t>
            </w:r>
          </w:p>
        </w:tc>
        <w:tc>
          <w:tcPr>
            <w:tcW w:w="755" w:type="dxa"/>
            <w:shd w:val="clear" w:color="0000FF" w:fill="auto"/>
            <w:noWrap/>
            <w:vAlign w:val="center"/>
          </w:tcPr>
          <w:p w:rsidR="006A6CE5" w:rsidRPr="00302F10" w:rsidRDefault="006A6CE5" w:rsidP="00A4693D">
            <w:pPr>
              <w:jc w:val="center"/>
              <w:rPr>
                <w:b/>
                <w:bCs/>
              </w:rPr>
            </w:pPr>
            <w:r>
              <w:rPr>
                <w:b/>
                <w:bCs/>
              </w:rPr>
              <w:t>0</w:t>
            </w:r>
          </w:p>
        </w:tc>
        <w:tc>
          <w:tcPr>
            <w:tcW w:w="1152" w:type="dxa"/>
            <w:shd w:val="clear" w:color="0000FF" w:fill="auto"/>
            <w:noWrap/>
            <w:vAlign w:val="center"/>
          </w:tcPr>
          <w:p w:rsidR="006A6CE5" w:rsidRPr="00302F10" w:rsidRDefault="006A6CE5" w:rsidP="00A4693D">
            <w:pPr>
              <w:jc w:val="center"/>
              <w:rPr>
                <w:b/>
                <w:bCs/>
              </w:rPr>
            </w:pPr>
            <w:r>
              <w:rPr>
                <w:b/>
                <w:bCs/>
              </w:rPr>
              <w:t>7</w:t>
            </w:r>
          </w:p>
        </w:tc>
        <w:tc>
          <w:tcPr>
            <w:tcW w:w="1696" w:type="dxa"/>
            <w:shd w:val="clear" w:color="0000FF" w:fill="auto"/>
            <w:noWrap/>
            <w:vAlign w:val="center"/>
          </w:tcPr>
          <w:p w:rsidR="006A6CE5" w:rsidRPr="00302F10" w:rsidRDefault="006A6CE5" w:rsidP="00A4693D">
            <w:pPr>
              <w:jc w:val="cente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rPr>
                <w:b/>
                <w:bCs/>
                <w:sz w:val="20"/>
                <w:szCs w:val="20"/>
              </w:rPr>
            </w:pPr>
            <w:r w:rsidRPr="00302F10">
              <w:rPr>
                <w:b/>
                <w:bCs/>
                <w:sz w:val="20"/>
                <w:szCs w:val="20"/>
              </w:rPr>
              <w:t>V. a</w:t>
            </w:r>
          </w:p>
        </w:tc>
        <w:tc>
          <w:tcPr>
            <w:tcW w:w="764" w:type="dxa"/>
            <w:shd w:val="clear" w:color="auto" w:fill="auto"/>
            <w:noWrap/>
            <w:vAlign w:val="center"/>
          </w:tcPr>
          <w:p w:rsidR="006A6CE5" w:rsidRPr="006874C0" w:rsidRDefault="006A6CE5" w:rsidP="00A4693D">
            <w:pPr>
              <w:jc w:val="center"/>
              <w:rPr>
                <w:bCs/>
              </w:rPr>
            </w:pPr>
            <w:r>
              <w:rPr>
                <w:bCs/>
              </w:rPr>
              <w:t>19</w:t>
            </w:r>
          </w:p>
        </w:tc>
        <w:tc>
          <w:tcPr>
            <w:tcW w:w="776" w:type="dxa"/>
            <w:shd w:val="clear" w:color="auto" w:fill="auto"/>
            <w:noWrap/>
            <w:vAlign w:val="center"/>
          </w:tcPr>
          <w:p w:rsidR="006A6CE5" w:rsidRPr="006874C0" w:rsidRDefault="006A6CE5" w:rsidP="00A4693D">
            <w:pPr>
              <w:jc w:val="center"/>
              <w:rPr>
                <w:bCs/>
              </w:rPr>
            </w:pPr>
            <w:r>
              <w:rPr>
                <w:bCs/>
              </w:rPr>
              <w:t>15</w:t>
            </w:r>
          </w:p>
        </w:tc>
        <w:tc>
          <w:tcPr>
            <w:tcW w:w="734" w:type="dxa"/>
            <w:shd w:val="clear" w:color="auto" w:fill="auto"/>
            <w:noWrap/>
            <w:vAlign w:val="center"/>
          </w:tcPr>
          <w:p w:rsidR="006A6CE5" w:rsidRPr="006874C0" w:rsidRDefault="006A6CE5" w:rsidP="00A4693D">
            <w:pPr>
              <w:jc w:val="center"/>
              <w:rPr>
                <w:bCs/>
              </w:rPr>
            </w:pPr>
            <w:r w:rsidRPr="006874C0">
              <w:rPr>
                <w:bCs/>
              </w:rPr>
              <w:t>8</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Pr>
                <w:bCs/>
              </w:rPr>
              <w:t>4</w:t>
            </w:r>
          </w:p>
        </w:tc>
        <w:tc>
          <w:tcPr>
            <w:tcW w:w="1696" w:type="dxa"/>
            <w:shd w:val="clear" w:color="auto" w:fill="auto"/>
            <w:noWrap/>
            <w:vAlign w:val="center"/>
          </w:tcPr>
          <w:p w:rsidR="006A6CE5" w:rsidRPr="00302F10" w:rsidRDefault="006A6CE5" w:rsidP="00A4693D">
            <w:pPr>
              <w:jc w:val="center"/>
            </w:pPr>
            <w:r>
              <w:t>Mirjana Delona</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pPr>
            <w:r w:rsidRPr="00302F10">
              <w:rPr>
                <w:b/>
                <w:bCs/>
                <w:sz w:val="20"/>
                <w:szCs w:val="20"/>
              </w:rPr>
              <w:t>V. b</w:t>
            </w:r>
          </w:p>
        </w:tc>
        <w:tc>
          <w:tcPr>
            <w:tcW w:w="764" w:type="dxa"/>
            <w:shd w:val="clear" w:color="auto" w:fill="auto"/>
            <w:noWrap/>
            <w:vAlign w:val="center"/>
          </w:tcPr>
          <w:p w:rsidR="006A6CE5" w:rsidRPr="006874C0" w:rsidRDefault="006A6CE5" w:rsidP="00A4693D">
            <w:pPr>
              <w:jc w:val="center"/>
              <w:rPr>
                <w:bCs/>
              </w:rPr>
            </w:pPr>
            <w:r>
              <w:rPr>
                <w:bCs/>
              </w:rPr>
              <w:t>15</w:t>
            </w:r>
          </w:p>
        </w:tc>
        <w:tc>
          <w:tcPr>
            <w:tcW w:w="776" w:type="dxa"/>
            <w:shd w:val="clear" w:color="auto" w:fill="auto"/>
            <w:noWrap/>
            <w:vAlign w:val="center"/>
          </w:tcPr>
          <w:p w:rsidR="006A6CE5" w:rsidRPr="006874C0" w:rsidRDefault="006A6CE5" w:rsidP="00A4693D">
            <w:pPr>
              <w:jc w:val="center"/>
              <w:rPr>
                <w:bCs/>
              </w:rPr>
            </w:pPr>
            <w:r w:rsidRPr="006874C0">
              <w:rPr>
                <w:bCs/>
              </w:rPr>
              <w:t>1</w:t>
            </w:r>
          </w:p>
        </w:tc>
        <w:tc>
          <w:tcPr>
            <w:tcW w:w="734" w:type="dxa"/>
            <w:shd w:val="clear" w:color="auto" w:fill="auto"/>
            <w:noWrap/>
            <w:vAlign w:val="center"/>
          </w:tcPr>
          <w:p w:rsidR="006A6CE5" w:rsidRPr="006874C0" w:rsidRDefault="006A6CE5" w:rsidP="00A4693D">
            <w:pPr>
              <w:jc w:val="center"/>
              <w:rPr>
                <w:bCs/>
              </w:rPr>
            </w:pPr>
            <w:r>
              <w:rPr>
                <w:bCs/>
              </w:rPr>
              <w:t>10</w:t>
            </w:r>
          </w:p>
        </w:tc>
        <w:tc>
          <w:tcPr>
            <w:tcW w:w="755" w:type="dxa"/>
            <w:shd w:val="clear" w:color="auto" w:fill="auto"/>
            <w:noWrap/>
            <w:vAlign w:val="center"/>
          </w:tcPr>
          <w:p w:rsidR="006A6CE5" w:rsidRPr="006874C0" w:rsidRDefault="006A6CE5" w:rsidP="00A4693D">
            <w:pPr>
              <w:jc w:val="center"/>
              <w:rPr>
                <w:bCs/>
              </w:rPr>
            </w:pPr>
            <w:r w:rsidRPr="006874C0">
              <w:rPr>
                <w:bCs/>
              </w:rPr>
              <w:t>0</w:t>
            </w:r>
          </w:p>
        </w:tc>
        <w:tc>
          <w:tcPr>
            <w:tcW w:w="1152" w:type="dxa"/>
            <w:shd w:val="clear" w:color="auto" w:fill="auto"/>
            <w:noWrap/>
            <w:vAlign w:val="center"/>
          </w:tcPr>
          <w:p w:rsidR="006A6CE5" w:rsidRPr="006874C0" w:rsidRDefault="006A6CE5" w:rsidP="00A4693D">
            <w:pPr>
              <w:jc w:val="center"/>
              <w:rPr>
                <w:bCs/>
              </w:rPr>
            </w:pPr>
            <w:r>
              <w:rPr>
                <w:bCs/>
              </w:rPr>
              <w:t>4</w:t>
            </w:r>
          </w:p>
        </w:tc>
        <w:tc>
          <w:tcPr>
            <w:tcW w:w="1696" w:type="dxa"/>
            <w:shd w:val="clear" w:color="auto" w:fill="auto"/>
            <w:noWrap/>
            <w:vAlign w:val="center"/>
          </w:tcPr>
          <w:p w:rsidR="006A6CE5" w:rsidRPr="00302F10" w:rsidRDefault="006A6CE5" w:rsidP="00A4693D">
            <w:pPr>
              <w:jc w:val="center"/>
            </w:pPr>
            <w:r>
              <w:t>Katarina Lordanić</w:t>
            </w:r>
          </w:p>
        </w:tc>
      </w:tr>
      <w:tr w:rsidR="006A6CE5" w:rsidRPr="00302F10" w:rsidTr="00A4693D">
        <w:trPr>
          <w:trHeight w:val="312"/>
        </w:trPr>
        <w:tc>
          <w:tcPr>
            <w:tcW w:w="1134" w:type="dxa"/>
            <w:shd w:val="clear" w:color="auto" w:fill="auto"/>
            <w:noWrap/>
            <w:vAlign w:val="center"/>
          </w:tcPr>
          <w:p w:rsidR="006A6CE5" w:rsidRPr="00302F10" w:rsidRDefault="006A6CE5" w:rsidP="00A4693D">
            <w:pPr>
              <w:jc w:val="center"/>
              <w:rPr>
                <w:b/>
                <w:bCs/>
                <w:sz w:val="20"/>
                <w:szCs w:val="20"/>
              </w:rPr>
            </w:pPr>
            <w:r w:rsidRPr="00302F10">
              <w:rPr>
                <w:b/>
                <w:bCs/>
                <w:sz w:val="20"/>
                <w:szCs w:val="20"/>
              </w:rPr>
              <w:t>UKUPNO</w:t>
            </w:r>
          </w:p>
        </w:tc>
        <w:tc>
          <w:tcPr>
            <w:tcW w:w="764" w:type="dxa"/>
            <w:shd w:val="clear" w:color="auto" w:fill="auto"/>
            <w:noWrap/>
            <w:vAlign w:val="center"/>
          </w:tcPr>
          <w:p w:rsidR="006A6CE5" w:rsidRPr="00302F10" w:rsidRDefault="006A6CE5" w:rsidP="00A4693D">
            <w:pPr>
              <w:jc w:val="center"/>
              <w:rPr>
                <w:b/>
                <w:bCs/>
              </w:rPr>
            </w:pPr>
            <w:r>
              <w:rPr>
                <w:b/>
                <w:bCs/>
              </w:rPr>
              <w:t>34</w:t>
            </w:r>
          </w:p>
        </w:tc>
        <w:tc>
          <w:tcPr>
            <w:tcW w:w="776" w:type="dxa"/>
            <w:shd w:val="clear" w:color="auto" w:fill="auto"/>
            <w:noWrap/>
            <w:vAlign w:val="center"/>
          </w:tcPr>
          <w:p w:rsidR="006A6CE5" w:rsidRPr="00302F10" w:rsidRDefault="006A6CE5" w:rsidP="00A4693D">
            <w:pPr>
              <w:jc w:val="center"/>
              <w:rPr>
                <w:b/>
                <w:bCs/>
              </w:rPr>
            </w:pPr>
            <w:r>
              <w:rPr>
                <w:b/>
                <w:bCs/>
              </w:rPr>
              <w:t>2</w:t>
            </w:r>
          </w:p>
        </w:tc>
        <w:tc>
          <w:tcPr>
            <w:tcW w:w="734" w:type="dxa"/>
            <w:shd w:val="clear" w:color="auto" w:fill="auto"/>
            <w:noWrap/>
            <w:vAlign w:val="center"/>
          </w:tcPr>
          <w:p w:rsidR="006A6CE5" w:rsidRPr="00302F10" w:rsidRDefault="006A6CE5" w:rsidP="00A4693D">
            <w:pPr>
              <w:jc w:val="center"/>
              <w:rPr>
                <w:b/>
                <w:bCs/>
              </w:rPr>
            </w:pPr>
            <w:r>
              <w:rPr>
                <w:b/>
                <w:bCs/>
              </w:rPr>
              <w:t>18</w:t>
            </w:r>
          </w:p>
        </w:tc>
        <w:tc>
          <w:tcPr>
            <w:tcW w:w="755" w:type="dxa"/>
            <w:shd w:val="clear" w:color="auto" w:fill="auto"/>
            <w:noWrap/>
            <w:vAlign w:val="center"/>
          </w:tcPr>
          <w:p w:rsidR="006A6CE5" w:rsidRPr="00302F10" w:rsidRDefault="006A6CE5" w:rsidP="00A4693D">
            <w:pPr>
              <w:jc w:val="center"/>
              <w:rPr>
                <w:b/>
                <w:bCs/>
              </w:rPr>
            </w:pPr>
            <w:r>
              <w:rPr>
                <w:b/>
                <w:bCs/>
              </w:rPr>
              <w:t>0</w:t>
            </w:r>
          </w:p>
        </w:tc>
        <w:tc>
          <w:tcPr>
            <w:tcW w:w="1152" w:type="dxa"/>
            <w:shd w:val="clear" w:color="auto" w:fill="auto"/>
            <w:noWrap/>
            <w:vAlign w:val="center"/>
          </w:tcPr>
          <w:p w:rsidR="006A6CE5" w:rsidRPr="00302F10" w:rsidRDefault="006A6CE5" w:rsidP="00A4693D">
            <w:pPr>
              <w:jc w:val="center"/>
              <w:rPr>
                <w:b/>
                <w:bCs/>
              </w:rPr>
            </w:pPr>
            <w:r>
              <w:rPr>
                <w:b/>
                <w:bCs/>
              </w:rPr>
              <w:t>8</w:t>
            </w:r>
          </w:p>
        </w:tc>
        <w:tc>
          <w:tcPr>
            <w:tcW w:w="1696" w:type="dxa"/>
            <w:shd w:val="clear" w:color="auto" w:fill="auto"/>
            <w:noWrap/>
            <w:vAlign w:val="center"/>
          </w:tcPr>
          <w:p w:rsidR="006A6CE5" w:rsidRPr="00302F10" w:rsidRDefault="006A6CE5" w:rsidP="00A4693D">
            <w:pPr>
              <w:jc w:val="cente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pPr>
            <w:r w:rsidRPr="00302F10">
              <w:rPr>
                <w:b/>
                <w:bCs/>
                <w:sz w:val="20"/>
                <w:szCs w:val="20"/>
              </w:rPr>
              <w:t>VI. a</w:t>
            </w:r>
          </w:p>
        </w:tc>
        <w:tc>
          <w:tcPr>
            <w:tcW w:w="764" w:type="dxa"/>
            <w:shd w:val="clear" w:color="auto" w:fill="auto"/>
            <w:noWrap/>
            <w:vAlign w:val="center"/>
          </w:tcPr>
          <w:p w:rsidR="006A6CE5" w:rsidRPr="006874C0" w:rsidRDefault="006A6CE5" w:rsidP="00A4693D">
            <w:pPr>
              <w:jc w:val="center"/>
              <w:rPr>
                <w:bCs/>
              </w:rPr>
            </w:pPr>
            <w:r>
              <w:rPr>
                <w:bCs/>
              </w:rPr>
              <w:t>13</w:t>
            </w:r>
          </w:p>
        </w:tc>
        <w:tc>
          <w:tcPr>
            <w:tcW w:w="776" w:type="dxa"/>
            <w:shd w:val="clear" w:color="auto" w:fill="auto"/>
            <w:noWrap/>
            <w:vAlign w:val="center"/>
          </w:tcPr>
          <w:p w:rsidR="006A6CE5" w:rsidRPr="006874C0" w:rsidRDefault="006A6CE5" w:rsidP="00A4693D">
            <w:pPr>
              <w:jc w:val="center"/>
              <w:rPr>
                <w:bCs/>
              </w:rPr>
            </w:pPr>
            <w:r>
              <w:rPr>
                <w:bCs/>
              </w:rPr>
              <w:t>1</w:t>
            </w:r>
          </w:p>
        </w:tc>
        <w:tc>
          <w:tcPr>
            <w:tcW w:w="734" w:type="dxa"/>
            <w:shd w:val="clear" w:color="auto" w:fill="auto"/>
            <w:noWrap/>
            <w:vAlign w:val="center"/>
          </w:tcPr>
          <w:p w:rsidR="006A6CE5" w:rsidRPr="006874C0" w:rsidRDefault="006A6CE5" w:rsidP="00A4693D">
            <w:pPr>
              <w:jc w:val="center"/>
              <w:rPr>
                <w:bCs/>
              </w:rPr>
            </w:pPr>
            <w:r>
              <w:rPr>
                <w:bCs/>
              </w:rPr>
              <w:t>8</w:t>
            </w:r>
          </w:p>
        </w:tc>
        <w:tc>
          <w:tcPr>
            <w:tcW w:w="755" w:type="dxa"/>
            <w:shd w:val="clear" w:color="auto" w:fill="auto"/>
            <w:noWrap/>
            <w:vAlign w:val="center"/>
          </w:tcPr>
          <w:p w:rsidR="006A6CE5" w:rsidRPr="006874C0" w:rsidRDefault="006A6CE5" w:rsidP="00A4693D">
            <w:pPr>
              <w:jc w:val="center"/>
              <w:rPr>
                <w:bCs/>
              </w:rPr>
            </w:pPr>
            <w:r>
              <w:rPr>
                <w:bCs/>
              </w:rPr>
              <w:t>0</w:t>
            </w:r>
          </w:p>
        </w:tc>
        <w:tc>
          <w:tcPr>
            <w:tcW w:w="1152" w:type="dxa"/>
            <w:shd w:val="clear" w:color="auto" w:fill="auto"/>
            <w:noWrap/>
            <w:vAlign w:val="center"/>
          </w:tcPr>
          <w:p w:rsidR="006A6CE5" w:rsidRPr="006874C0" w:rsidRDefault="006A6CE5" w:rsidP="00A4693D">
            <w:pPr>
              <w:jc w:val="center"/>
              <w:rPr>
                <w:bCs/>
              </w:rPr>
            </w:pPr>
            <w:r>
              <w:rPr>
                <w:bCs/>
              </w:rPr>
              <w:t>2</w:t>
            </w:r>
          </w:p>
        </w:tc>
        <w:tc>
          <w:tcPr>
            <w:tcW w:w="1696" w:type="dxa"/>
            <w:shd w:val="clear" w:color="auto" w:fill="auto"/>
            <w:noWrap/>
            <w:vAlign w:val="center"/>
          </w:tcPr>
          <w:p w:rsidR="006A6CE5" w:rsidRPr="00302F10" w:rsidRDefault="006A6CE5" w:rsidP="00A4693D">
            <w:pPr>
              <w:jc w:val="center"/>
            </w:pPr>
            <w:r>
              <w:t>Lidija Antunac</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pPr>
            <w:r w:rsidRPr="00302F10">
              <w:rPr>
                <w:b/>
                <w:bCs/>
                <w:sz w:val="20"/>
                <w:szCs w:val="20"/>
              </w:rPr>
              <w:t>VI. b</w:t>
            </w:r>
          </w:p>
        </w:tc>
        <w:tc>
          <w:tcPr>
            <w:tcW w:w="764" w:type="dxa"/>
            <w:shd w:val="clear" w:color="auto" w:fill="auto"/>
            <w:noWrap/>
            <w:vAlign w:val="center"/>
          </w:tcPr>
          <w:p w:rsidR="006A6CE5" w:rsidRPr="006874C0" w:rsidRDefault="006A6CE5" w:rsidP="00A4693D">
            <w:pPr>
              <w:jc w:val="center"/>
              <w:rPr>
                <w:bCs/>
              </w:rPr>
            </w:pPr>
            <w:r>
              <w:rPr>
                <w:bCs/>
              </w:rPr>
              <w:t>13</w:t>
            </w:r>
          </w:p>
        </w:tc>
        <w:tc>
          <w:tcPr>
            <w:tcW w:w="776" w:type="dxa"/>
            <w:shd w:val="clear" w:color="auto" w:fill="auto"/>
            <w:noWrap/>
            <w:vAlign w:val="center"/>
          </w:tcPr>
          <w:p w:rsidR="006A6CE5" w:rsidRPr="006874C0" w:rsidRDefault="006A6CE5" w:rsidP="00A4693D">
            <w:pPr>
              <w:jc w:val="center"/>
              <w:rPr>
                <w:bCs/>
              </w:rPr>
            </w:pPr>
            <w:r>
              <w:rPr>
                <w:bCs/>
              </w:rPr>
              <w:t>1</w:t>
            </w:r>
          </w:p>
        </w:tc>
        <w:tc>
          <w:tcPr>
            <w:tcW w:w="734" w:type="dxa"/>
            <w:shd w:val="clear" w:color="auto" w:fill="auto"/>
            <w:noWrap/>
            <w:vAlign w:val="center"/>
          </w:tcPr>
          <w:p w:rsidR="006A6CE5" w:rsidRPr="006874C0" w:rsidRDefault="006A6CE5" w:rsidP="00A4693D">
            <w:pPr>
              <w:jc w:val="center"/>
              <w:rPr>
                <w:bCs/>
              </w:rPr>
            </w:pPr>
            <w:r>
              <w:rPr>
                <w:bCs/>
              </w:rPr>
              <w:t>8</w:t>
            </w:r>
          </w:p>
        </w:tc>
        <w:tc>
          <w:tcPr>
            <w:tcW w:w="755" w:type="dxa"/>
            <w:shd w:val="clear" w:color="auto" w:fill="auto"/>
            <w:noWrap/>
            <w:vAlign w:val="center"/>
          </w:tcPr>
          <w:p w:rsidR="006A6CE5" w:rsidRPr="006874C0" w:rsidRDefault="006A6CE5" w:rsidP="00A4693D">
            <w:pPr>
              <w:jc w:val="center"/>
              <w:rPr>
                <w:bCs/>
              </w:rPr>
            </w:pPr>
            <w:r>
              <w:rPr>
                <w:bCs/>
              </w:rPr>
              <w:t>0</w:t>
            </w:r>
          </w:p>
        </w:tc>
        <w:tc>
          <w:tcPr>
            <w:tcW w:w="1152" w:type="dxa"/>
            <w:shd w:val="clear" w:color="auto" w:fill="auto"/>
            <w:noWrap/>
            <w:vAlign w:val="center"/>
          </w:tcPr>
          <w:p w:rsidR="006A6CE5" w:rsidRPr="006874C0" w:rsidRDefault="006A6CE5" w:rsidP="00A4693D">
            <w:pPr>
              <w:jc w:val="center"/>
              <w:rPr>
                <w:bCs/>
              </w:rPr>
            </w:pPr>
            <w:r>
              <w:rPr>
                <w:bCs/>
              </w:rPr>
              <w:t>2</w:t>
            </w:r>
          </w:p>
        </w:tc>
        <w:tc>
          <w:tcPr>
            <w:tcW w:w="1696" w:type="dxa"/>
            <w:shd w:val="clear" w:color="auto" w:fill="auto"/>
            <w:noWrap/>
            <w:vAlign w:val="center"/>
          </w:tcPr>
          <w:p w:rsidR="006A6CE5" w:rsidRPr="00302F10" w:rsidRDefault="006A6CE5" w:rsidP="00A4693D">
            <w:pPr>
              <w:jc w:val="center"/>
            </w:pPr>
            <w:r>
              <w:t>Marina Prica</w:t>
            </w:r>
          </w:p>
        </w:tc>
      </w:tr>
      <w:tr w:rsidR="006A6CE5" w:rsidRPr="00302F10" w:rsidTr="00A4693D">
        <w:trPr>
          <w:trHeight w:val="312"/>
        </w:trPr>
        <w:tc>
          <w:tcPr>
            <w:tcW w:w="1134" w:type="dxa"/>
            <w:shd w:val="clear" w:color="auto" w:fill="auto"/>
            <w:noWrap/>
            <w:vAlign w:val="center"/>
          </w:tcPr>
          <w:p w:rsidR="006A6CE5" w:rsidRPr="00302F10" w:rsidRDefault="006A6CE5" w:rsidP="00A4693D">
            <w:pPr>
              <w:jc w:val="center"/>
              <w:rPr>
                <w:b/>
                <w:bCs/>
                <w:sz w:val="20"/>
                <w:szCs w:val="20"/>
              </w:rPr>
            </w:pPr>
            <w:r w:rsidRPr="00302F10">
              <w:rPr>
                <w:b/>
                <w:bCs/>
                <w:sz w:val="20"/>
                <w:szCs w:val="20"/>
              </w:rPr>
              <w:t>UKUPNO</w:t>
            </w:r>
          </w:p>
        </w:tc>
        <w:tc>
          <w:tcPr>
            <w:tcW w:w="764" w:type="dxa"/>
            <w:shd w:val="clear" w:color="auto" w:fill="auto"/>
            <w:noWrap/>
            <w:vAlign w:val="center"/>
          </w:tcPr>
          <w:p w:rsidR="006A6CE5" w:rsidRPr="00302F10" w:rsidRDefault="006A6CE5" w:rsidP="00A4693D">
            <w:pPr>
              <w:jc w:val="center"/>
              <w:rPr>
                <w:b/>
                <w:bCs/>
              </w:rPr>
            </w:pPr>
            <w:r>
              <w:rPr>
                <w:b/>
                <w:bCs/>
              </w:rPr>
              <w:t>26</w:t>
            </w:r>
          </w:p>
        </w:tc>
        <w:tc>
          <w:tcPr>
            <w:tcW w:w="776" w:type="dxa"/>
            <w:shd w:val="clear" w:color="auto" w:fill="auto"/>
            <w:noWrap/>
            <w:vAlign w:val="center"/>
          </w:tcPr>
          <w:p w:rsidR="006A6CE5" w:rsidRPr="00302F10" w:rsidRDefault="006A6CE5" w:rsidP="00A4693D">
            <w:pPr>
              <w:jc w:val="center"/>
              <w:rPr>
                <w:b/>
                <w:bCs/>
              </w:rPr>
            </w:pPr>
            <w:r>
              <w:rPr>
                <w:b/>
                <w:bCs/>
              </w:rPr>
              <w:t>2</w:t>
            </w:r>
          </w:p>
        </w:tc>
        <w:tc>
          <w:tcPr>
            <w:tcW w:w="734" w:type="dxa"/>
            <w:shd w:val="clear" w:color="auto" w:fill="auto"/>
            <w:noWrap/>
            <w:vAlign w:val="center"/>
          </w:tcPr>
          <w:p w:rsidR="006A6CE5" w:rsidRPr="00302F10" w:rsidRDefault="006A6CE5" w:rsidP="00A4693D">
            <w:pPr>
              <w:jc w:val="center"/>
              <w:rPr>
                <w:b/>
                <w:bCs/>
              </w:rPr>
            </w:pPr>
            <w:r>
              <w:rPr>
                <w:b/>
                <w:bCs/>
              </w:rPr>
              <w:t>16</w:t>
            </w:r>
          </w:p>
        </w:tc>
        <w:tc>
          <w:tcPr>
            <w:tcW w:w="755" w:type="dxa"/>
            <w:shd w:val="clear" w:color="auto" w:fill="auto"/>
            <w:noWrap/>
            <w:vAlign w:val="center"/>
          </w:tcPr>
          <w:p w:rsidR="006A6CE5" w:rsidRPr="00302F10" w:rsidRDefault="006A6CE5" w:rsidP="00A4693D">
            <w:pPr>
              <w:jc w:val="center"/>
              <w:rPr>
                <w:b/>
                <w:bCs/>
              </w:rPr>
            </w:pPr>
            <w:r>
              <w:rPr>
                <w:b/>
                <w:bCs/>
              </w:rPr>
              <w:t>0</w:t>
            </w:r>
          </w:p>
        </w:tc>
        <w:tc>
          <w:tcPr>
            <w:tcW w:w="1152" w:type="dxa"/>
            <w:shd w:val="clear" w:color="auto" w:fill="auto"/>
            <w:noWrap/>
            <w:vAlign w:val="center"/>
          </w:tcPr>
          <w:p w:rsidR="006A6CE5" w:rsidRPr="00302F10" w:rsidRDefault="006A6CE5" w:rsidP="00A4693D">
            <w:pPr>
              <w:jc w:val="center"/>
              <w:rPr>
                <w:b/>
                <w:bCs/>
              </w:rPr>
            </w:pPr>
            <w:r>
              <w:rPr>
                <w:b/>
                <w:bCs/>
              </w:rPr>
              <w:t>4</w:t>
            </w:r>
          </w:p>
        </w:tc>
        <w:tc>
          <w:tcPr>
            <w:tcW w:w="1696" w:type="dxa"/>
            <w:shd w:val="clear" w:color="auto" w:fill="auto"/>
            <w:noWrap/>
            <w:vAlign w:val="center"/>
          </w:tcPr>
          <w:p w:rsidR="006A6CE5" w:rsidRPr="00302F10" w:rsidRDefault="006A6CE5" w:rsidP="00A4693D">
            <w:pPr>
              <w:jc w:val="cente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pPr>
            <w:r w:rsidRPr="00302F10">
              <w:rPr>
                <w:b/>
                <w:bCs/>
                <w:sz w:val="20"/>
                <w:szCs w:val="20"/>
              </w:rPr>
              <w:t>VII. a</w:t>
            </w:r>
          </w:p>
        </w:tc>
        <w:tc>
          <w:tcPr>
            <w:tcW w:w="764" w:type="dxa"/>
            <w:shd w:val="clear" w:color="auto" w:fill="auto"/>
            <w:noWrap/>
            <w:vAlign w:val="center"/>
          </w:tcPr>
          <w:p w:rsidR="006A6CE5" w:rsidRPr="006874C0" w:rsidRDefault="006A6CE5" w:rsidP="00A4693D">
            <w:pPr>
              <w:jc w:val="center"/>
              <w:rPr>
                <w:bCs/>
              </w:rPr>
            </w:pPr>
            <w:r>
              <w:rPr>
                <w:bCs/>
              </w:rPr>
              <w:t>18</w:t>
            </w:r>
          </w:p>
        </w:tc>
        <w:tc>
          <w:tcPr>
            <w:tcW w:w="776" w:type="dxa"/>
            <w:shd w:val="clear" w:color="auto" w:fill="auto"/>
            <w:noWrap/>
            <w:vAlign w:val="center"/>
          </w:tcPr>
          <w:p w:rsidR="006A6CE5" w:rsidRPr="006874C0" w:rsidRDefault="006A6CE5" w:rsidP="00A4693D">
            <w:pPr>
              <w:jc w:val="center"/>
              <w:rPr>
                <w:bCs/>
              </w:rPr>
            </w:pPr>
            <w:r>
              <w:rPr>
                <w:bCs/>
              </w:rPr>
              <w:t>1</w:t>
            </w:r>
          </w:p>
        </w:tc>
        <w:tc>
          <w:tcPr>
            <w:tcW w:w="734" w:type="dxa"/>
            <w:shd w:val="clear" w:color="auto" w:fill="auto"/>
            <w:noWrap/>
            <w:vAlign w:val="center"/>
          </w:tcPr>
          <w:p w:rsidR="006A6CE5" w:rsidRPr="006874C0" w:rsidRDefault="006A6CE5" w:rsidP="00A4693D">
            <w:pPr>
              <w:jc w:val="center"/>
              <w:rPr>
                <w:bCs/>
              </w:rPr>
            </w:pPr>
            <w:r>
              <w:rPr>
                <w:bCs/>
              </w:rPr>
              <w:t>9</w:t>
            </w:r>
          </w:p>
        </w:tc>
        <w:tc>
          <w:tcPr>
            <w:tcW w:w="755" w:type="dxa"/>
            <w:shd w:val="clear" w:color="auto" w:fill="auto"/>
            <w:noWrap/>
            <w:vAlign w:val="center"/>
          </w:tcPr>
          <w:p w:rsidR="006A6CE5" w:rsidRPr="006874C0" w:rsidRDefault="006A6CE5" w:rsidP="00A4693D">
            <w:pPr>
              <w:jc w:val="center"/>
              <w:rPr>
                <w:bCs/>
              </w:rPr>
            </w:pPr>
            <w:r>
              <w:rPr>
                <w:bCs/>
              </w:rPr>
              <w:t>0</w:t>
            </w:r>
          </w:p>
        </w:tc>
        <w:tc>
          <w:tcPr>
            <w:tcW w:w="1152" w:type="dxa"/>
            <w:shd w:val="clear" w:color="auto" w:fill="auto"/>
            <w:noWrap/>
            <w:vAlign w:val="center"/>
          </w:tcPr>
          <w:p w:rsidR="006A6CE5" w:rsidRPr="006874C0" w:rsidRDefault="006A6CE5" w:rsidP="00A4693D">
            <w:pPr>
              <w:jc w:val="center"/>
              <w:rPr>
                <w:bCs/>
              </w:rPr>
            </w:pPr>
            <w:r>
              <w:rPr>
                <w:bCs/>
              </w:rPr>
              <w:t>1</w:t>
            </w:r>
          </w:p>
        </w:tc>
        <w:tc>
          <w:tcPr>
            <w:tcW w:w="1696" w:type="dxa"/>
            <w:shd w:val="clear" w:color="auto" w:fill="auto"/>
            <w:noWrap/>
            <w:vAlign w:val="center"/>
          </w:tcPr>
          <w:p w:rsidR="006A6CE5" w:rsidRPr="00302F10" w:rsidRDefault="006A6CE5" w:rsidP="00A4693D">
            <w:pPr>
              <w:jc w:val="center"/>
            </w:pPr>
            <w:r>
              <w:t>Antonija Copić</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pPr>
            <w:r w:rsidRPr="00302F10">
              <w:rPr>
                <w:b/>
                <w:bCs/>
                <w:sz w:val="20"/>
                <w:szCs w:val="20"/>
              </w:rPr>
              <w:t>VII. b</w:t>
            </w:r>
          </w:p>
        </w:tc>
        <w:tc>
          <w:tcPr>
            <w:tcW w:w="764" w:type="dxa"/>
            <w:shd w:val="clear" w:color="auto" w:fill="auto"/>
            <w:noWrap/>
            <w:vAlign w:val="center"/>
          </w:tcPr>
          <w:p w:rsidR="006A6CE5" w:rsidRPr="006874C0" w:rsidRDefault="006A6CE5" w:rsidP="00A4693D">
            <w:pPr>
              <w:jc w:val="center"/>
              <w:rPr>
                <w:bCs/>
              </w:rPr>
            </w:pPr>
            <w:r>
              <w:rPr>
                <w:bCs/>
              </w:rPr>
              <w:t>19</w:t>
            </w:r>
          </w:p>
        </w:tc>
        <w:tc>
          <w:tcPr>
            <w:tcW w:w="776" w:type="dxa"/>
            <w:shd w:val="clear" w:color="auto" w:fill="auto"/>
            <w:noWrap/>
            <w:vAlign w:val="center"/>
          </w:tcPr>
          <w:p w:rsidR="006A6CE5" w:rsidRPr="006874C0" w:rsidRDefault="006A6CE5" w:rsidP="00A4693D">
            <w:pPr>
              <w:jc w:val="center"/>
              <w:rPr>
                <w:bCs/>
              </w:rPr>
            </w:pPr>
            <w:r>
              <w:rPr>
                <w:bCs/>
              </w:rPr>
              <w:t>1</w:t>
            </w:r>
          </w:p>
        </w:tc>
        <w:tc>
          <w:tcPr>
            <w:tcW w:w="734" w:type="dxa"/>
            <w:shd w:val="clear" w:color="auto" w:fill="auto"/>
            <w:noWrap/>
            <w:vAlign w:val="center"/>
          </w:tcPr>
          <w:p w:rsidR="006A6CE5" w:rsidRPr="006874C0" w:rsidRDefault="006A6CE5" w:rsidP="00A4693D">
            <w:pPr>
              <w:jc w:val="center"/>
              <w:rPr>
                <w:bCs/>
              </w:rPr>
            </w:pPr>
            <w:r>
              <w:rPr>
                <w:bCs/>
              </w:rPr>
              <w:t>10</w:t>
            </w:r>
          </w:p>
        </w:tc>
        <w:tc>
          <w:tcPr>
            <w:tcW w:w="755" w:type="dxa"/>
            <w:shd w:val="clear" w:color="auto" w:fill="auto"/>
            <w:noWrap/>
            <w:vAlign w:val="center"/>
          </w:tcPr>
          <w:p w:rsidR="006A6CE5" w:rsidRPr="006874C0" w:rsidRDefault="006A6CE5" w:rsidP="00A4693D">
            <w:pPr>
              <w:jc w:val="center"/>
              <w:rPr>
                <w:bCs/>
              </w:rPr>
            </w:pPr>
            <w:r>
              <w:rPr>
                <w:bCs/>
              </w:rPr>
              <w:t>1</w:t>
            </w:r>
          </w:p>
        </w:tc>
        <w:tc>
          <w:tcPr>
            <w:tcW w:w="1152" w:type="dxa"/>
            <w:shd w:val="clear" w:color="auto" w:fill="auto"/>
            <w:noWrap/>
            <w:vAlign w:val="center"/>
          </w:tcPr>
          <w:p w:rsidR="006A6CE5" w:rsidRPr="006874C0" w:rsidRDefault="006A6CE5" w:rsidP="00A4693D">
            <w:pPr>
              <w:jc w:val="center"/>
              <w:rPr>
                <w:bCs/>
              </w:rPr>
            </w:pPr>
            <w:r>
              <w:rPr>
                <w:bCs/>
              </w:rPr>
              <w:t>2</w:t>
            </w:r>
          </w:p>
        </w:tc>
        <w:tc>
          <w:tcPr>
            <w:tcW w:w="1696" w:type="dxa"/>
            <w:shd w:val="clear" w:color="auto" w:fill="auto"/>
            <w:noWrap/>
            <w:vAlign w:val="center"/>
          </w:tcPr>
          <w:p w:rsidR="006A6CE5" w:rsidRPr="00302F10" w:rsidRDefault="006A6CE5" w:rsidP="00A4693D">
            <w:pPr>
              <w:jc w:val="center"/>
            </w:pPr>
            <w:r>
              <w:t>Snježana Budiša</w:t>
            </w:r>
          </w:p>
        </w:tc>
      </w:tr>
      <w:tr w:rsidR="006A6CE5" w:rsidRPr="00302F10" w:rsidTr="00A4693D">
        <w:trPr>
          <w:trHeight w:val="312"/>
        </w:trPr>
        <w:tc>
          <w:tcPr>
            <w:tcW w:w="1134" w:type="dxa"/>
            <w:shd w:val="clear" w:color="auto" w:fill="auto"/>
            <w:noWrap/>
            <w:vAlign w:val="center"/>
          </w:tcPr>
          <w:p w:rsidR="006A6CE5" w:rsidRPr="00302F10" w:rsidRDefault="006A6CE5" w:rsidP="00A4693D">
            <w:pPr>
              <w:jc w:val="center"/>
              <w:rPr>
                <w:b/>
                <w:bCs/>
                <w:sz w:val="20"/>
                <w:szCs w:val="20"/>
              </w:rPr>
            </w:pPr>
            <w:r w:rsidRPr="00302F10">
              <w:rPr>
                <w:b/>
                <w:bCs/>
                <w:sz w:val="20"/>
                <w:szCs w:val="20"/>
              </w:rPr>
              <w:t>UKUPNO</w:t>
            </w:r>
          </w:p>
        </w:tc>
        <w:tc>
          <w:tcPr>
            <w:tcW w:w="764" w:type="dxa"/>
            <w:shd w:val="clear" w:color="auto" w:fill="auto"/>
            <w:noWrap/>
            <w:vAlign w:val="center"/>
          </w:tcPr>
          <w:p w:rsidR="006A6CE5" w:rsidRPr="00302F10" w:rsidRDefault="006A6CE5" w:rsidP="00A4693D">
            <w:pPr>
              <w:jc w:val="center"/>
              <w:rPr>
                <w:b/>
                <w:bCs/>
              </w:rPr>
            </w:pPr>
            <w:r>
              <w:rPr>
                <w:b/>
                <w:bCs/>
              </w:rPr>
              <w:t>37</w:t>
            </w:r>
          </w:p>
        </w:tc>
        <w:tc>
          <w:tcPr>
            <w:tcW w:w="776" w:type="dxa"/>
            <w:shd w:val="clear" w:color="auto" w:fill="auto"/>
            <w:noWrap/>
            <w:vAlign w:val="center"/>
          </w:tcPr>
          <w:p w:rsidR="006A6CE5" w:rsidRPr="00302F10" w:rsidRDefault="006A6CE5" w:rsidP="00A4693D">
            <w:pPr>
              <w:jc w:val="center"/>
              <w:rPr>
                <w:b/>
                <w:bCs/>
              </w:rPr>
            </w:pPr>
            <w:r>
              <w:rPr>
                <w:b/>
                <w:bCs/>
              </w:rPr>
              <w:t>2</w:t>
            </w:r>
          </w:p>
        </w:tc>
        <w:tc>
          <w:tcPr>
            <w:tcW w:w="734" w:type="dxa"/>
            <w:shd w:val="clear" w:color="auto" w:fill="auto"/>
            <w:noWrap/>
            <w:vAlign w:val="center"/>
          </w:tcPr>
          <w:p w:rsidR="006A6CE5" w:rsidRPr="00302F10" w:rsidRDefault="006A6CE5" w:rsidP="00A4693D">
            <w:pPr>
              <w:jc w:val="center"/>
              <w:rPr>
                <w:b/>
                <w:bCs/>
              </w:rPr>
            </w:pPr>
            <w:r>
              <w:rPr>
                <w:b/>
                <w:bCs/>
              </w:rPr>
              <w:t>19</w:t>
            </w:r>
          </w:p>
        </w:tc>
        <w:tc>
          <w:tcPr>
            <w:tcW w:w="755" w:type="dxa"/>
            <w:shd w:val="clear" w:color="auto" w:fill="auto"/>
            <w:noWrap/>
            <w:vAlign w:val="center"/>
          </w:tcPr>
          <w:p w:rsidR="006A6CE5" w:rsidRPr="00302F10" w:rsidRDefault="006A6CE5" w:rsidP="00A4693D">
            <w:pPr>
              <w:jc w:val="center"/>
              <w:rPr>
                <w:b/>
                <w:bCs/>
              </w:rPr>
            </w:pPr>
            <w:r>
              <w:rPr>
                <w:b/>
                <w:bCs/>
              </w:rPr>
              <w:t>1</w:t>
            </w:r>
          </w:p>
        </w:tc>
        <w:tc>
          <w:tcPr>
            <w:tcW w:w="1152" w:type="dxa"/>
            <w:shd w:val="clear" w:color="auto" w:fill="auto"/>
            <w:noWrap/>
            <w:vAlign w:val="center"/>
          </w:tcPr>
          <w:p w:rsidR="006A6CE5" w:rsidRPr="00302F10" w:rsidRDefault="006A6CE5" w:rsidP="00A4693D">
            <w:pPr>
              <w:jc w:val="center"/>
              <w:rPr>
                <w:b/>
                <w:bCs/>
              </w:rPr>
            </w:pPr>
            <w:r>
              <w:rPr>
                <w:b/>
                <w:bCs/>
              </w:rPr>
              <w:t>3</w:t>
            </w:r>
          </w:p>
        </w:tc>
        <w:tc>
          <w:tcPr>
            <w:tcW w:w="1696" w:type="dxa"/>
            <w:shd w:val="clear" w:color="auto" w:fill="auto"/>
            <w:noWrap/>
            <w:vAlign w:val="center"/>
          </w:tcPr>
          <w:p w:rsidR="006A6CE5" w:rsidRPr="00302F10" w:rsidRDefault="006A6CE5" w:rsidP="00A4693D">
            <w:pPr>
              <w:jc w:val="center"/>
            </w:pP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pPr>
            <w:r w:rsidRPr="00302F10">
              <w:rPr>
                <w:b/>
                <w:bCs/>
                <w:sz w:val="20"/>
                <w:szCs w:val="20"/>
              </w:rPr>
              <w:t>VIII. a</w:t>
            </w:r>
          </w:p>
        </w:tc>
        <w:tc>
          <w:tcPr>
            <w:tcW w:w="764" w:type="dxa"/>
            <w:shd w:val="clear" w:color="auto" w:fill="auto"/>
            <w:noWrap/>
            <w:vAlign w:val="center"/>
          </w:tcPr>
          <w:p w:rsidR="006A6CE5" w:rsidRPr="006874C0" w:rsidRDefault="006A6CE5" w:rsidP="00A4693D">
            <w:pPr>
              <w:jc w:val="center"/>
              <w:rPr>
                <w:bCs/>
              </w:rPr>
            </w:pPr>
            <w:r>
              <w:rPr>
                <w:bCs/>
              </w:rPr>
              <w:t>17</w:t>
            </w:r>
          </w:p>
        </w:tc>
        <w:tc>
          <w:tcPr>
            <w:tcW w:w="776" w:type="dxa"/>
            <w:shd w:val="clear" w:color="auto" w:fill="auto"/>
            <w:noWrap/>
            <w:vAlign w:val="center"/>
          </w:tcPr>
          <w:p w:rsidR="006A6CE5" w:rsidRPr="006874C0" w:rsidRDefault="006A6CE5" w:rsidP="00A4693D">
            <w:pPr>
              <w:jc w:val="center"/>
              <w:rPr>
                <w:bCs/>
              </w:rPr>
            </w:pPr>
            <w:r>
              <w:rPr>
                <w:bCs/>
              </w:rPr>
              <w:t>1</w:t>
            </w:r>
          </w:p>
        </w:tc>
        <w:tc>
          <w:tcPr>
            <w:tcW w:w="734" w:type="dxa"/>
            <w:shd w:val="clear" w:color="auto" w:fill="auto"/>
            <w:noWrap/>
            <w:vAlign w:val="center"/>
          </w:tcPr>
          <w:p w:rsidR="006A6CE5" w:rsidRPr="006874C0" w:rsidRDefault="006A6CE5" w:rsidP="00A4693D">
            <w:pPr>
              <w:jc w:val="center"/>
              <w:rPr>
                <w:bCs/>
              </w:rPr>
            </w:pPr>
            <w:r>
              <w:rPr>
                <w:bCs/>
              </w:rPr>
              <w:t>8</w:t>
            </w:r>
          </w:p>
        </w:tc>
        <w:tc>
          <w:tcPr>
            <w:tcW w:w="755" w:type="dxa"/>
            <w:shd w:val="clear" w:color="auto" w:fill="auto"/>
            <w:noWrap/>
            <w:vAlign w:val="center"/>
          </w:tcPr>
          <w:p w:rsidR="006A6CE5" w:rsidRPr="006874C0" w:rsidRDefault="006A6CE5" w:rsidP="00A4693D">
            <w:pPr>
              <w:jc w:val="center"/>
              <w:rPr>
                <w:bCs/>
              </w:rPr>
            </w:pPr>
            <w:r>
              <w:rPr>
                <w:bCs/>
              </w:rPr>
              <w:t>0</w:t>
            </w:r>
          </w:p>
        </w:tc>
        <w:tc>
          <w:tcPr>
            <w:tcW w:w="1152" w:type="dxa"/>
            <w:shd w:val="clear" w:color="auto" w:fill="auto"/>
            <w:noWrap/>
            <w:vAlign w:val="center"/>
          </w:tcPr>
          <w:p w:rsidR="006A6CE5" w:rsidRPr="006874C0" w:rsidRDefault="006A6CE5" w:rsidP="00A4693D">
            <w:pPr>
              <w:jc w:val="center"/>
              <w:rPr>
                <w:bCs/>
              </w:rPr>
            </w:pPr>
            <w:r>
              <w:rPr>
                <w:bCs/>
              </w:rPr>
              <w:t>3</w:t>
            </w:r>
          </w:p>
        </w:tc>
        <w:tc>
          <w:tcPr>
            <w:tcW w:w="1696" w:type="dxa"/>
            <w:shd w:val="clear" w:color="auto" w:fill="auto"/>
            <w:noWrap/>
            <w:vAlign w:val="center"/>
          </w:tcPr>
          <w:p w:rsidR="006A6CE5" w:rsidRPr="00302F10" w:rsidRDefault="006A6CE5" w:rsidP="00A4693D">
            <w:pPr>
              <w:jc w:val="center"/>
            </w:pPr>
            <w:r>
              <w:t>Ana Brajković</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pPr>
            <w:r w:rsidRPr="00302F10">
              <w:rPr>
                <w:b/>
                <w:bCs/>
                <w:sz w:val="20"/>
                <w:szCs w:val="20"/>
              </w:rPr>
              <w:t>VIII. b</w:t>
            </w:r>
          </w:p>
        </w:tc>
        <w:tc>
          <w:tcPr>
            <w:tcW w:w="764" w:type="dxa"/>
            <w:shd w:val="clear" w:color="auto" w:fill="auto"/>
            <w:noWrap/>
            <w:vAlign w:val="center"/>
          </w:tcPr>
          <w:p w:rsidR="006A6CE5" w:rsidRPr="006874C0" w:rsidRDefault="006A6CE5" w:rsidP="00A4693D">
            <w:pPr>
              <w:jc w:val="center"/>
              <w:rPr>
                <w:bCs/>
              </w:rPr>
            </w:pPr>
            <w:r>
              <w:rPr>
                <w:bCs/>
              </w:rPr>
              <w:t>18</w:t>
            </w:r>
          </w:p>
        </w:tc>
        <w:tc>
          <w:tcPr>
            <w:tcW w:w="776" w:type="dxa"/>
            <w:shd w:val="clear" w:color="auto" w:fill="auto"/>
            <w:noWrap/>
            <w:vAlign w:val="center"/>
          </w:tcPr>
          <w:p w:rsidR="006A6CE5" w:rsidRPr="006874C0" w:rsidRDefault="006A6CE5" w:rsidP="00A4693D">
            <w:pPr>
              <w:jc w:val="center"/>
              <w:rPr>
                <w:bCs/>
              </w:rPr>
            </w:pPr>
            <w:r>
              <w:rPr>
                <w:bCs/>
              </w:rPr>
              <w:t>1</w:t>
            </w:r>
          </w:p>
        </w:tc>
        <w:tc>
          <w:tcPr>
            <w:tcW w:w="734" w:type="dxa"/>
            <w:shd w:val="clear" w:color="auto" w:fill="auto"/>
            <w:noWrap/>
            <w:vAlign w:val="center"/>
          </w:tcPr>
          <w:p w:rsidR="006A6CE5" w:rsidRPr="006874C0" w:rsidRDefault="006A6CE5" w:rsidP="00A4693D">
            <w:pPr>
              <w:jc w:val="center"/>
              <w:rPr>
                <w:bCs/>
              </w:rPr>
            </w:pPr>
            <w:r>
              <w:rPr>
                <w:bCs/>
              </w:rPr>
              <w:t>11</w:t>
            </w:r>
          </w:p>
        </w:tc>
        <w:tc>
          <w:tcPr>
            <w:tcW w:w="755" w:type="dxa"/>
            <w:shd w:val="clear" w:color="auto" w:fill="auto"/>
            <w:noWrap/>
            <w:vAlign w:val="center"/>
          </w:tcPr>
          <w:p w:rsidR="006A6CE5" w:rsidRPr="006874C0" w:rsidRDefault="006A6CE5" w:rsidP="00A4693D">
            <w:pPr>
              <w:jc w:val="center"/>
              <w:rPr>
                <w:bCs/>
              </w:rPr>
            </w:pPr>
            <w:r>
              <w:rPr>
                <w:bCs/>
              </w:rPr>
              <w:t>0</w:t>
            </w:r>
          </w:p>
        </w:tc>
        <w:tc>
          <w:tcPr>
            <w:tcW w:w="1152" w:type="dxa"/>
            <w:shd w:val="clear" w:color="auto" w:fill="auto"/>
            <w:noWrap/>
            <w:vAlign w:val="center"/>
          </w:tcPr>
          <w:p w:rsidR="006A6CE5" w:rsidRPr="006874C0" w:rsidRDefault="006A6CE5" w:rsidP="00A4693D">
            <w:pPr>
              <w:jc w:val="center"/>
              <w:rPr>
                <w:bCs/>
              </w:rPr>
            </w:pPr>
            <w:r>
              <w:rPr>
                <w:bCs/>
              </w:rPr>
              <w:t>2</w:t>
            </w:r>
          </w:p>
        </w:tc>
        <w:tc>
          <w:tcPr>
            <w:tcW w:w="1696" w:type="dxa"/>
            <w:shd w:val="clear" w:color="auto" w:fill="auto"/>
            <w:noWrap/>
            <w:vAlign w:val="center"/>
          </w:tcPr>
          <w:p w:rsidR="006A6CE5" w:rsidRPr="00302F10" w:rsidRDefault="006A6CE5" w:rsidP="00A4693D">
            <w:pPr>
              <w:jc w:val="center"/>
            </w:pPr>
            <w:r>
              <w:t>Tomislav Bašić</w:t>
            </w:r>
          </w:p>
        </w:tc>
      </w:tr>
      <w:tr w:rsidR="006A6CE5" w:rsidRPr="00302F10" w:rsidTr="00A4693D">
        <w:trPr>
          <w:trHeight w:val="312"/>
        </w:trPr>
        <w:tc>
          <w:tcPr>
            <w:tcW w:w="1134" w:type="dxa"/>
            <w:shd w:val="clear" w:color="auto" w:fill="auto"/>
            <w:noWrap/>
            <w:vAlign w:val="center"/>
          </w:tcPr>
          <w:p w:rsidR="006A6CE5" w:rsidRPr="00302F10" w:rsidRDefault="006A6CE5" w:rsidP="00A4693D">
            <w:pPr>
              <w:ind w:left="-96"/>
              <w:jc w:val="center"/>
              <w:rPr>
                <w:b/>
                <w:bCs/>
                <w:sz w:val="20"/>
                <w:szCs w:val="20"/>
              </w:rPr>
            </w:pPr>
            <w:r>
              <w:rPr>
                <w:b/>
                <w:bCs/>
                <w:sz w:val="20"/>
                <w:szCs w:val="20"/>
              </w:rPr>
              <w:t>UKUPNO</w:t>
            </w:r>
          </w:p>
        </w:tc>
        <w:tc>
          <w:tcPr>
            <w:tcW w:w="764" w:type="dxa"/>
            <w:shd w:val="clear" w:color="auto" w:fill="auto"/>
            <w:noWrap/>
            <w:vAlign w:val="center"/>
          </w:tcPr>
          <w:p w:rsidR="006A6CE5" w:rsidRPr="00E445D0" w:rsidRDefault="006A6CE5" w:rsidP="00A4693D">
            <w:pPr>
              <w:jc w:val="center"/>
              <w:rPr>
                <w:b/>
                <w:bCs/>
              </w:rPr>
            </w:pPr>
            <w:r>
              <w:rPr>
                <w:b/>
                <w:bCs/>
              </w:rPr>
              <w:t>35</w:t>
            </w:r>
          </w:p>
        </w:tc>
        <w:tc>
          <w:tcPr>
            <w:tcW w:w="776" w:type="dxa"/>
            <w:shd w:val="clear" w:color="auto" w:fill="auto"/>
            <w:noWrap/>
            <w:vAlign w:val="center"/>
          </w:tcPr>
          <w:p w:rsidR="006A6CE5" w:rsidRPr="00E445D0" w:rsidRDefault="006A6CE5" w:rsidP="00A4693D">
            <w:pPr>
              <w:jc w:val="center"/>
              <w:rPr>
                <w:b/>
                <w:bCs/>
              </w:rPr>
            </w:pPr>
            <w:r w:rsidRPr="00E445D0">
              <w:rPr>
                <w:b/>
                <w:bCs/>
              </w:rPr>
              <w:t>2</w:t>
            </w:r>
          </w:p>
        </w:tc>
        <w:tc>
          <w:tcPr>
            <w:tcW w:w="734" w:type="dxa"/>
            <w:shd w:val="clear" w:color="auto" w:fill="auto"/>
            <w:noWrap/>
            <w:vAlign w:val="center"/>
          </w:tcPr>
          <w:p w:rsidR="006A6CE5" w:rsidRPr="00E445D0" w:rsidRDefault="006A6CE5" w:rsidP="00A4693D">
            <w:pPr>
              <w:jc w:val="center"/>
              <w:rPr>
                <w:b/>
                <w:bCs/>
              </w:rPr>
            </w:pPr>
            <w:r w:rsidRPr="00E445D0">
              <w:rPr>
                <w:b/>
                <w:bCs/>
              </w:rPr>
              <w:t>19</w:t>
            </w:r>
          </w:p>
        </w:tc>
        <w:tc>
          <w:tcPr>
            <w:tcW w:w="755" w:type="dxa"/>
            <w:shd w:val="clear" w:color="auto" w:fill="auto"/>
            <w:noWrap/>
            <w:vAlign w:val="center"/>
          </w:tcPr>
          <w:p w:rsidR="006A6CE5" w:rsidRPr="00E445D0" w:rsidRDefault="006A6CE5" w:rsidP="00A4693D">
            <w:pPr>
              <w:jc w:val="center"/>
              <w:rPr>
                <w:b/>
                <w:bCs/>
              </w:rPr>
            </w:pPr>
            <w:r w:rsidRPr="00E445D0">
              <w:rPr>
                <w:b/>
                <w:bCs/>
              </w:rPr>
              <w:t>1</w:t>
            </w:r>
          </w:p>
        </w:tc>
        <w:tc>
          <w:tcPr>
            <w:tcW w:w="1152" w:type="dxa"/>
            <w:shd w:val="clear" w:color="auto" w:fill="auto"/>
            <w:noWrap/>
            <w:vAlign w:val="center"/>
          </w:tcPr>
          <w:p w:rsidR="006A6CE5" w:rsidRPr="00E445D0" w:rsidRDefault="006A6CE5" w:rsidP="00A4693D">
            <w:pPr>
              <w:jc w:val="center"/>
              <w:rPr>
                <w:b/>
                <w:bCs/>
              </w:rPr>
            </w:pPr>
            <w:r>
              <w:rPr>
                <w:b/>
                <w:bCs/>
              </w:rPr>
              <w:t>5</w:t>
            </w:r>
          </w:p>
        </w:tc>
        <w:tc>
          <w:tcPr>
            <w:tcW w:w="1696" w:type="dxa"/>
            <w:shd w:val="clear" w:color="auto" w:fill="auto"/>
            <w:noWrap/>
            <w:vAlign w:val="center"/>
          </w:tcPr>
          <w:p w:rsidR="006A6CE5" w:rsidRDefault="006A6CE5" w:rsidP="00A4693D">
            <w:pPr>
              <w:jc w:val="center"/>
            </w:pPr>
          </w:p>
        </w:tc>
      </w:tr>
      <w:tr w:rsidR="006A6CE5" w:rsidRPr="00302F10" w:rsidTr="00A4693D">
        <w:trPr>
          <w:trHeight w:val="284"/>
        </w:trPr>
        <w:tc>
          <w:tcPr>
            <w:tcW w:w="1134" w:type="dxa"/>
            <w:shd w:val="clear" w:color="0000FF" w:fill="auto"/>
            <w:noWrap/>
            <w:vAlign w:val="center"/>
          </w:tcPr>
          <w:p w:rsidR="006A6CE5" w:rsidRPr="00302F10" w:rsidRDefault="006A6CE5" w:rsidP="00A4693D">
            <w:pPr>
              <w:ind w:left="-96" w:right="-182"/>
              <w:jc w:val="center"/>
              <w:rPr>
                <w:b/>
                <w:bCs/>
                <w:sz w:val="20"/>
                <w:szCs w:val="20"/>
              </w:rPr>
            </w:pPr>
            <w:r w:rsidRPr="00302F10">
              <w:rPr>
                <w:b/>
                <w:bCs/>
                <w:sz w:val="20"/>
                <w:szCs w:val="20"/>
              </w:rPr>
              <w:t xml:space="preserve">UKUPNO </w:t>
            </w:r>
          </w:p>
          <w:p w:rsidR="006A6CE5" w:rsidRPr="00302F10" w:rsidRDefault="006A6CE5" w:rsidP="00A4693D">
            <w:pPr>
              <w:ind w:left="-96" w:right="-182"/>
              <w:jc w:val="center"/>
              <w:rPr>
                <w:b/>
                <w:bCs/>
                <w:sz w:val="20"/>
                <w:szCs w:val="20"/>
              </w:rPr>
            </w:pPr>
            <w:r w:rsidRPr="00302F10">
              <w:rPr>
                <w:b/>
                <w:bCs/>
                <w:sz w:val="20"/>
                <w:szCs w:val="20"/>
              </w:rPr>
              <w:t>V. - VIII.</w:t>
            </w:r>
          </w:p>
        </w:tc>
        <w:tc>
          <w:tcPr>
            <w:tcW w:w="764" w:type="dxa"/>
            <w:shd w:val="clear" w:color="0000FF" w:fill="auto"/>
            <w:noWrap/>
            <w:vAlign w:val="center"/>
          </w:tcPr>
          <w:p w:rsidR="006A6CE5" w:rsidRPr="00302F10" w:rsidRDefault="006A6CE5" w:rsidP="00A4693D">
            <w:pPr>
              <w:jc w:val="center"/>
              <w:rPr>
                <w:b/>
                <w:bCs/>
              </w:rPr>
            </w:pPr>
            <w:r>
              <w:rPr>
                <w:b/>
                <w:bCs/>
              </w:rPr>
              <w:t>137</w:t>
            </w:r>
          </w:p>
        </w:tc>
        <w:tc>
          <w:tcPr>
            <w:tcW w:w="776" w:type="dxa"/>
            <w:shd w:val="clear" w:color="0000FF" w:fill="auto"/>
            <w:noWrap/>
            <w:vAlign w:val="center"/>
          </w:tcPr>
          <w:p w:rsidR="006A6CE5" w:rsidRPr="00302F10" w:rsidRDefault="006A6CE5" w:rsidP="00A4693D">
            <w:pPr>
              <w:jc w:val="center"/>
              <w:rPr>
                <w:b/>
                <w:bCs/>
              </w:rPr>
            </w:pPr>
            <w:r>
              <w:rPr>
                <w:b/>
                <w:bCs/>
              </w:rPr>
              <w:t>8</w:t>
            </w:r>
          </w:p>
        </w:tc>
        <w:tc>
          <w:tcPr>
            <w:tcW w:w="734" w:type="dxa"/>
            <w:shd w:val="clear" w:color="0000FF" w:fill="auto"/>
            <w:noWrap/>
            <w:vAlign w:val="center"/>
          </w:tcPr>
          <w:p w:rsidR="006A6CE5" w:rsidRPr="00302F10" w:rsidRDefault="006A6CE5" w:rsidP="00A4693D">
            <w:pPr>
              <w:jc w:val="center"/>
              <w:rPr>
                <w:b/>
                <w:bCs/>
              </w:rPr>
            </w:pPr>
            <w:r>
              <w:rPr>
                <w:b/>
                <w:bCs/>
              </w:rPr>
              <w:t>72</w:t>
            </w:r>
          </w:p>
        </w:tc>
        <w:tc>
          <w:tcPr>
            <w:tcW w:w="755" w:type="dxa"/>
            <w:shd w:val="clear" w:color="0000FF" w:fill="auto"/>
            <w:noWrap/>
            <w:vAlign w:val="center"/>
          </w:tcPr>
          <w:p w:rsidR="006A6CE5" w:rsidRPr="00302F10" w:rsidRDefault="006A6CE5" w:rsidP="00A4693D">
            <w:pPr>
              <w:jc w:val="center"/>
              <w:rPr>
                <w:b/>
                <w:bCs/>
              </w:rPr>
            </w:pPr>
            <w:r>
              <w:rPr>
                <w:b/>
                <w:bCs/>
              </w:rPr>
              <w:t>1</w:t>
            </w:r>
          </w:p>
        </w:tc>
        <w:tc>
          <w:tcPr>
            <w:tcW w:w="1152" w:type="dxa"/>
            <w:shd w:val="clear" w:color="0000FF" w:fill="auto"/>
            <w:noWrap/>
            <w:vAlign w:val="center"/>
          </w:tcPr>
          <w:p w:rsidR="006A6CE5" w:rsidRPr="00302F10" w:rsidRDefault="006A6CE5" w:rsidP="00A4693D">
            <w:pPr>
              <w:jc w:val="center"/>
              <w:rPr>
                <w:b/>
                <w:bCs/>
              </w:rPr>
            </w:pPr>
            <w:r>
              <w:rPr>
                <w:b/>
                <w:bCs/>
              </w:rPr>
              <w:t>20</w:t>
            </w:r>
          </w:p>
        </w:tc>
        <w:tc>
          <w:tcPr>
            <w:tcW w:w="1696" w:type="dxa"/>
            <w:shd w:val="clear" w:color="0000FF" w:fill="auto"/>
            <w:noWrap/>
            <w:vAlign w:val="center"/>
          </w:tcPr>
          <w:p w:rsidR="006A6CE5" w:rsidRPr="00302F10" w:rsidRDefault="006A6CE5" w:rsidP="00A4693D">
            <w:pPr>
              <w:jc w:val="center"/>
            </w:pPr>
          </w:p>
        </w:tc>
      </w:tr>
      <w:tr w:rsidR="006A6CE5" w:rsidRPr="00302F10" w:rsidTr="00A4693D">
        <w:trPr>
          <w:trHeight w:val="284"/>
        </w:trPr>
        <w:tc>
          <w:tcPr>
            <w:tcW w:w="1134" w:type="dxa"/>
            <w:shd w:val="clear" w:color="0000FF" w:fill="auto"/>
            <w:noWrap/>
            <w:vAlign w:val="center"/>
          </w:tcPr>
          <w:p w:rsidR="006A6CE5" w:rsidRPr="00302F10" w:rsidRDefault="006A6CE5" w:rsidP="00A4693D">
            <w:pPr>
              <w:ind w:left="-96" w:right="-182"/>
              <w:jc w:val="center"/>
              <w:rPr>
                <w:b/>
                <w:bCs/>
                <w:sz w:val="20"/>
                <w:szCs w:val="20"/>
              </w:rPr>
            </w:pPr>
            <w:r w:rsidRPr="00302F10">
              <w:rPr>
                <w:b/>
                <w:bCs/>
                <w:sz w:val="20"/>
                <w:szCs w:val="20"/>
              </w:rPr>
              <w:t xml:space="preserve">UKUPNO </w:t>
            </w:r>
          </w:p>
          <w:p w:rsidR="006A6CE5" w:rsidRPr="00302F10" w:rsidRDefault="006A6CE5" w:rsidP="00A4693D">
            <w:pPr>
              <w:ind w:left="-96" w:right="-182"/>
              <w:jc w:val="center"/>
              <w:rPr>
                <w:b/>
                <w:bCs/>
                <w:sz w:val="20"/>
                <w:szCs w:val="20"/>
              </w:rPr>
            </w:pPr>
            <w:r w:rsidRPr="00302F10">
              <w:rPr>
                <w:b/>
                <w:bCs/>
                <w:sz w:val="20"/>
                <w:szCs w:val="20"/>
              </w:rPr>
              <w:t xml:space="preserve"> I. - VIII.</w:t>
            </w:r>
          </w:p>
        </w:tc>
        <w:tc>
          <w:tcPr>
            <w:tcW w:w="764" w:type="dxa"/>
            <w:shd w:val="clear" w:color="0000FF" w:fill="auto"/>
            <w:noWrap/>
            <w:vAlign w:val="center"/>
          </w:tcPr>
          <w:p w:rsidR="006A6CE5" w:rsidRPr="00302F10" w:rsidRDefault="006A6CE5" w:rsidP="00A4693D">
            <w:pPr>
              <w:jc w:val="center"/>
              <w:rPr>
                <w:b/>
                <w:bCs/>
              </w:rPr>
            </w:pPr>
            <w:r>
              <w:rPr>
                <w:b/>
                <w:bCs/>
              </w:rPr>
              <w:t>236</w:t>
            </w:r>
          </w:p>
        </w:tc>
        <w:tc>
          <w:tcPr>
            <w:tcW w:w="776" w:type="dxa"/>
            <w:shd w:val="clear" w:color="0000FF" w:fill="auto"/>
            <w:noWrap/>
            <w:vAlign w:val="center"/>
          </w:tcPr>
          <w:p w:rsidR="006A6CE5" w:rsidRPr="00302F10" w:rsidRDefault="006A6CE5" w:rsidP="00A4693D">
            <w:pPr>
              <w:jc w:val="center"/>
              <w:rPr>
                <w:b/>
                <w:bCs/>
              </w:rPr>
            </w:pPr>
            <w:r>
              <w:rPr>
                <w:b/>
                <w:bCs/>
              </w:rPr>
              <w:t>15</w:t>
            </w:r>
          </w:p>
        </w:tc>
        <w:tc>
          <w:tcPr>
            <w:tcW w:w="734" w:type="dxa"/>
            <w:shd w:val="clear" w:color="0000FF" w:fill="auto"/>
            <w:noWrap/>
            <w:vAlign w:val="center"/>
          </w:tcPr>
          <w:p w:rsidR="006A6CE5" w:rsidRPr="00302F10" w:rsidRDefault="006A6CE5" w:rsidP="00A4693D">
            <w:pPr>
              <w:jc w:val="center"/>
              <w:rPr>
                <w:b/>
                <w:bCs/>
              </w:rPr>
            </w:pPr>
            <w:r>
              <w:rPr>
                <w:b/>
                <w:bCs/>
              </w:rPr>
              <w:t>129</w:t>
            </w:r>
          </w:p>
        </w:tc>
        <w:tc>
          <w:tcPr>
            <w:tcW w:w="755" w:type="dxa"/>
            <w:shd w:val="clear" w:color="0000FF" w:fill="auto"/>
            <w:noWrap/>
            <w:vAlign w:val="center"/>
          </w:tcPr>
          <w:p w:rsidR="006A6CE5" w:rsidRPr="00302F10" w:rsidRDefault="006A6CE5" w:rsidP="00A4693D">
            <w:pPr>
              <w:jc w:val="center"/>
              <w:rPr>
                <w:b/>
                <w:bCs/>
              </w:rPr>
            </w:pPr>
            <w:r>
              <w:rPr>
                <w:b/>
                <w:bCs/>
              </w:rPr>
              <w:t>2</w:t>
            </w:r>
          </w:p>
        </w:tc>
        <w:tc>
          <w:tcPr>
            <w:tcW w:w="1152" w:type="dxa"/>
            <w:shd w:val="clear" w:color="0000FF" w:fill="auto"/>
            <w:noWrap/>
            <w:vAlign w:val="center"/>
          </w:tcPr>
          <w:p w:rsidR="006A6CE5" w:rsidRPr="00302F10" w:rsidRDefault="006A6CE5" w:rsidP="00A4693D">
            <w:pPr>
              <w:jc w:val="center"/>
              <w:rPr>
                <w:b/>
                <w:bCs/>
              </w:rPr>
            </w:pPr>
            <w:r>
              <w:rPr>
                <w:b/>
                <w:bCs/>
              </w:rPr>
              <w:t>27</w:t>
            </w:r>
          </w:p>
        </w:tc>
        <w:tc>
          <w:tcPr>
            <w:tcW w:w="1696" w:type="dxa"/>
            <w:shd w:val="clear" w:color="0000FF" w:fill="auto"/>
            <w:noWrap/>
            <w:vAlign w:val="center"/>
          </w:tcPr>
          <w:p w:rsidR="006A6CE5" w:rsidRPr="00302F10" w:rsidRDefault="006A6CE5" w:rsidP="00A4693D">
            <w:pPr>
              <w:jc w:val="center"/>
            </w:pPr>
          </w:p>
        </w:tc>
      </w:tr>
    </w:tbl>
    <w:p w:rsidR="006A6CE5" w:rsidRPr="00302F10" w:rsidRDefault="006A6CE5" w:rsidP="006A6CE5">
      <w:pPr>
        <w:tabs>
          <w:tab w:val="left" w:pos="3240"/>
        </w:tabs>
        <w:jc w:val="both"/>
      </w:pPr>
    </w:p>
    <w:p w:rsidR="006A6CE5" w:rsidRPr="00302F10" w:rsidRDefault="006A6CE5" w:rsidP="006A6CE5">
      <w:pPr>
        <w:tabs>
          <w:tab w:val="left" w:pos="3240"/>
        </w:tabs>
        <w:jc w:val="both"/>
      </w:pPr>
    </w:p>
    <w:p w:rsidR="006A6CE5" w:rsidRPr="00302F10" w:rsidRDefault="006A6CE5" w:rsidP="006A6CE5">
      <w:pPr>
        <w:jc w:val="both"/>
      </w:pPr>
    </w:p>
    <w:p w:rsidR="006A6CE5" w:rsidRPr="00302F10"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Default="006A6CE5" w:rsidP="006A6CE5">
      <w:pPr>
        <w:jc w:val="both"/>
      </w:pPr>
    </w:p>
    <w:p w:rsidR="006A6CE5" w:rsidRPr="00302F10" w:rsidRDefault="006A6CE5" w:rsidP="006A6CE5">
      <w:pPr>
        <w:jc w:val="both"/>
      </w:pPr>
    </w:p>
    <w:p w:rsidR="006A6CE5" w:rsidRDefault="006A6CE5" w:rsidP="006A6CE5">
      <w:pPr>
        <w:jc w:val="both"/>
        <w:rPr>
          <w:b/>
          <w:bCs/>
          <w:lang w:eastAsia="hr-HR"/>
        </w:rPr>
        <w:sectPr w:rsidR="006A6CE5" w:rsidSect="00603CF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rsidR="006A6CE5" w:rsidRPr="00302F10" w:rsidRDefault="006A6CE5" w:rsidP="006A6CE5">
      <w:pPr>
        <w:jc w:val="both"/>
        <w:rPr>
          <w:b/>
          <w:bCs/>
          <w:lang w:eastAsia="hr-HR"/>
        </w:rPr>
      </w:pPr>
      <w:r w:rsidRPr="00302F10">
        <w:rPr>
          <w:b/>
          <w:bCs/>
          <w:lang w:eastAsia="hr-HR"/>
        </w:rPr>
        <w:lastRenderedPageBreak/>
        <w:t>4.  TJEDNI I GODIŠNJI BROJ SATI PO RAZREDIMA I OBLICIMA ODGOJNO-</w:t>
      </w:r>
    </w:p>
    <w:p w:rsidR="006A6CE5" w:rsidRDefault="006A6CE5" w:rsidP="006A6CE5">
      <w:pPr>
        <w:jc w:val="both"/>
        <w:rPr>
          <w:b/>
          <w:bCs/>
          <w:lang w:eastAsia="hr-HR"/>
        </w:rPr>
      </w:pPr>
      <w:r w:rsidRPr="00302F10">
        <w:rPr>
          <w:b/>
          <w:bCs/>
          <w:lang w:eastAsia="hr-HR"/>
        </w:rPr>
        <w:t xml:space="preserve">     OBRAZOVNOG RADA </w:t>
      </w:r>
    </w:p>
    <w:p w:rsidR="006A6CE5" w:rsidRPr="00302F10" w:rsidRDefault="006A6CE5" w:rsidP="006A6CE5">
      <w:pPr>
        <w:jc w:val="both"/>
        <w:rPr>
          <w:b/>
          <w:bCs/>
        </w:rPr>
      </w:pPr>
    </w:p>
    <w:p w:rsidR="006A6CE5" w:rsidRDefault="006A6CE5" w:rsidP="006A6CE5">
      <w:pPr>
        <w:jc w:val="both"/>
        <w:rPr>
          <w:b/>
          <w:bCs/>
          <w:lang w:eastAsia="hr-HR"/>
        </w:rPr>
      </w:pPr>
      <w:r w:rsidRPr="00302F10">
        <w:rPr>
          <w:b/>
          <w:bCs/>
          <w:lang w:eastAsia="hr-HR"/>
        </w:rPr>
        <w:t xml:space="preserve">4.1. Tjedni i godišnji broj nastavnih sati za obvezne nastavne predmete po razredima </w:t>
      </w:r>
    </w:p>
    <w:p w:rsidR="006A6CE5" w:rsidRPr="00302F10" w:rsidRDefault="006A6CE5" w:rsidP="006A6CE5">
      <w:pPr>
        <w:jc w:val="both"/>
        <w:rPr>
          <w:b/>
          <w:bCs/>
          <w:lang w:eastAsia="hr-HR"/>
        </w:rPr>
      </w:pPr>
    </w:p>
    <w:tbl>
      <w:tblPr>
        <w:tblW w:w="1101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7"/>
        <w:gridCol w:w="455"/>
        <w:gridCol w:w="509"/>
        <w:gridCol w:w="412"/>
        <w:gridCol w:w="581"/>
        <w:gridCol w:w="412"/>
        <w:gridCol w:w="581"/>
        <w:gridCol w:w="412"/>
        <w:gridCol w:w="556"/>
        <w:gridCol w:w="386"/>
        <w:gridCol w:w="581"/>
        <w:gridCol w:w="412"/>
        <w:gridCol w:w="581"/>
        <w:gridCol w:w="412"/>
        <w:gridCol w:w="581"/>
        <w:gridCol w:w="412"/>
        <w:gridCol w:w="581"/>
        <w:gridCol w:w="857"/>
        <w:gridCol w:w="932"/>
      </w:tblGrid>
      <w:tr w:rsidR="006A6CE5" w:rsidRPr="000D4927" w:rsidTr="00A4693D">
        <w:trPr>
          <w:gridAfter w:val="2"/>
          <w:wAfter w:w="1789" w:type="dxa"/>
          <w:trHeight w:hRule="exact" w:val="567"/>
        </w:trPr>
        <w:tc>
          <w:tcPr>
            <w:tcW w:w="1357" w:type="dxa"/>
            <w:vMerge w:val="restart"/>
            <w:shd w:val="clear" w:color="auto" w:fill="auto"/>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Nastavni          predmet</w:t>
            </w:r>
          </w:p>
        </w:tc>
        <w:tc>
          <w:tcPr>
            <w:tcW w:w="7864" w:type="dxa"/>
            <w:gridSpan w:val="16"/>
            <w:shd w:val="clear" w:color="auto" w:fill="auto"/>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Tjedni i godišnji broj nastavnih sati za obvezne nastavne predmete po razredima</w:t>
            </w:r>
          </w:p>
        </w:tc>
      </w:tr>
      <w:tr w:rsidR="006A6CE5" w:rsidRPr="000D4927" w:rsidTr="00A4693D">
        <w:trPr>
          <w:trHeight w:val="357"/>
        </w:trPr>
        <w:tc>
          <w:tcPr>
            <w:tcW w:w="1357" w:type="dxa"/>
            <w:vMerge/>
            <w:vAlign w:val="center"/>
          </w:tcPr>
          <w:p w:rsidR="006A6CE5" w:rsidRPr="000D4927" w:rsidRDefault="006A6CE5" w:rsidP="00A4693D">
            <w:pPr>
              <w:rPr>
                <w:rFonts w:ascii="Comic Sans MS" w:hAnsi="Comic Sans MS" w:cs="Arial"/>
                <w:b/>
                <w:bCs/>
                <w:sz w:val="16"/>
                <w:szCs w:val="16"/>
              </w:rPr>
            </w:pPr>
          </w:p>
        </w:tc>
        <w:tc>
          <w:tcPr>
            <w:tcW w:w="964"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1.</w:t>
            </w:r>
          </w:p>
        </w:tc>
        <w:tc>
          <w:tcPr>
            <w:tcW w:w="993"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2.</w:t>
            </w:r>
          </w:p>
        </w:tc>
        <w:tc>
          <w:tcPr>
            <w:tcW w:w="993"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3.</w:t>
            </w:r>
          </w:p>
        </w:tc>
        <w:tc>
          <w:tcPr>
            <w:tcW w:w="968"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4.</w:t>
            </w:r>
          </w:p>
        </w:tc>
        <w:tc>
          <w:tcPr>
            <w:tcW w:w="967"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5.</w:t>
            </w:r>
          </w:p>
        </w:tc>
        <w:tc>
          <w:tcPr>
            <w:tcW w:w="993"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6.</w:t>
            </w:r>
          </w:p>
        </w:tc>
        <w:tc>
          <w:tcPr>
            <w:tcW w:w="993"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7.</w:t>
            </w:r>
          </w:p>
        </w:tc>
        <w:tc>
          <w:tcPr>
            <w:tcW w:w="993" w:type="dxa"/>
            <w:gridSpan w:val="2"/>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8.</w:t>
            </w:r>
          </w:p>
        </w:tc>
        <w:tc>
          <w:tcPr>
            <w:tcW w:w="1789" w:type="dxa"/>
            <w:gridSpan w:val="2"/>
            <w:shd w:val="clear" w:color="auto" w:fill="auto"/>
            <w:noWrap/>
            <w:vAlign w:val="center"/>
          </w:tcPr>
          <w:p w:rsidR="006A6CE5" w:rsidRPr="000D4927" w:rsidRDefault="006A6CE5" w:rsidP="00A4693D">
            <w:pPr>
              <w:ind w:left="-55" w:right="-108"/>
              <w:jc w:val="center"/>
              <w:rPr>
                <w:rFonts w:ascii="Comic Sans MS" w:hAnsi="Comic Sans MS" w:cs="Arial"/>
                <w:b/>
                <w:bCs/>
                <w:sz w:val="16"/>
                <w:szCs w:val="16"/>
              </w:rPr>
            </w:pPr>
            <w:r w:rsidRPr="000D4927">
              <w:rPr>
                <w:rFonts w:ascii="Comic Sans MS" w:hAnsi="Comic Sans MS" w:cs="Arial"/>
                <w:b/>
                <w:bCs/>
                <w:sz w:val="16"/>
                <w:szCs w:val="16"/>
              </w:rPr>
              <w:t>Ukupno planirano</w:t>
            </w:r>
          </w:p>
        </w:tc>
      </w:tr>
      <w:tr w:rsidR="006A6CE5" w:rsidRPr="000D4927" w:rsidTr="00A4693D">
        <w:trPr>
          <w:trHeight w:hRule="exact" w:val="363"/>
        </w:trPr>
        <w:tc>
          <w:tcPr>
            <w:tcW w:w="1357" w:type="dxa"/>
            <w:vMerge/>
            <w:shd w:val="clear" w:color="auto" w:fill="auto"/>
            <w:noWrap/>
            <w:vAlign w:val="center"/>
          </w:tcPr>
          <w:p w:rsidR="006A6CE5" w:rsidRPr="000D4927" w:rsidRDefault="006A6CE5" w:rsidP="00A4693D">
            <w:pPr>
              <w:rPr>
                <w:rFonts w:ascii="Comic Sans MS" w:hAnsi="Comic Sans MS" w:cs="Arial"/>
                <w:b/>
                <w:bCs/>
                <w:sz w:val="16"/>
                <w:szCs w:val="16"/>
              </w:rPr>
            </w:pPr>
          </w:p>
        </w:tc>
        <w:tc>
          <w:tcPr>
            <w:tcW w:w="455" w:type="dxa"/>
            <w:shd w:val="clear" w:color="auto" w:fill="auto"/>
            <w:noWrap/>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09"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412" w:type="dxa"/>
            <w:shd w:val="clear" w:color="auto" w:fill="auto"/>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81"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412" w:type="dxa"/>
            <w:shd w:val="clear" w:color="auto" w:fill="auto"/>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81"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412" w:type="dxa"/>
            <w:shd w:val="clear" w:color="auto" w:fill="auto"/>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56"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386" w:type="dxa"/>
            <w:shd w:val="clear" w:color="auto" w:fill="auto"/>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81"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412" w:type="dxa"/>
            <w:shd w:val="clear" w:color="auto" w:fill="auto"/>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81"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412" w:type="dxa"/>
            <w:shd w:val="clear" w:color="auto" w:fill="auto"/>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81"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412" w:type="dxa"/>
            <w:shd w:val="clear" w:color="auto" w:fill="auto"/>
            <w:vAlign w:val="center"/>
          </w:tcPr>
          <w:p w:rsidR="006A6CE5" w:rsidRPr="000D4927" w:rsidRDefault="006A6CE5" w:rsidP="00A4693D">
            <w:pPr>
              <w:ind w:right="-6"/>
              <w:rPr>
                <w:rFonts w:ascii="Comic Sans MS" w:hAnsi="Comic Sans MS" w:cs="Arial"/>
                <w:b/>
                <w:sz w:val="16"/>
                <w:szCs w:val="16"/>
              </w:rPr>
            </w:pPr>
            <w:r w:rsidRPr="000D4927">
              <w:rPr>
                <w:rFonts w:ascii="Comic Sans MS" w:hAnsi="Comic Sans MS" w:cs="Arial"/>
                <w:b/>
                <w:sz w:val="16"/>
                <w:szCs w:val="16"/>
              </w:rPr>
              <w:t>T</w:t>
            </w:r>
          </w:p>
        </w:tc>
        <w:tc>
          <w:tcPr>
            <w:tcW w:w="581" w:type="dxa"/>
            <w:shd w:val="clear" w:color="auto" w:fill="auto"/>
            <w:vAlign w:val="center"/>
          </w:tcPr>
          <w:p w:rsidR="006A6CE5" w:rsidRPr="000D4927" w:rsidRDefault="006A6CE5" w:rsidP="00A4693D">
            <w:pPr>
              <w:rPr>
                <w:rFonts w:ascii="Comic Sans MS" w:hAnsi="Comic Sans MS" w:cs="Arial"/>
                <w:b/>
                <w:sz w:val="16"/>
                <w:szCs w:val="16"/>
              </w:rPr>
            </w:pPr>
            <w:r w:rsidRPr="000D4927">
              <w:rPr>
                <w:rFonts w:ascii="Comic Sans MS" w:hAnsi="Comic Sans MS" w:cs="Arial"/>
                <w:b/>
                <w:sz w:val="16"/>
                <w:szCs w:val="16"/>
              </w:rPr>
              <w:t>G</w:t>
            </w:r>
          </w:p>
        </w:tc>
        <w:tc>
          <w:tcPr>
            <w:tcW w:w="857" w:type="dxa"/>
            <w:shd w:val="clear" w:color="auto" w:fill="auto"/>
            <w:noWrap/>
            <w:vAlign w:val="center"/>
          </w:tcPr>
          <w:p w:rsidR="006A6CE5" w:rsidRPr="000D4927" w:rsidRDefault="006A6CE5" w:rsidP="00A4693D">
            <w:pPr>
              <w:jc w:val="center"/>
              <w:rPr>
                <w:rFonts w:ascii="Comic Sans MS" w:hAnsi="Comic Sans MS" w:cs="Arial"/>
                <w:b/>
                <w:sz w:val="16"/>
                <w:szCs w:val="16"/>
              </w:rPr>
            </w:pPr>
            <w:r w:rsidRPr="000D4927">
              <w:rPr>
                <w:rFonts w:ascii="Comic Sans MS" w:hAnsi="Comic Sans MS" w:cs="Arial"/>
                <w:b/>
                <w:sz w:val="16"/>
                <w:szCs w:val="16"/>
              </w:rPr>
              <w:t>T</w:t>
            </w:r>
          </w:p>
        </w:tc>
        <w:tc>
          <w:tcPr>
            <w:tcW w:w="932" w:type="dxa"/>
            <w:shd w:val="clear" w:color="auto" w:fill="auto"/>
            <w:vAlign w:val="center"/>
          </w:tcPr>
          <w:p w:rsidR="006A6CE5" w:rsidRPr="000D4927" w:rsidRDefault="006A6CE5" w:rsidP="00A4693D">
            <w:pPr>
              <w:jc w:val="center"/>
              <w:rPr>
                <w:rFonts w:ascii="Comic Sans MS" w:hAnsi="Comic Sans MS" w:cs="Arial"/>
                <w:b/>
                <w:sz w:val="16"/>
                <w:szCs w:val="16"/>
              </w:rPr>
            </w:pPr>
            <w:r w:rsidRPr="000D4927">
              <w:rPr>
                <w:rFonts w:ascii="Comic Sans MS" w:hAnsi="Comic Sans MS" w:cs="Arial"/>
                <w:b/>
                <w:sz w:val="16"/>
                <w:szCs w:val="16"/>
              </w:rPr>
              <w:t>G</w:t>
            </w:r>
          </w:p>
        </w:tc>
      </w:tr>
      <w:tr w:rsidR="006A6CE5" w:rsidRPr="000D4927" w:rsidTr="00A4693D">
        <w:trPr>
          <w:trHeight w:hRule="exact" w:val="510"/>
        </w:trPr>
        <w:tc>
          <w:tcPr>
            <w:tcW w:w="1357" w:type="dxa"/>
            <w:tcBorders>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Hrvatski jezik</w:t>
            </w:r>
          </w:p>
        </w:tc>
        <w:tc>
          <w:tcPr>
            <w:tcW w:w="455" w:type="dxa"/>
            <w:tcBorders>
              <w:bottom w:val="single" w:sz="8" w:space="0" w:color="auto"/>
            </w:tcBorders>
            <w:shd w:val="clear" w:color="auto" w:fill="auto"/>
            <w:noWrap/>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5</w:t>
            </w:r>
          </w:p>
        </w:tc>
        <w:tc>
          <w:tcPr>
            <w:tcW w:w="509"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170</w:t>
            </w:r>
          </w:p>
        </w:tc>
        <w:tc>
          <w:tcPr>
            <w:tcW w:w="412"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10</w:t>
            </w:r>
          </w:p>
        </w:tc>
        <w:tc>
          <w:tcPr>
            <w:tcW w:w="581"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350</w:t>
            </w:r>
          </w:p>
        </w:tc>
        <w:tc>
          <w:tcPr>
            <w:tcW w:w="412"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10</w:t>
            </w:r>
          </w:p>
        </w:tc>
        <w:tc>
          <w:tcPr>
            <w:tcW w:w="581"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350</w:t>
            </w:r>
          </w:p>
        </w:tc>
        <w:tc>
          <w:tcPr>
            <w:tcW w:w="412"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10</w:t>
            </w:r>
          </w:p>
        </w:tc>
        <w:tc>
          <w:tcPr>
            <w:tcW w:w="556"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350</w:t>
            </w:r>
          </w:p>
        </w:tc>
        <w:tc>
          <w:tcPr>
            <w:tcW w:w="386"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10</w:t>
            </w:r>
          </w:p>
        </w:tc>
        <w:tc>
          <w:tcPr>
            <w:tcW w:w="581"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350</w:t>
            </w:r>
          </w:p>
        </w:tc>
        <w:tc>
          <w:tcPr>
            <w:tcW w:w="412"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10</w:t>
            </w:r>
          </w:p>
        </w:tc>
        <w:tc>
          <w:tcPr>
            <w:tcW w:w="581"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350</w:t>
            </w:r>
          </w:p>
        </w:tc>
        <w:tc>
          <w:tcPr>
            <w:tcW w:w="412"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280</w:t>
            </w:r>
          </w:p>
        </w:tc>
        <w:tc>
          <w:tcPr>
            <w:tcW w:w="412"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bottom w:val="single" w:sz="8" w:space="0" w:color="auto"/>
            </w:tcBorders>
            <w:shd w:val="clear" w:color="auto" w:fill="auto"/>
            <w:vAlign w:val="center"/>
          </w:tcPr>
          <w:p w:rsidR="006A6CE5" w:rsidRPr="000D4927" w:rsidRDefault="006A6CE5" w:rsidP="00A4693D">
            <w:pPr>
              <w:ind w:left="-84" w:right="-154"/>
              <w:jc w:val="center"/>
              <w:rPr>
                <w:rFonts w:ascii="Comic Sans MS" w:hAnsi="Comic Sans MS" w:cs="Arial"/>
                <w:sz w:val="16"/>
                <w:szCs w:val="16"/>
              </w:rPr>
            </w:pPr>
            <w:r w:rsidRPr="000D4927">
              <w:rPr>
                <w:rFonts w:ascii="Comic Sans MS" w:hAnsi="Comic Sans MS" w:cs="Arial"/>
                <w:sz w:val="16"/>
                <w:szCs w:val="16"/>
              </w:rPr>
              <w:t>280</w:t>
            </w:r>
          </w:p>
        </w:tc>
        <w:tc>
          <w:tcPr>
            <w:tcW w:w="857" w:type="dxa"/>
            <w:tcBorders>
              <w:bottom w:val="single" w:sz="8" w:space="0" w:color="auto"/>
            </w:tcBorders>
            <w:shd w:val="clear" w:color="auto" w:fill="auto"/>
            <w:noWrap/>
            <w:vAlign w:val="center"/>
          </w:tcPr>
          <w:p w:rsidR="006A6CE5" w:rsidRPr="000D4927" w:rsidRDefault="006A6CE5" w:rsidP="00A4693D">
            <w:pPr>
              <w:jc w:val="center"/>
              <w:rPr>
                <w:rFonts w:ascii="Comic Sans MS" w:hAnsi="Comic Sans MS" w:cs="Arial"/>
                <w:b/>
                <w:sz w:val="16"/>
                <w:szCs w:val="16"/>
              </w:rPr>
            </w:pPr>
            <w:r>
              <w:rPr>
                <w:rFonts w:ascii="Comic Sans MS" w:hAnsi="Comic Sans MS" w:cs="Arial"/>
                <w:b/>
                <w:sz w:val="16"/>
                <w:szCs w:val="16"/>
              </w:rPr>
              <w:t>71</w:t>
            </w:r>
          </w:p>
        </w:tc>
        <w:tc>
          <w:tcPr>
            <w:tcW w:w="932" w:type="dxa"/>
            <w:tcBorders>
              <w:bottom w:val="single" w:sz="8" w:space="0" w:color="auto"/>
            </w:tcBorders>
            <w:shd w:val="clear" w:color="auto" w:fill="auto"/>
            <w:vAlign w:val="center"/>
          </w:tcPr>
          <w:p w:rsidR="006A6CE5" w:rsidRPr="000D4927" w:rsidRDefault="006A6CE5" w:rsidP="00A4693D">
            <w:pPr>
              <w:jc w:val="center"/>
              <w:rPr>
                <w:rFonts w:ascii="Comic Sans MS" w:hAnsi="Comic Sans MS" w:cs="Arial"/>
                <w:b/>
                <w:sz w:val="16"/>
                <w:szCs w:val="16"/>
              </w:rPr>
            </w:pPr>
            <w:r w:rsidRPr="000D4927">
              <w:rPr>
                <w:rFonts w:ascii="Comic Sans MS" w:hAnsi="Comic Sans MS" w:cs="Arial"/>
                <w:b/>
                <w:sz w:val="16"/>
                <w:szCs w:val="16"/>
              </w:rPr>
              <w:t>2480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Likovna kultura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35</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15</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525</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Glazbena kultura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35</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15</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525</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Strani jezik</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34</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1050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Matematika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8</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8</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60</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2100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 xml:space="preserve">Priroda </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3</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105</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7</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245</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Biologija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8</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Kemija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8</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Fizika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8</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Priroda i društvo</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14</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490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Povijest</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16</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560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Geografija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16</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560</w:t>
            </w:r>
          </w:p>
        </w:tc>
      </w:tr>
      <w:tr w:rsidR="006A6CE5" w:rsidRPr="000D4927" w:rsidTr="00A4693D">
        <w:trPr>
          <w:trHeight w:hRule="exact" w:val="510"/>
        </w:trPr>
        <w:tc>
          <w:tcPr>
            <w:tcW w:w="1357" w:type="dxa"/>
            <w:tcBorders>
              <w:top w:val="single" w:sz="8" w:space="0" w:color="auto"/>
              <w:bottom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t>Tehnička kultura</w:t>
            </w:r>
          </w:p>
        </w:tc>
        <w:tc>
          <w:tcPr>
            <w:tcW w:w="455"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09"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55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w:t>
            </w:r>
          </w:p>
        </w:tc>
        <w:tc>
          <w:tcPr>
            <w:tcW w:w="386"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41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70</w:t>
            </w:r>
          </w:p>
        </w:tc>
        <w:tc>
          <w:tcPr>
            <w:tcW w:w="857" w:type="dxa"/>
            <w:tcBorders>
              <w:top w:val="single" w:sz="8" w:space="0" w:color="auto"/>
              <w:bottom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8</w:t>
            </w:r>
          </w:p>
        </w:tc>
        <w:tc>
          <w:tcPr>
            <w:tcW w:w="932" w:type="dxa"/>
            <w:tcBorders>
              <w:top w:val="single" w:sz="8" w:space="0" w:color="auto"/>
              <w:bottom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280</w:t>
            </w:r>
          </w:p>
        </w:tc>
      </w:tr>
      <w:tr w:rsidR="006A6CE5" w:rsidRPr="000D4927" w:rsidTr="00A4693D">
        <w:trPr>
          <w:trHeight w:hRule="exact" w:val="510"/>
        </w:trPr>
        <w:tc>
          <w:tcPr>
            <w:tcW w:w="1357" w:type="dxa"/>
            <w:tcBorders>
              <w:top w:val="single" w:sz="8" w:space="0" w:color="auto"/>
            </w:tcBorders>
            <w:shd w:val="clear" w:color="auto" w:fill="auto"/>
            <w:noWrap/>
            <w:vAlign w:val="center"/>
          </w:tcPr>
          <w:p w:rsidR="006A6CE5" w:rsidRPr="000D4927" w:rsidRDefault="006A6CE5" w:rsidP="00A4693D">
            <w:pPr>
              <w:rPr>
                <w:rFonts w:ascii="Comic Sans MS" w:hAnsi="Comic Sans MS" w:cs="Arial"/>
                <w:b/>
                <w:bCs/>
                <w:sz w:val="16"/>
                <w:szCs w:val="16"/>
              </w:rPr>
            </w:pPr>
            <w:r w:rsidRPr="000D4927">
              <w:rPr>
                <w:rFonts w:ascii="Comic Sans MS" w:hAnsi="Comic Sans MS" w:cs="Arial"/>
                <w:b/>
                <w:bCs/>
                <w:sz w:val="16"/>
                <w:szCs w:val="16"/>
              </w:rPr>
              <w:lastRenderedPageBreak/>
              <w:t>Tjelesna i zdr. kultura</w:t>
            </w:r>
          </w:p>
        </w:tc>
        <w:tc>
          <w:tcPr>
            <w:tcW w:w="455" w:type="dxa"/>
            <w:tcBorders>
              <w:top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3</w:t>
            </w:r>
          </w:p>
        </w:tc>
        <w:tc>
          <w:tcPr>
            <w:tcW w:w="509"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105</w:t>
            </w:r>
          </w:p>
        </w:tc>
        <w:tc>
          <w:tcPr>
            <w:tcW w:w="412"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6</w:t>
            </w:r>
          </w:p>
        </w:tc>
        <w:tc>
          <w:tcPr>
            <w:tcW w:w="581"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210</w:t>
            </w:r>
          </w:p>
        </w:tc>
        <w:tc>
          <w:tcPr>
            <w:tcW w:w="412"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6</w:t>
            </w:r>
          </w:p>
        </w:tc>
        <w:tc>
          <w:tcPr>
            <w:tcW w:w="581"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210</w:t>
            </w:r>
          </w:p>
        </w:tc>
        <w:tc>
          <w:tcPr>
            <w:tcW w:w="412"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56"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386"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412"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2</w:t>
            </w:r>
          </w:p>
        </w:tc>
        <w:tc>
          <w:tcPr>
            <w:tcW w:w="581"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140</w:t>
            </w:r>
          </w:p>
        </w:tc>
        <w:tc>
          <w:tcPr>
            <w:tcW w:w="857" w:type="dxa"/>
            <w:tcBorders>
              <w:top w:val="single" w:sz="8" w:space="0" w:color="auto"/>
            </w:tcBorders>
            <w:shd w:val="clear" w:color="auto" w:fill="auto"/>
            <w:noWrap/>
            <w:vAlign w:val="center"/>
          </w:tcPr>
          <w:p w:rsidR="006A6CE5" w:rsidRPr="000D4927" w:rsidRDefault="006A6CE5" w:rsidP="00A4693D">
            <w:pPr>
              <w:jc w:val="center"/>
              <w:rPr>
                <w:rFonts w:ascii="Comic Sans MS" w:hAnsi="Comic Sans MS" w:cs="Arial"/>
                <w:sz w:val="16"/>
                <w:szCs w:val="16"/>
              </w:rPr>
            </w:pPr>
            <w:r>
              <w:rPr>
                <w:rFonts w:ascii="Comic Sans MS" w:hAnsi="Comic Sans MS" w:cs="Arial"/>
                <w:sz w:val="16"/>
                <w:szCs w:val="16"/>
              </w:rPr>
              <w:t>25</w:t>
            </w:r>
          </w:p>
        </w:tc>
        <w:tc>
          <w:tcPr>
            <w:tcW w:w="932" w:type="dxa"/>
            <w:tcBorders>
              <w:top w:val="single" w:sz="8" w:space="0" w:color="auto"/>
            </w:tcBorders>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1225</w:t>
            </w:r>
          </w:p>
        </w:tc>
      </w:tr>
      <w:tr w:rsidR="006A6CE5" w:rsidRPr="000D4927" w:rsidTr="00A4693D">
        <w:trPr>
          <w:trHeight w:hRule="exact" w:val="510"/>
        </w:trPr>
        <w:tc>
          <w:tcPr>
            <w:tcW w:w="1357" w:type="dxa"/>
            <w:shd w:val="clear" w:color="auto" w:fill="auto"/>
            <w:noWrap/>
            <w:vAlign w:val="center"/>
          </w:tcPr>
          <w:p w:rsidR="006A6CE5" w:rsidRPr="000D4927" w:rsidRDefault="006A6CE5" w:rsidP="00A4693D">
            <w:pPr>
              <w:jc w:val="center"/>
              <w:rPr>
                <w:rFonts w:ascii="Comic Sans MS" w:hAnsi="Comic Sans MS" w:cs="Arial"/>
                <w:b/>
                <w:bCs/>
                <w:sz w:val="16"/>
                <w:szCs w:val="16"/>
              </w:rPr>
            </w:pPr>
            <w:r w:rsidRPr="000D4927">
              <w:rPr>
                <w:rFonts w:ascii="Comic Sans MS" w:hAnsi="Comic Sans MS" w:cs="Arial"/>
                <w:b/>
                <w:bCs/>
                <w:sz w:val="16"/>
                <w:szCs w:val="16"/>
              </w:rPr>
              <w:t>UKUPNO:</w:t>
            </w:r>
          </w:p>
        </w:tc>
        <w:tc>
          <w:tcPr>
            <w:tcW w:w="455" w:type="dxa"/>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18</w:t>
            </w:r>
          </w:p>
        </w:tc>
        <w:tc>
          <w:tcPr>
            <w:tcW w:w="509"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625</w:t>
            </w:r>
          </w:p>
        </w:tc>
        <w:tc>
          <w:tcPr>
            <w:tcW w:w="412"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36</w:t>
            </w:r>
          </w:p>
        </w:tc>
        <w:tc>
          <w:tcPr>
            <w:tcW w:w="581"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1260</w:t>
            </w:r>
          </w:p>
        </w:tc>
        <w:tc>
          <w:tcPr>
            <w:tcW w:w="412"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36</w:t>
            </w:r>
          </w:p>
        </w:tc>
        <w:tc>
          <w:tcPr>
            <w:tcW w:w="581"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1260</w:t>
            </w:r>
          </w:p>
        </w:tc>
        <w:tc>
          <w:tcPr>
            <w:tcW w:w="412"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32</w:t>
            </w:r>
          </w:p>
        </w:tc>
        <w:tc>
          <w:tcPr>
            <w:tcW w:w="556"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1190</w:t>
            </w:r>
          </w:p>
        </w:tc>
        <w:tc>
          <w:tcPr>
            <w:tcW w:w="386"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41</w:t>
            </w:r>
          </w:p>
        </w:tc>
        <w:tc>
          <w:tcPr>
            <w:tcW w:w="581"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1505</w:t>
            </w:r>
          </w:p>
        </w:tc>
        <w:tc>
          <w:tcPr>
            <w:tcW w:w="412"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42</w:t>
            </w:r>
          </w:p>
        </w:tc>
        <w:tc>
          <w:tcPr>
            <w:tcW w:w="581"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1540</w:t>
            </w:r>
          </w:p>
        </w:tc>
        <w:tc>
          <w:tcPr>
            <w:tcW w:w="412"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48</w:t>
            </w:r>
          </w:p>
        </w:tc>
        <w:tc>
          <w:tcPr>
            <w:tcW w:w="581"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1750</w:t>
            </w:r>
          </w:p>
        </w:tc>
        <w:tc>
          <w:tcPr>
            <w:tcW w:w="412"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48</w:t>
            </w:r>
          </w:p>
        </w:tc>
        <w:tc>
          <w:tcPr>
            <w:tcW w:w="581" w:type="dxa"/>
            <w:shd w:val="clear" w:color="auto" w:fill="auto"/>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1750</w:t>
            </w:r>
          </w:p>
        </w:tc>
        <w:tc>
          <w:tcPr>
            <w:tcW w:w="1789" w:type="dxa"/>
            <w:gridSpan w:val="2"/>
            <w:shd w:val="clear" w:color="auto" w:fill="auto"/>
            <w:noWrap/>
            <w:vAlign w:val="center"/>
          </w:tcPr>
          <w:p w:rsidR="006A6CE5" w:rsidRPr="000D4927" w:rsidRDefault="006A6CE5" w:rsidP="00A4693D">
            <w:pPr>
              <w:jc w:val="center"/>
              <w:rPr>
                <w:rFonts w:ascii="Comic Sans MS" w:hAnsi="Comic Sans MS" w:cs="Arial"/>
                <w:sz w:val="16"/>
                <w:szCs w:val="16"/>
              </w:rPr>
            </w:pPr>
            <w:r w:rsidRPr="000D4927">
              <w:rPr>
                <w:rFonts w:ascii="Comic Sans MS" w:hAnsi="Comic Sans MS" w:cs="Arial"/>
                <w:sz w:val="16"/>
                <w:szCs w:val="16"/>
              </w:rPr>
              <w:t>10880</w:t>
            </w:r>
          </w:p>
        </w:tc>
      </w:tr>
    </w:tbl>
    <w:p w:rsidR="006A6CE5" w:rsidRPr="00302F10" w:rsidRDefault="006A6CE5" w:rsidP="006A6CE5">
      <w:pPr>
        <w:jc w:val="both"/>
        <w:rPr>
          <w:b/>
          <w:bCs/>
        </w:rPr>
      </w:pPr>
    </w:p>
    <w:p w:rsidR="006A6CE5" w:rsidRPr="00302F10" w:rsidRDefault="006A6CE5" w:rsidP="006A6CE5">
      <w:pPr>
        <w:jc w:val="both"/>
        <w:rPr>
          <w:b/>
        </w:rPr>
      </w:pPr>
    </w:p>
    <w:p w:rsidR="006A6CE5" w:rsidRPr="00302F10" w:rsidRDefault="006A6CE5" w:rsidP="006A6CE5">
      <w:pPr>
        <w:rPr>
          <w:b/>
        </w:rPr>
      </w:pPr>
      <w:r w:rsidRPr="00302F10">
        <w:t>Planirani sati vezani su uz godišnje programe za određeno odgojno-obrazovno područje, koji se nalaze u prilogu, a njihovo ostvarenje prati se dnevno prema rasporedu sati u Razrednoj knjizi pojedinog razrednog odjela (</w:t>
      </w:r>
      <w:r w:rsidRPr="00302F10">
        <w:rPr>
          <w:b/>
        </w:rPr>
        <w:t>T</w:t>
      </w:r>
      <w:r w:rsidRPr="00302F10">
        <w:t xml:space="preserve"> – tjedni broj sati; </w:t>
      </w:r>
      <w:r w:rsidRPr="00302F10">
        <w:rPr>
          <w:b/>
        </w:rPr>
        <w:t>G</w:t>
      </w:r>
      <w:r w:rsidRPr="00302F10">
        <w:t xml:space="preserve"> – godišnji broj sati).</w:t>
      </w:r>
    </w:p>
    <w:p w:rsidR="006A6CE5" w:rsidRPr="00302F10" w:rsidRDefault="006A6CE5" w:rsidP="006A6CE5">
      <w:pPr>
        <w:jc w:val="both"/>
        <w:rPr>
          <w:b/>
        </w:rPr>
      </w:pPr>
    </w:p>
    <w:p w:rsidR="006A6CE5" w:rsidRPr="00302F10" w:rsidRDefault="006A6CE5" w:rsidP="006A6CE5">
      <w:pPr>
        <w:jc w:val="both"/>
        <w:rPr>
          <w:b/>
        </w:rPr>
      </w:pPr>
    </w:p>
    <w:p w:rsidR="006A6CE5" w:rsidRPr="00302F10" w:rsidRDefault="006A6CE5" w:rsidP="006A6CE5">
      <w:pPr>
        <w:jc w:val="both"/>
        <w:rPr>
          <w:b/>
        </w:rPr>
      </w:pPr>
    </w:p>
    <w:p w:rsidR="006A6CE5" w:rsidRPr="00302F10" w:rsidRDefault="006A6CE5" w:rsidP="006A6CE5">
      <w:pPr>
        <w:jc w:val="both"/>
        <w:rPr>
          <w:b/>
        </w:rPr>
      </w:pPr>
    </w:p>
    <w:p w:rsidR="006A6CE5" w:rsidRPr="00302F10"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Pr>
          <w:b/>
        </w:rPr>
        <w:tab/>
      </w:r>
    </w:p>
    <w:p w:rsidR="006A6CE5" w:rsidRDefault="006A6CE5" w:rsidP="006A6CE5">
      <w:pPr>
        <w:jc w:val="both"/>
        <w:rPr>
          <w:b/>
        </w:rPr>
        <w:sectPr w:rsidR="006A6CE5" w:rsidSect="000D4927">
          <w:pgSz w:w="16840" w:h="11907" w:orient="landscape" w:code="9"/>
          <w:pgMar w:top="1134" w:right="1134" w:bottom="1134" w:left="1134" w:header="709" w:footer="709" w:gutter="0"/>
          <w:cols w:space="708"/>
          <w:docGrid w:linePitch="360"/>
        </w:sectPr>
      </w:pPr>
    </w:p>
    <w:p w:rsidR="006A6CE5" w:rsidRPr="00302F10" w:rsidRDefault="006A6CE5" w:rsidP="006A6CE5">
      <w:pPr>
        <w:jc w:val="both"/>
        <w:rPr>
          <w:b/>
        </w:rPr>
      </w:pPr>
      <w:r w:rsidRPr="00302F10">
        <w:rPr>
          <w:b/>
          <w:bCs/>
          <w:lang w:eastAsia="hr-HR"/>
        </w:rPr>
        <w:lastRenderedPageBreak/>
        <w:t>4.2. Tjedni i godišnji broj nastavnih sati za ostale oblike odgojno-obrazovnog rada</w:t>
      </w:r>
    </w:p>
    <w:p w:rsidR="006A6CE5" w:rsidRPr="00302F10" w:rsidRDefault="006A6CE5" w:rsidP="006A6CE5">
      <w:pPr>
        <w:jc w:val="both"/>
        <w:rPr>
          <w:b/>
          <w:sz w:val="20"/>
          <w:szCs w:val="20"/>
        </w:rPr>
      </w:pPr>
    </w:p>
    <w:p w:rsidR="006A6CE5" w:rsidRPr="00302F10" w:rsidRDefault="006A6CE5" w:rsidP="006A6CE5">
      <w:pPr>
        <w:jc w:val="both"/>
        <w:rPr>
          <w:b/>
          <w:bCs/>
          <w:lang w:eastAsia="hr-HR"/>
        </w:rPr>
      </w:pPr>
      <w:r w:rsidRPr="00302F10">
        <w:rPr>
          <w:b/>
        </w:rPr>
        <w:t xml:space="preserve">4.2.1. </w:t>
      </w:r>
      <w:r w:rsidRPr="00302F10">
        <w:rPr>
          <w:b/>
          <w:bCs/>
          <w:lang w:eastAsia="hr-HR"/>
        </w:rPr>
        <w:t>Tjedni i godišnji broj nastavnih sati izborne nastave</w:t>
      </w:r>
    </w:p>
    <w:p w:rsidR="006A6CE5" w:rsidRPr="00302F10" w:rsidRDefault="006A6CE5" w:rsidP="006A6CE5">
      <w:pPr>
        <w:jc w:val="both"/>
        <w:rPr>
          <w:b/>
        </w:rPr>
      </w:pPr>
      <w:r w:rsidRPr="00302F10">
        <w:rPr>
          <w:b/>
          <w:bCs/>
          <w:lang w:eastAsia="hr-HR"/>
        </w:rPr>
        <w:t>4.2.1.1. Tjedni i godišnji broj nastavnih sat</w:t>
      </w:r>
      <w:r>
        <w:rPr>
          <w:b/>
          <w:bCs/>
          <w:lang w:eastAsia="hr-HR"/>
        </w:rPr>
        <w:t>i izborne nastave katoličkog v</w:t>
      </w:r>
      <w:r w:rsidRPr="00302F10">
        <w:rPr>
          <w:b/>
          <w:bCs/>
          <w:lang w:eastAsia="hr-HR"/>
        </w:rPr>
        <w:t>jeronauka</w:t>
      </w:r>
    </w:p>
    <w:p w:rsidR="006A6CE5" w:rsidRPr="00302F10" w:rsidRDefault="006A6CE5" w:rsidP="006A6CE5">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6A6CE5" w:rsidRPr="00302F10" w:rsidTr="00A4693D">
        <w:trPr>
          <w:trHeight w:hRule="exact" w:val="355"/>
        </w:trPr>
        <w:tc>
          <w:tcPr>
            <w:tcW w:w="676" w:type="dxa"/>
            <w:vMerge w:val="restart"/>
            <w:tcBorders>
              <w:right w:val="single" w:sz="12" w:space="0" w:color="auto"/>
            </w:tcBorders>
            <w:shd w:val="clear" w:color="FF0000" w:fill="auto"/>
            <w:noWrap/>
            <w:textDirection w:val="btLr"/>
            <w:vAlign w:val="center"/>
          </w:tcPr>
          <w:p w:rsidR="006A6CE5" w:rsidRPr="00302F10" w:rsidRDefault="006A6CE5" w:rsidP="00A4693D">
            <w:pPr>
              <w:ind w:left="113" w:right="113"/>
              <w:jc w:val="center"/>
              <w:rPr>
                <w:rFonts w:ascii="Comic Sans MS" w:hAnsi="Comic Sans MS"/>
                <w:b/>
                <w:bCs/>
                <w:sz w:val="20"/>
                <w:szCs w:val="20"/>
              </w:rPr>
            </w:pPr>
            <w:r w:rsidRPr="00302F10">
              <w:rPr>
                <w:rFonts w:ascii="Comic Sans MS" w:hAnsi="Comic Sans MS"/>
                <w:b/>
                <w:bCs/>
                <w:sz w:val="20"/>
                <w:szCs w:val="20"/>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sz w:val="20"/>
                <w:szCs w:val="20"/>
              </w:rPr>
            </w:pPr>
            <w:r w:rsidRPr="00302F10">
              <w:rPr>
                <w:rFonts w:ascii="Comic Sans MS" w:hAnsi="Comic Sans MS"/>
                <w:b/>
                <w:sz w:val="20"/>
                <w:szCs w:val="20"/>
              </w:rPr>
              <w:t>Izvršitelj programa</w:t>
            </w:r>
          </w:p>
        </w:tc>
        <w:tc>
          <w:tcPr>
            <w:tcW w:w="1598" w:type="dxa"/>
            <w:gridSpan w:val="2"/>
            <w:tcBorders>
              <w:lef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Planirano sati</w:t>
            </w: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T</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G</w:t>
            </w: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27</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Marin Ruić</w:t>
            </w:r>
          </w:p>
        </w:tc>
        <w:tc>
          <w:tcPr>
            <w:tcW w:w="799" w:type="dxa"/>
            <w:tcBorders>
              <w:top w:val="single" w:sz="12" w:space="0" w:color="auto"/>
              <w:left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top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II.</w:t>
            </w:r>
          </w:p>
        </w:tc>
        <w:tc>
          <w:tcPr>
            <w:tcW w:w="1023" w:type="dxa"/>
            <w:tcBorders>
              <w:top w:val="single" w:sz="6" w:space="0" w:color="auto"/>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15</w:t>
            </w:r>
          </w:p>
        </w:tc>
        <w:tc>
          <w:tcPr>
            <w:tcW w:w="835" w:type="dxa"/>
            <w:tcBorders>
              <w:top w:val="single" w:sz="6" w:space="0" w:color="auto"/>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Marin Ruić</w:t>
            </w:r>
          </w:p>
        </w:tc>
        <w:tc>
          <w:tcPr>
            <w:tcW w:w="799" w:type="dxa"/>
            <w:tcBorders>
              <w:top w:val="single" w:sz="6" w:space="0" w:color="auto"/>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III.</w:t>
            </w:r>
          </w:p>
        </w:tc>
        <w:tc>
          <w:tcPr>
            <w:tcW w:w="1023" w:type="dxa"/>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20</w:t>
            </w:r>
          </w:p>
        </w:tc>
        <w:tc>
          <w:tcPr>
            <w:tcW w:w="835" w:type="dxa"/>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Mirjana Delonga</w:t>
            </w:r>
          </w:p>
        </w:tc>
        <w:tc>
          <w:tcPr>
            <w:tcW w:w="799" w:type="dxa"/>
            <w:tcBorders>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hRule="exact" w:val="340"/>
        </w:trPr>
        <w:tc>
          <w:tcPr>
            <w:tcW w:w="676" w:type="dxa"/>
            <w:vMerge/>
            <w:tcBorders>
              <w:bottom w:val="single" w:sz="12" w:space="0" w:color="auto"/>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IV.</w:t>
            </w:r>
          </w:p>
        </w:tc>
        <w:tc>
          <w:tcPr>
            <w:tcW w:w="1023" w:type="dxa"/>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23</w:t>
            </w:r>
          </w:p>
        </w:tc>
        <w:tc>
          <w:tcPr>
            <w:tcW w:w="835" w:type="dxa"/>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Marin Ruić</w:t>
            </w: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85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w:t>
            </w:r>
          </w:p>
        </w:tc>
        <w:tc>
          <w:tcPr>
            <w:tcW w:w="799" w:type="dxa"/>
            <w:tcBorders>
              <w:top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490</w:t>
            </w:r>
          </w:p>
        </w:tc>
      </w:tr>
      <w:tr w:rsidR="006A6CE5" w:rsidRPr="00302F10" w:rsidTr="00A4693D">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rsidR="006A6CE5" w:rsidRPr="00302F10" w:rsidRDefault="006A6CE5" w:rsidP="00A4693D">
            <w:pPr>
              <w:ind w:left="113" w:right="113"/>
              <w:rPr>
                <w:rFonts w:ascii="Comic Sans MS" w:hAnsi="Comic Sans MS"/>
                <w:b/>
                <w:bCs/>
                <w:sz w:val="20"/>
                <w:szCs w:val="20"/>
              </w:rPr>
            </w:pPr>
            <w:r w:rsidRPr="00302F10">
              <w:rPr>
                <w:rFonts w:ascii="Comic Sans MS" w:hAnsi="Comic Sans MS"/>
                <w:b/>
                <w:bCs/>
                <w:sz w:val="20"/>
                <w:szCs w:val="20"/>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w:t>
            </w:r>
          </w:p>
        </w:tc>
        <w:tc>
          <w:tcPr>
            <w:tcW w:w="1023" w:type="dxa"/>
            <w:tcBorders>
              <w:top w:val="single" w:sz="12" w:space="0" w:color="auto"/>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32</w:t>
            </w:r>
          </w:p>
        </w:tc>
        <w:tc>
          <w:tcPr>
            <w:tcW w:w="835" w:type="dxa"/>
            <w:tcBorders>
              <w:top w:val="single" w:sz="12" w:space="0" w:color="auto"/>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12" w:space="0" w:color="auto"/>
              <w:left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r>
              <w:rPr>
                <w:rFonts w:ascii="Comic Sans MS" w:hAnsi="Comic Sans MS"/>
                <w:sz w:val="20"/>
                <w:szCs w:val="20"/>
              </w:rPr>
              <w:t>Mirjana Delonga</w:t>
            </w:r>
          </w:p>
        </w:tc>
        <w:tc>
          <w:tcPr>
            <w:tcW w:w="799" w:type="dxa"/>
            <w:tcBorders>
              <w:top w:val="single" w:sz="12" w:space="0" w:color="auto"/>
              <w:lef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top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676" w:type="dxa"/>
            <w:vMerge/>
            <w:tcBorders>
              <w:right w:val="single" w:sz="12" w:space="0" w:color="auto"/>
            </w:tcBorders>
            <w:shd w:val="clear" w:color="auto" w:fill="auto"/>
            <w:noWrap/>
            <w:vAlign w:val="bottom"/>
          </w:tcPr>
          <w:p w:rsidR="006A6CE5" w:rsidRPr="00302F10" w:rsidRDefault="006A6CE5" w:rsidP="00A4693D">
            <w:pP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VI.</w:t>
            </w:r>
          </w:p>
        </w:tc>
        <w:tc>
          <w:tcPr>
            <w:tcW w:w="1023" w:type="dxa"/>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24</w:t>
            </w:r>
          </w:p>
        </w:tc>
        <w:tc>
          <w:tcPr>
            <w:tcW w:w="835" w:type="dxa"/>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left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r>
              <w:rPr>
                <w:rFonts w:ascii="Comic Sans MS" w:hAnsi="Comic Sans MS"/>
                <w:sz w:val="20"/>
                <w:szCs w:val="20"/>
              </w:rPr>
              <w:t>Mirjana Delonga</w:t>
            </w:r>
          </w:p>
        </w:tc>
        <w:tc>
          <w:tcPr>
            <w:tcW w:w="799" w:type="dxa"/>
            <w:tcBorders>
              <w:lef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676" w:type="dxa"/>
            <w:vMerge/>
            <w:tcBorders>
              <w:right w:val="single" w:sz="12" w:space="0" w:color="auto"/>
            </w:tcBorders>
            <w:shd w:val="clear" w:color="auto" w:fill="auto"/>
            <w:noWrap/>
            <w:vAlign w:val="bottom"/>
          </w:tcPr>
          <w:p w:rsidR="006A6CE5" w:rsidRPr="00302F10" w:rsidRDefault="006A6CE5" w:rsidP="00A4693D">
            <w:pP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VII.</w:t>
            </w:r>
          </w:p>
        </w:tc>
        <w:tc>
          <w:tcPr>
            <w:tcW w:w="1023" w:type="dxa"/>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33</w:t>
            </w:r>
          </w:p>
        </w:tc>
        <w:tc>
          <w:tcPr>
            <w:tcW w:w="835" w:type="dxa"/>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left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r>
              <w:rPr>
                <w:rFonts w:ascii="Comic Sans MS" w:hAnsi="Comic Sans MS"/>
                <w:sz w:val="20"/>
                <w:szCs w:val="20"/>
              </w:rPr>
              <w:t>Mirjana Delonga</w:t>
            </w:r>
          </w:p>
        </w:tc>
        <w:tc>
          <w:tcPr>
            <w:tcW w:w="799" w:type="dxa"/>
            <w:tcBorders>
              <w:lef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676" w:type="dxa"/>
            <w:vMerge/>
            <w:tcBorders>
              <w:bottom w:val="single" w:sz="12" w:space="0" w:color="auto"/>
              <w:right w:val="single" w:sz="12" w:space="0" w:color="auto"/>
            </w:tcBorders>
            <w:shd w:val="clear" w:color="auto" w:fill="auto"/>
            <w:noWrap/>
            <w:vAlign w:val="bottom"/>
          </w:tcPr>
          <w:p w:rsidR="006A6CE5" w:rsidRPr="00302F10" w:rsidRDefault="006A6CE5" w:rsidP="00A4693D">
            <w:pP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29</w:t>
            </w:r>
          </w:p>
        </w:tc>
        <w:tc>
          <w:tcPr>
            <w:tcW w:w="835" w:type="dxa"/>
            <w:tcBorders>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r>
              <w:rPr>
                <w:rFonts w:ascii="Comic Sans MS" w:hAnsi="Comic Sans MS"/>
                <w:sz w:val="20"/>
                <w:szCs w:val="20"/>
              </w:rPr>
              <w:t>Mirjana Delonga</w:t>
            </w:r>
          </w:p>
        </w:tc>
        <w:tc>
          <w:tcPr>
            <w:tcW w:w="799" w:type="dxa"/>
            <w:tcBorders>
              <w:left w:val="single" w:sz="12" w:space="0" w:color="auto"/>
              <w:bottom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bottom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118</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16</w:t>
            </w:r>
          </w:p>
        </w:tc>
        <w:tc>
          <w:tcPr>
            <w:tcW w:w="799" w:type="dxa"/>
            <w:tcBorders>
              <w:top w:val="single" w:sz="12" w:space="0" w:color="auto"/>
              <w:bottom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560</w:t>
            </w: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i/>
                <w:iCs/>
                <w:sz w:val="20"/>
                <w:szCs w:val="20"/>
              </w:rPr>
            </w:pPr>
            <w:r w:rsidRPr="00302F10">
              <w:rPr>
                <w:rFonts w:ascii="Comic Sans MS" w:hAnsi="Comic Sans MS"/>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203</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15</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30</w:t>
            </w:r>
          </w:p>
        </w:tc>
        <w:tc>
          <w:tcPr>
            <w:tcW w:w="799" w:type="dxa"/>
            <w:tcBorders>
              <w:top w:val="single" w:sz="12" w:space="0" w:color="auto"/>
              <w:bottom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1050</w:t>
            </w:r>
          </w:p>
        </w:tc>
      </w:tr>
    </w:tbl>
    <w:p w:rsidR="006A6CE5" w:rsidRDefault="006A6CE5" w:rsidP="006A6CE5">
      <w:pPr>
        <w:jc w:val="both"/>
        <w:rPr>
          <w:b/>
        </w:rPr>
      </w:pPr>
    </w:p>
    <w:p w:rsidR="006A6CE5" w:rsidRDefault="006A6CE5" w:rsidP="006A6CE5">
      <w:pPr>
        <w:jc w:val="both"/>
        <w:rPr>
          <w:b/>
          <w:bCs/>
          <w:lang w:eastAsia="hr-HR"/>
        </w:rPr>
      </w:pPr>
    </w:p>
    <w:p w:rsidR="006A6CE5" w:rsidRDefault="006A6CE5" w:rsidP="006A6CE5">
      <w:pPr>
        <w:jc w:val="both"/>
        <w:rPr>
          <w:b/>
          <w:bCs/>
          <w:lang w:eastAsia="hr-HR"/>
        </w:rPr>
      </w:pPr>
      <w:r w:rsidRPr="00302F10">
        <w:rPr>
          <w:b/>
          <w:bCs/>
          <w:lang w:eastAsia="hr-HR"/>
        </w:rPr>
        <w:t xml:space="preserve">4.2.1.2. </w:t>
      </w:r>
      <w:r>
        <w:rPr>
          <w:b/>
          <w:bCs/>
          <w:lang w:eastAsia="hr-HR"/>
        </w:rPr>
        <w:t>Tjedni i godišnji broj nastavnih sati izborne nastave pravoslavnog vjeronauka</w:t>
      </w: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6A6CE5" w:rsidRPr="00302F10" w:rsidTr="00A4693D">
        <w:trPr>
          <w:trHeight w:hRule="exact" w:val="355"/>
        </w:trPr>
        <w:tc>
          <w:tcPr>
            <w:tcW w:w="676" w:type="dxa"/>
            <w:vMerge w:val="restart"/>
            <w:tcBorders>
              <w:right w:val="single" w:sz="12" w:space="0" w:color="auto"/>
            </w:tcBorders>
            <w:shd w:val="clear" w:color="FF0000" w:fill="auto"/>
            <w:noWrap/>
            <w:textDirection w:val="btLr"/>
            <w:vAlign w:val="center"/>
          </w:tcPr>
          <w:p w:rsidR="006A6CE5" w:rsidRPr="00302F10" w:rsidRDefault="006A6CE5" w:rsidP="00A4693D">
            <w:pPr>
              <w:ind w:left="113" w:right="113"/>
              <w:jc w:val="center"/>
              <w:rPr>
                <w:rFonts w:ascii="Comic Sans MS" w:hAnsi="Comic Sans MS"/>
                <w:b/>
                <w:bCs/>
                <w:sz w:val="20"/>
                <w:szCs w:val="20"/>
              </w:rPr>
            </w:pPr>
            <w:r w:rsidRPr="00302F10">
              <w:rPr>
                <w:rFonts w:ascii="Comic Sans MS" w:hAnsi="Comic Sans MS"/>
                <w:b/>
                <w:bCs/>
                <w:sz w:val="20"/>
                <w:szCs w:val="20"/>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sz w:val="20"/>
                <w:szCs w:val="20"/>
              </w:rPr>
            </w:pPr>
            <w:r w:rsidRPr="00302F10">
              <w:rPr>
                <w:rFonts w:ascii="Comic Sans MS" w:hAnsi="Comic Sans MS"/>
                <w:b/>
                <w:sz w:val="20"/>
                <w:szCs w:val="20"/>
              </w:rPr>
              <w:t>Izvršitelj programa</w:t>
            </w:r>
          </w:p>
        </w:tc>
        <w:tc>
          <w:tcPr>
            <w:tcW w:w="1598" w:type="dxa"/>
            <w:gridSpan w:val="2"/>
            <w:tcBorders>
              <w:lef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Planirano sati</w:t>
            </w: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T</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G</w:t>
            </w: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w:t>
            </w:r>
          </w:p>
        </w:tc>
        <w:tc>
          <w:tcPr>
            <w:tcW w:w="1023" w:type="dxa"/>
            <w:vMerge w:val="restart"/>
            <w:tcBorders>
              <w:top w:val="single" w:sz="12" w:space="0" w:color="auto"/>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8</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vMerge w:val="restart"/>
            <w:tcBorders>
              <w:top w:val="single" w:sz="12" w:space="0" w:color="auto"/>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Dušan Vuković</w:t>
            </w:r>
          </w:p>
        </w:tc>
        <w:tc>
          <w:tcPr>
            <w:tcW w:w="799" w:type="dxa"/>
            <w:vMerge w:val="restart"/>
            <w:tcBorders>
              <w:top w:val="single" w:sz="12" w:space="0" w:color="auto"/>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vMerge w:val="restart"/>
            <w:tcBorders>
              <w:top w:val="single" w:sz="12" w:space="0" w:color="auto"/>
              <w:left w:val="single" w:sz="12" w:space="0" w:color="auto"/>
            </w:tcBorders>
            <w:shd w:val="clear" w:color="auto" w:fill="auto"/>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II.</w:t>
            </w:r>
          </w:p>
        </w:tc>
        <w:tc>
          <w:tcPr>
            <w:tcW w:w="1023" w:type="dxa"/>
            <w:vMerge/>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835" w:type="dxa"/>
            <w:vMerge/>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2178" w:type="dxa"/>
            <w:vMerge/>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vMerge/>
            <w:tcBorders>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799" w:type="dxa"/>
            <w:vMerge/>
            <w:tcBorders>
              <w:left w:val="single" w:sz="12" w:space="0" w:color="auto"/>
            </w:tcBorders>
            <w:shd w:val="clear" w:color="auto" w:fill="auto"/>
            <w:vAlign w:val="center"/>
          </w:tcPr>
          <w:p w:rsidR="006A6CE5" w:rsidRPr="00302F10" w:rsidRDefault="006A6CE5" w:rsidP="00A4693D">
            <w:pPr>
              <w:jc w:val="center"/>
              <w:rPr>
                <w:rFonts w:ascii="Comic Sans MS" w:hAnsi="Comic Sans MS"/>
                <w:b/>
                <w:bCs/>
                <w:sz w:val="20"/>
                <w:szCs w:val="20"/>
              </w:rPr>
            </w:pPr>
          </w:p>
        </w:tc>
      </w:tr>
      <w:tr w:rsidR="006A6CE5" w:rsidRPr="00302F10" w:rsidTr="00A4693D">
        <w:trPr>
          <w:trHeight w:hRule="exact" w:val="340"/>
        </w:trPr>
        <w:tc>
          <w:tcPr>
            <w:tcW w:w="676" w:type="dxa"/>
            <w:vMerge/>
            <w:tcBorders>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III.</w:t>
            </w:r>
          </w:p>
        </w:tc>
        <w:tc>
          <w:tcPr>
            <w:tcW w:w="1023" w:type="dxa"/>
            <w:vMerge w:val="restart"/>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6</w:t>
            </w:r>
          </w:p>
        </w:tc>
        <w:tc>
          <w:tcPr>
            <w:tcW w:w="835" w:type="dxa"/>
            <w:vMerge w:val="restart"/>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vMerge w:val="restart"/>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Dušan Vuković</w:t>
            </w:r>
          </w:p>
        </w:tc>
        <w:tc>
          <w:tcPr>
            <w:tcW w:w="799" w:type="dxa"/>
            <w:vMerge w:val="restart"/>
            <w:tcBorders>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vMerge w:val="restart"/>
            <w:tcBorders>
              <w:left w:val="single" w:sz="12" w:space="0" w:color="auto"/>
            </w:tcBorders>
            <w:shd w:val="clear" w:color="auto" w:fill="auto"/>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bottom w:val="single" w:sz="12" w:space="0" w:color="auto"/>
              <w:right w:val="single" w:sz="12" w:space="0" w:color="auto"/>
            </w:tcBorders>
            <w:shd w:val="clear" w:color="auto"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IV.</w:t>
            </w:r>
          </w:p>
        </w:tc>
        <w:tc>
          <w:tcPr>
            <w:tcW w:w="1023"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vMerge/>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799" w:type="dxa"/>
            <w:vMerge/>
            <w:tcBorders>
              <w:left w:val="single" w:sz="12" w:space="0" w:color="auto"/>
              <w:bottom w:val="single" w:sz="12" w:space="0" w:color="auto"/>
            </w:tcBorders>
            <w:shd w:val="clear" w:color="auto" w:fill="auto"/>
            <w:vAlign w:val="center"/>
          </w:tcPr>
          <w:p w:rsidR="006A6CE5" w:rsidRPr="00302F10" w:rsidRDefault="006A6CE5" w:rsidP="00A4693D">
            <w:pPr>
              <w:jc w:val="center"/>
              <w:rPr>
                <w:rFonts w:ascii="Comic Sans MS" w:hAnsi="Comic Sans MS"/>
                <w:b/>
                <w:bCs/>
                <w:sz w:val="20"/>
                <w:szCs w:val="20"/>
              </w:rPr>
            </w:pP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top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rsidR="006A6CE5" w:rsidRPr="00302F10" w:rsidRDefault="006A6CE5" w:rsidP="00A4693D">
            <w:pPr>
              <w:ind w:left="113" w:right="113"/>
              <w:rPr>
                <w:rFonts w:ascii="Comic Sans MS" w:hAnsi="Comic Sans MS"/>
                <w:b/>
                <w:bCs/>
                <w:sz w:val="20"/>
                <w:szCs w:val="20"/>
              </w:rPr>
            </w:pPr>
            <w:r w:rsidRPr="00302F10">
              <w:rPr>
                <w:rFonts w:ascii="Comic Sans MS" w:hAnsi="Comic Sans MS"/>
                <w:b/>
                <w:bCs/>
                <w:sz w:val="20"/>
                <w:szCs w:val="20"/>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w:t>
            </w:r>
          </w:p>
        </w:tc>
        <w:tc>
          <w:tcPr>
            <w:tcW w:w="1023" w:type="dxa"/>
            <w:vMerge w:val="restart"/>
            <w:tcBorders>
              <w:top w:val="single" w:sz="12" w:space="0" w:color="auto"/>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835" w:type="dxa"/>
            <w:vMerge w:val="restart"/>
            <w:tcBorders>
              <w:top w:val="single" w:sz="12" w:space="0" w:color="auto"/>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vMerge w:val="restart"/>
            <w:tcBorders>
              <w:top w:val="single" w:sz="12" w:space="0" w:color="auto"/>
              <w:left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r>
              <w:rPr>
                <w:rFonts w:ascii="Comic Sans MS" w:hAnsi="Comic Sans MS"/>
                <w:sz w:val="20"/>
                <w:szCs w:val="20"/>
              </w:rPr>
              <w:t>Dušan Vuković</w:t>
            </w:r>
          </w:p>
        </w:tc>
        <w:tc>
          <w:tcPr>
            <w:tcW w:w="799" w:type="dxa"/>
            <w:vMerge w:val="restart"/>
            <w:tcBorders>
              <w:top w:val="single" w:sz="12" w:space="0" w:color="auto"/>
              <w:lef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vMerge w:val="restart"/>
            <w:tcBorders>
              <w:top w:val="single" w:sz="12" w:space="0" w:color="auto"/>
              <w:left w:val="single" w:sz="12" w:space="0" w:color="auto"/>
            </w:tcBorders>
            <w:shd w:val="clear" w:color="auto" w:fill="auto"/>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val="360"/>
        </w:trPr>
        <w:tc>
          <w:tcPr>
            <w:tcW w:w="676" w:type="dxa"/>
            <w:vMerge/>
            <w:tcBorders>
              <w:right w:val="single" w:sz="12" w:space="0" w:color="auto"/>
            </w:tcBorders>
            <w:shd w:val="clear" w:color="auto" w:fill="auto"/>
            <w:noWrap/>
            <w:vAlign w:val="bottom"/>
          </w:tcPr>
          <w:p w:rsidR="006A6CE5" w:rsidRPr="00302F10" w:rsidRDefault="006A6CE5" w:rsidP="00A4693D">
            <w:pP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VI.</w:t>
            </w:r>
          </w:p>
        </w:tc>
        <w:tc>
          <w:tcPr>
            <w:tcW w:w="1023" w:type="dxa"/>
            <w:vMerge/>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p>
        </w:tc>
        <w:tc>
          <w:tcPr>
            <w:tcW w:w="835" w:type="dxa"/>
            <w:vMerge/>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p>
        </w:tc>
        <w:tc>
          <w:tcPr>
            <w:tcW w:w="2178" w:type="dxa"/>
            <w:vMerge/>
            <w:tcBorders>
              <w:left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p>
        </w:tc>
        <w:tc>
          <w:tcPr>
            <w:tcW w:w="799" w:type="dxa"/>
            <w:vMerge/>
            <w:tcBorders>
              <w:lef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p>
        </w:tc>
        <w:tc>
          <w:tcPr>
            <w:tcW w:w="799" w:type="dxa"/>
            <w:vMerge/>
            <w:tcBorders>
              <w:left w:val="single" w:sz="12" w:space="0" w:color="auto"/>
            </w:tcBorders>
            <w:shd w:val="clear" w:color="auto" w:fill="auto"/>
            <w:vAlign w:val="bottom"/>
          </w:tcPr>
          <w:p w:rsidR="006A6CE5" w:rsidRPr="00302F10" w:rsidRDefault="006A6CE5" w:rsidP="00A4693D">
            <w:pPr>
              <w:jc w:val="center"/>
              <w:rPr>
                <w:rFonts w:ascii="Comic Sans MS" w:hAnsi="Comic Sans MS"/>
                <w:b/>
                <w:bCs/>
                <w:sz w:val="20"/>
                <w:szCs w:val="20"/>
              </w:rPr>
            </w:pPr>
          </w:p>
        </w:tc>
      </w:tr>
      <w:tr w:rsidR="006A6CE5" w:rsidRPr="00302F10" w:rsidTr="00A4693D">
        <w:trPr>
          <w:trHeight w:val="360"/>
        </w:trPr>
        <w:tc>
          <w:tcPr>
            <w:tcW w:w="676" w:type="dxa"/>
            <w:vMerge/>
            <w:tcBorders>
              <w:right w:val="single" w:sz="12" w:space="0" w:color="auto"/>
            </w:tcBorders>
            <w:shd w:val="clear" w:color="auto" w:fill="auto"/>
            <w:noWrap/>
            <w:vAlign w:val="bottom"/>
          </w:tcPr>
          <w:p w:rsidR="006A6CE5" w:rsidRPr="00302F10" w:rsidRDefault="006A6CE5" w:rsidP="00A4693D">
            <w:pP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VII.</w:t>
            </w:r>
          </w:p>
        </w:tc>
        <w:tc>
          <w:tcPr>
            <w:tcW w:w="1023" w:type="dxa"/>
            <w:vMerge w:val="restart"/>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11</w:t>
            </w:r>
          </w:p>
        </w:tc>
        <w:tc>
          <w:tcPr>
            <w:tcW w:w="835" w:type="dxa"/>
            <w:vMerge w:val="restart"/>
            <w:tcBorders>
              <w:left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vMerge w:val="restart"/>
            <w:tcBorders>
              <w:left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r>
              <w:rPr>
                <w:rFonts w:ascii="Comic Sans MS" w:hAnsi="Comic Sans MS"/>
                <w:sz w:val="20"/>
                <w:szCs w:val="20"/>
              </w:rPr>
              <w:t>Dušan Vuković</w:t>
            </w:r>
          </w:p>
        </w:tc>
        <w:tc>
          <w:tcPr>
            <w:tcW w:w="799" w:type="dxa"/>
            <w:vMerge w:val="restart"/>
            <w:tcBorders>
              <w:lef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vMerge w:val="restart"/>
            <w:tcBorders>
              <w:left w:val="single" w:sz="12" w:space="0" w:color="auto"/>
            </w:tcBorders>
            <w:shd w:val="clear" w:color="auto" w:fill="auto"/>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val="360"/>
        </w:trPr>
        <w:tc>
          <w:tcPr>
            <w:tcW w:w="676" w:type="dxa"/>
            <w:vMerge/>
            <w:tcBorders>
              <w:bottom w:val="single" w:sz="12" w:space="0" w:color="auto"/>
              <w:right w:val="single" w:sz="12" w:space="0" w:color="auto"/>
            </w:tcBorders>
            <w:shd w:val="clear" w:color="auto" w:fill="auto"/>
            <w:noWrap/>
            <w:vAlign w:val="bottom"/>
          </w:tcPr>
          <w:p w:rsidR="006A6CE5" w:rsidRPr="00302F10" w:rsidRDefault="006A6CE5" w:rsidP="00A4693D">
            <w:pP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VIII.</w:t>
            </w:r>
          </w:p>
        </w:tc>
        <w:tc>
          <w:tcPr>
            <w:tcW w:w="1023" w:type="dxa"/>
            <w:vMerge/>
            <w:tcBorders>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p>
        </w:tc>
        <w:tc>
          <w:tcPr>
            <w:tcW w:w="799" w:type="dxa"/>
            <w:vMerge/>
            <w:tcBorders>
              <w:left w:val="single" w:sz="12" w:space="0" w:color="auto"/>
              <w:bottom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p>
        </w:tc>
        <w:tc>
          <w:tcPr>
            <w:tcW w:w="799" w:type="dxa"/>
            <w:vMerge/>
            <w:tcBorders>
              <w:left w:val="single" w:sz="12" w:space="0" w:color="auto"/>
              <w:bottom w:val="single" w:sz="12" w:space="0" w:color="auto"/>
            </w:tcBorders>
            <w:shd w:val="clear" w:color="auto" w:fill="auto"/>
            <w:vAlign w:val="bottom"/>
          </w:tcPr>
          <w:p w:rsidR="006A6CE5" w:rsidRPr="00302F10" w:rsidRDefault="006A6CE5" w:rsidP="00A4693D">
            <w:pPr>
              <w:jc w:val="center"/>
              <w:rPr>
                <w:rFonts w:ascii="Comic Sans MS" w:hAnsi="Comic Sans MS"/>
                <w:b/>
                <w:bCs/>
                <w:sz w:val="20"/>
                <w:szCs w:val="20"/>
              </w:rPr>
            </w:pP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top w:val="single" w:sz="12" w:space="0" w:color="auto"/>
              <w:bottom w:val="single" w:sz="12" w:space="0" w:color="auto"/>
            </w:tcBorders>
            <w:shd w:val="clear" w:color="auto" w:fill="auto"/>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i/>
                <w:iCs/>
                <w:sz w:val="20"/>
                <w:szCs w:val="20"/>
              </w:rPr>
            </w:pPr>
            <w:r w:rsidRPr="00302F10">
              <w:rPr>
                <w:rFonts w:ascii="Comic Sans MS" w:hAnsi="Comic Sans MS"/>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29</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6A6CE5" w:rsidRPr="00302F10" w:rsidRDefault="006A6CE5" w:rsidP="00A4693D">
            <w:pP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8</w:t>
            </w:r>
          </w:p>
        </w:tc>
        <w:tc>
          <w:tcPr>
            <w:tcW w:w="799" w:type="dxa"/>
            <w:tcBorders>
              <w:top w:val="single" w:sz="12" w:space="0" w:color="auto"/>
              <w:bottom w:val="single" w:sz="12" w:space="0" w:color="auto"/>
            </w:tcBorders>
            <w:shd w:val="clear" w:color="FF0000" w:fill="FFFFFF"/>
            <w:noWrap/>
            <w:vAlign w:val="bottom"/>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280</w:t>
            </w:r>
          </w:p>
        </w:tc>
      </w:tr>
    </w:tbl>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Pr="006C53E2" w:rsidRDefault="006A6CE5" w:rsidP="006A6CE5">
      <w:pPr>
        <w:jc w:val="both"/>
        <w:rPr>
          <w:b/>
          <w:bCs/>
          <w:lang w:eastAsia="hr-HR"/>
        </w:rPr>
      </w:pPr>
      <w:r>
        <w:rPr>
          <w:b/>
          <w:bCs/>
          <w:lang w:eastAsia="hr-HR"/>
        </w:rPr>
        <w:t xml:space="preserve">4.2.1.3. </w:t>
      </w:r>
      <w:r w:rsidRPr="00302F10">
        <w:rPr>
          <w:b/>
          <w:bCs/>
          <w:lang w:eastAsia="hr-HR"/>
        </w:rPr>
        <w:t>Tjedni i godišnji broj nastavnih sati izborne nastave stranog jezika</w:t>
      </w:r>
      <w:r>
        <w:rPr>
          <w:b/>
          <w:bCs/>
          <w:lang w:eastAsia="hr-HR"/>
        </w:rPr>
        <w:t xml:space="preserve"> (njemački jezik):</w:t>
      </w:r>
    </w:p>
    <w:p w:rsidR="006A6CE5" w:rsidRPr="00302F10" w:rsidRDefault="006A6CE5" w:rsidP="006A6CE5">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6A6CE5" w:rsidRPr="00302F10" w:rsidTr="00A4693D">
        <w:trPr>
          <w:trHeight w:hRule="exact" w:val="355"/>
        </w:trPr>
        <w:tc>
          <w:tcPr>
            <w:tcW w:w="676" w:type="dxa"/>
            <w:vMerge w:val="restart"/>
            <w:tcBorders>
              <w:right w:val="single" w:sz="12" w:space="0" w:color="auto"/>
            </w:tcBorders>
            <w:shd w:val="clear" w:color="FF0000" w:fill="auto"/>
            <w:noWrap/>
            <w:textDirection w:val="btLr"/>
            <w:vAlign w:val="center"/>
          </w:tcPr>
          <w:p w:rsidR="006A6CE5" w:rsidRPr="00302F10" w:rsidRDefault="006A6CE5" w:rsidP="00A4693D">
            <w:pPr>
              <w:ind w:left="113" w:right="113"/>
              <w:jc w:val="center"/>
              <w:rPr>
                <w:rFonts w:ascii="Comic Sans MS" w:hAnsi="Comic Sans MS"/>
                <w:b/>
                <w:bCs/>
                <w:sz w:val="20"/>
                <w:szCs w:val="20"/>
              </w:rPr>
            </w:pPr>
            <w:r>
              <w:rPr>
                <w:rFonts w:ascii="Comic Sans MS" w:hAnsi="Comic Sans MS"/>
                <w:b/>
                <w:bCs/>
                <w:sz w:val="20"/>
                <w:szCs w:val="20"/>
              </w:rPr>
              <w:t>Njemački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sz w:val="20"/>
                <w:szCs w:val="20"/>
              </w:rPr>
            </w:pPr>
            <w:r w:rsidRPr="00302F10">
              <w:rPr>
                <w:rFonts w:ascii="Comic Sans MS" w:hAnsi="Comic Sans MS"/>
                <w:b/>
                <w:sz w:val="20"/>
                <w:szCs w:val="20"/>
              </w:rPr>
              <w:t>Izvršitelj programa</w:t>
            </w:r>
          </w:p>
        </w:tc>
        <w:tc>
          <w:tcPr>
            <w:tcW w:w="1598" w:type="dxa"/>
            <w:gridSpan w:val="2"/>
            <w:tcBorders>
              <w:lef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Planirano sati</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T</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G</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Sanja Lončar</w:t>
            </w:r>
          </w:p>
        </w:tc>
        <w:tc>
          <w:tcPr>
            <w:tcW w:w="799" w:type="dxa"/>
            <w:tcBorders>
              <w:top w:val="single" w:sz="12" w:space="0" w:color="auto"/>
              <w:left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tcBorders>
              <w:top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w:t>
            </w:r>
          </w:p>
        </w:tc>
        <w:tc>
          <w:tcPr>
            <w:tcW w:w="1023" w:type="dxa"/>
            <w:tcBorders>
              <w:top w:val="single" w:sz="6" w:space="0" w:color="auto"/>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Sanja Lončar</w:t>
            </w:r>
          </w:p>
        </w:tc>
        <w:tc>
          <w:tcPr>
            <w:tcW w:w="799" w:type="dxa"/>
            <w:tcBorders>
              <w:top w:val="single" w:sz="6" w:space="0" w:color="auto"/>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VI.</w:t>
            </w:r>
          </w:p>
        </w:tc>
        <w:tc>
          <w:tcPr>
            <w:tcW w:w="1023" w:type="dxa"/>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9</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Sanja Lončar</w:t>
            </w:r>
          </w:p>
        </w:tc>
        <w:tc>
          <w:tcPr>
            <w:tcW w:w="799" w:type="dxa"/>
            <w:tcBorders>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VII.</w:t>
            </w:r>
          </w:p>
        </w:tc>
        <w:tc>
          <w:tcPr>
            <w:tcW w:w="1023" w:type="dxa"/>
            <w:tcBorders>
              <w:left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Sanja ončar</w:t>
            </w:r>
          </w:p>
        </w:tc>
        <w:tc>
          <w:tcPr>
            <w:tcW w:w="799" w:type="dxa"/>
            <w:tcBorders>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bottom w:val="single" w:sz="12" w:space="0" w:color="auto"/>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9</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Sanja Lončar</w:t>
            </w: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64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5</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12</w:t>
            </w:r>
          </w:p>
        </w:tc>
        <w:tc>
          <w:tcPr>
            <w:tcW w:w="799" w:type="dxa"/>
            <w:tcBorders>
              <w:top w:val="single" w:sz="12" w:space="0" w:color="auto"/>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420</w:t>
            </w:r>
          </w:p>
        </w:tc>
      </w:tr>
    </w:tbl>
    <w:p w:rsidR="006A6CE5" w:rsidRPr="00302F10" w:rsidRDefault="006A6CE5" w:rsidP="006A6CE5">
      <w:pPr>
        <w:jc w:val="both"/>
        <w:rPr>
          <w:b/>
        </w:rPr>
      </w:pPr>
    </w:p>
    <w:p w:rsidR="006A6CE5" w:rsidRPr="00302F10" w:rsidRDefault="006A6CE5" w:rsidP="006A6CE5">
      <w:pPr>
        <w:jc w:val="both"/>
        <w:rPr>
          <w:b/>
        </w:rPr>
      </w:pPr>
      <w:r w:rsidRPr="00302F10">
        <w:rPr>
          <w:b/>
          <w:bCs/>
          <w:lang w:eastAsia="hr-HR"/>
        </w:rPr>
        <w:t xml:space="preserve">4.2.1.3. Tjedni i godišnji broj nastavnih sati izborne nastave Informatike </w:t>
      </w:r>
    </w:p>
    <w:p w:rsidR="006A6CE5" w:rsidRPr="00302F10" w:rsidRDefault="006A6CE5" w:rsidP="006A6CE5">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6A6CE5" w:rsidRPr="00302F10" w:rsidTr="00A4693D">
        <w:trPr>
          <w:trHeight w:hRule="exact" w:val="355"/>
        </w:trPr>
        <w:tc>
          <w:tcPr>
            <w:tcW w:w="676" w:type="dxa"/>
            <w:vMerge w:val="restart"/>
            <w:tcBorders>
              <w:right w:val="single" w:sz="12" w:space="0" w:color="auto"/>
            </w:tcBorders>
            <w:shd w:val="clear" w:color="FF0000" w:fill="auto"/>
            <w:noWrap/>
            <w:textDirection w:val="btLr"/>
            <w:vAlign w:val="center"/>
          </w:tcPr>
          <w:p w:rsidR="006A6CE5" w:rsidRPr="00302F10" w:rsidRDefault="006A6CE5" w:rsidP="00A4693D">
            <w:pPr>
              <w:ind w:left="113" w:right="113"/>
              <w:jc w:val="center"/>
              <w:rPr>
                <w:rFonts w:ascii="Comic Sans MS" w:hAnsi="Comic Sans MS"/>
                <w:b/>
                <w:bCs/>
                <w:sz w:val="20"/>
                <w:szCs w:val="20"/>
              </w:rPr>
            </w:pPr>
            <w:r w:rsidRPr="00302F10">
              <w:rPr>
                <w:rFonts w:ascii="Comic Sans MS" w:hAnsi="Comic Sans MS"/>
                <w:b/>
                <w:bCs/>
                <w:sz w:val="20"/>
                <w:szCs w:val="20"/>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sz w:val="20"/>
                <w:szCs w:val="20"/>
              </w:rPr>
            </w:pPr>
            <w:r w:rsidRPr="00302F10">
              <w:rPr>
                <w:rFonts w:ascii="Comic Sans MS" w:hAnsi="Comic Sans MS"/>
                <w:b/>
                <w:sz w:val="20"/>
                <w:szCs w:val="20"/>
              </w:rPr>
              <w:t>Izvršitelj programa</w:t>
            </w:r>
          </w:p>
        </w:tc>
        <w:tc>
          <w:tcPr>
            <w:tcW w:w="1598" w:type="dxa"/>
            <w:gridSpan w:val="2"/>
            <w:tcBorders>
              <w:lef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Planirano sati</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T</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G</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29</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Antonija Copić</w:t>
            </w:r>
          </w:p>
        </w:tc>
        <w:tc>
          <w:tcPr>
            <w:tcW w:w="799" w:type="dxa"/>
            <w:tcBorders>
              <w:top w:val="single" w:sz="12" w:space="0" w:color="auto"/>
              <w:left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top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24</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Antonija Copić</w:t>
            </w:r>
          </w:p>
        </w:tc>
        <w:tc>
          <w:tcPr>
            <w:tcW w:w="799" w:type="dxa"/>
            <w:tcBorders>
              <w:top w:val="single" w:sz="6" w:space="0" w:color="auto"/>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33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Antonija Copić</w:t>
            </w:r>
          </w:p>
        </w:tc>
        <w:tc>
          <w:tcPr>
            <w:tcW w:w="799" w:type="dxa"/>
            <w:tcBorders>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hRule="exact" w:val="340"/>
        </w:trPr>
        <w:tc>
          <w:tcPr>
            <w:tcW w:w="676" w:type="dxa"/>
            <w:vMerge/>
            <w:tcBorders>
              <w:bottom w:val="single" w:sz="12" w:space="0" w:color="auto"/>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sidRPr="00302F10">
              <w:rPr>
                <w:rFonts w:ascii="Comic Sans MS" w:hAnsi="Comic Sans MS"/>
                <w:b/>
                <w:bCs/>
                <w:sz w:val="20"/>
                <w:szCs w:val="20"/>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30</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Antonija Copić</w:t>
            </w: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140</w:t>
            </w: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116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16</w:t>
            </w:r>
          </w:p>
        </w:tc>
        <w:tc>
          <w:tcPr>
            <w:tcW w:w="799" w:type="dxa"/>
            <w:tcBorders>
              <w:top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560</w:t>
            </w:r>
          </w:p>
        </w:tc>
      </w:tr>
    </w:tbl>
    <w:p w:rsidR="006A6CE5" w:rsidRDefault="006A6CE5" w:rsidP="006A6CE5">
      <w:pPr>
        <w:jc w:val="both"/>
        <w:rPr>
          <w:b/>
          <w:bCs/>
          <w:lang w:eastAsia="hr-HR"/>
        </w:rPr>
      </w:pPr>
    </w:p>
    <w:p w:rsidR="006A6CE5" w:rsidRDefault="006A6CE5" w:rsidP="006A6CE5">
      <w:pPr>
        <w:jc w:val="both"/>
        <w:rPr>
          <w:b/>
          <w:bCs/>
          <w:lang w:eastAsia="hr-HR"/>
        </w:rPr>
      </w:pPr>
      <w:r>
        <w:rPr>
          <w:b/>
          <w:bCs/>
          <w:lang w:eastAsia="hr-HR"/>
        </w:rPr>
        <w:t>4.2.1.4. Tjedni i godišnji broj nastavnih sati izborne nastave srpskog jezika i kulture:</w:t>
      </w:r>
    </w:p>
    <w:p w:rsidR="006A6CE5" w:rsidRDefault="006A6CE5" w:rsidP="006A6CE5">
      <w:pPr>
        <w:jc w:val="both"/>
        <w:rPr>
          <w:b/>
          <w:bCs/>
          <w:lang w:eastAsia="hr-HR"/>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6A6CE5" w:rsidRPr="00302F10" w:rsidTr="00A4693D">
        <w:trPr>
          <w:trHeight w:hRule="exact" w:val="355"/>
        </w:trPr>
        <w:tc>
          <w:tcPr>
            <w:tcW w:w="676" w:type="dxa"/>
            <w:vMerge w:val="restart"/>
            <w:tcBorders>
              <w:right w:val="single" w:sz="12" w:space="0" w:color="auto"/>
            </w:tcBorders>
            <w:shd w:val="clear" w:color="FF0000" w:fill="auto"/>
            <w:noWrap/>
            <w:textDirection w:val="btLr"/>
            <w:vAlign w:val="center"/>
          </w:tcPr>
          <w:p w:rsidR="006A6CE5" w:rsidRPr="00302F10" w:rsidRDefault="006A6CE5" w:rsidP="00A4693D">
            <w:pPr>
              <w:ind w:left="113" w:right="113"/>
              <w:jc w:val="center"/>
              <w:rPr>
                <w:rFonts w:ascii="Comic Sans MS" w:hAnsi="Comic Sans MS"/>
                <w:b/>
                <w:bCs/>
                <w:sz w:val="20"/>
                <w:szCs w:val="20"/>
              </w:rPr>
            </w:pPr>
            <w:r>
              <w:rPr>
                <w:rFonts w:ascii="Comic Sans MS" w:hAnsi="Comic Sans MS"/>
                <w:b/>
                <w:bCs/>
                <w:sz w:val="20"/>
                <w:szCs w:val="20"/>
              </w:rPr>
              <w:t>Srpski jezik i kultura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6A6CE5" w:rsidRPr="00302F10" w:rsidRDefault="006A6CE5" w:rsidP="00A4693D">
            <w:pPr>
              <w:jc w:val="center"/>
              <w:rPr>
                <w:rFonts w:ascii="Comic Sans MS" w:hAnsi="Comic Sans MS"/>
                <w:b/>
                <w:sz w:val="20"/>
                <w:szCs w:val="20"/>
              </w:rPr>
            </w:pPr>
            <w:r w:rsidRPr="00302F10">
              <w:rPr>
                <w:rFonts w:ascii="Comic Sans MS" w:hAnsi="Comic Sans MS"/>
                <w:b/>
                <w:sz w:val="20"/>
                <w:szCs w:val="20"/>
              </w:rPr>
              <w:t>Izvršitelj programa</w:t>
            </w:r>
          </w:p>
        </w:tc>
        <w:tc>
          <w:tcPr>
            <w:tcW w:w="1598" w:type="dxa"/>
            <w:gridSpan w:val="2"/>
            <w:tcBorders>
              <w:left w:val="single" w:sz="12" w:space="0" w:color="auto"/>
            </w:tcBorders>
            <w:shd w:val="clear" w:color="FF0000"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Planirano sati</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T</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G</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Pr>
                <w:rFonts w:ascii="Comic Sans MS" w:hAnsi="Comic Sans MS"/>
                <w:b/>
                <w:bCs/>
                <w:sz w:val="20"/>
                <w:szCs w:val="20"/>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3</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Dragana Rašković</w:t>
            </w:r>
          </w:p>
        </w:tc>
        <w:tc>
          <w:tcPr>
            <w:tcW w:w="799" w:type="dxa"/>
            <w:tcBorders>
              <w:top w:val="single" w:sz="12" w:space="0" w:color="auto"/>
              <w:left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tcBorders>
              <w:top w:val="single" w:sz="12"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Pr>
                <w:rFonts w:ascii="Comic Sans MS" w:hAnsi="Comic Sans MS"/>
                <w:b/>
                <w:bCs/>
                <w:sz w:val="20"/>
                <w:szCs w:val="20"/>
              </w:rPr>
              <w:t>I</w:t>
            </w:r>
            <w:r w:rsidRPr="00302F10">
              <w:rPr>
                <w:rFonts w:ascii="Comic Sans MS" w:hAnsi="Comic Sans MS"/>
                <w:b/>
                <w:bCs/>
                <w:sz w:val="20"/>
                <w:szCs w:val="20"/>
              </w:rPr>
              <w:t>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Dragana Rašković</w:t>
            </w:r>
          </w:p>
        </w:tc>
        <w:tc>
          <w:tcPr>
            <w:tcW w:w="799" w:type="dxa"/>
            <w:tcBorders>
              <w:top w:val="single" w:sz="6" w:space="0" w:color="auto"/>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Pr>
                <w:rFonts w:ascii="Comic Sans MS" w:hAnsi="Comic Sans MS"/>
                <w:b/>
                <w:bCs/>
                <w:sz w:val="20"/>
                <w:szCs w:val="20"/>
              </w:rPr>
              <w:t>I</w:t>
            </w:r>
            <w:r w:rsidRPr="00302F10">
              <w:rPr>
                <w:rFonts w:ascii="Comic Sans MS" w:hAnsi="Comic Sans MS"/>
                <w:b/>
                <w:bCs/>
                <w:sz w:val="20"/>
                <w:szCs w:val="20"/>
              </w:rPr>
              <w:t>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Dragana Rašković</w:t>
            </w:r>
          </w:p>
        </w:tc>
        <w:tc>
          <w:tcPr>
            <w:tcW w:w="799" w:type="dxa"/>
            <w:tcBorders>
              <w:lef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hRule="exact" w:val="340"/>
        </w:trPr>
        <w:tc>
          <w:tcPr>
            <w:tcW w:w="676" w:type="dxa"/>
            <w:vMerge/>
            <w:tcBorders>
              <w:bottom w:val="single" w:sz="12" w:space="0" w:color="auto"/>
              <w:right w:val="single" w:sz="12" w:space="0" w:color="auto"/>
            </w:tcBorders>
            <w:shd w:val="clear" w:color="FF0000" w:fill="auto"/>
            <w:noWrap/>
            <w:vAlign w:val="center"/>
          </w:tcPr>
          <w:p w:rsidR="006A6CE5" w:rsidRPr="00302F10" w:rsidRDefault="006A6CE5" w:rsidP="00A4693D">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ind w:left="57"/>
              <w:jc w:val="center"/>
              <w:rPr>
                <w:rFonts w:ascii="Comic Sans MS" w:hAnsi="Comic Sans MS"/>
                <w:b/>
                <w:bCs/>
                <w:sz w:val="20"/>
                <w:szCs w:val="20"/>
              </w:rPr>
            </w:pPr>
            <w:r>
              <w:rPr>
                <w:rFonts w:ascii="Comic Sans MS" w:hAnsi="Comic Sans MS"/>
                <w:b/>
                <w:bCs/>
                <w:sz w:val="20"/>
                <w:szCs w:val="20"/>
              </w:rPr>
              <w:t>IV</w:t>
            </w:r>
            <w:r w:rsidRPr="00302F10">
              <w:rPr>
                <w:rFonts w:ascii="Comic Sans MS" w:hAnsi="Comic Sans MS"/>
                <w:b/>
                <w:bCs/>
                <w:sz w:val="20"/>
                <w:szCs w:val="20"/>
              </w:rPr>
              <w:t>.</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r>
              <w:rPr>
                <w:rFonts w:ascii="Comic Sans MS" w:hAnsi="Comic Sans MS"/>
                <w:sz w:val="20"/>
                <w:szCs w:val="20"/>
              </w:rPr>
              <w:t>Dragana Rašković</w:t>
            </w:r>
          </w:p>
        </w:tc>
        <w:tc>
          <w:tcPr>
            <w:tcW w:w="799" w:type="dxa"/>
            <w:tcBorders>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w:t>
            </w:r>
          </w:p>
        </w:tc>
        <w:tc>
          <w:tcPr>
            <w:tcW w:w="799" w:type="dxa"/>
            <w:tcBorders>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70</w:t>
            </w:r>
          </w:p>
        </w:tc>
      </w:tr>
      <w:tr w:rsidR="006A6CE5" w:rsidRPr="00302F10" w:rsidTr="00A4693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 xml:space="preserve">UKUPNO </w:t>
            </w:r>
          </w:p>
          <w:p w:rsidR="006A6CE5" w:rsidRPr="00302F10" w:rsidRDefault="006A6CE5" w:rsidP="00A4693D">
            <w:pPr>
              <w:jc w:val="center"/>
              <w:rPr>
                <w:rFonts w:ascii="Comic Sans MS" w:hAnsi="Comic Sans MS"/>
                <w:b/>
                <w:bCs/>
                <w:sz w:val="20"/>
                <w:szCs w:val="20"/>
              </w:rPr>
            </w:pPr>
            <w:r w:rsidRPr="00302F10">
              <w:rPr>
                <w:rFonts w:ascii="Comic Sans MS" w:hAnsi="Comic Sans MS"/>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14</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6A6CE5" w:rsidRPr="00302F10" w:rsidRDefault="006A6CE5" w:rsidP="00A4693D">
            <w:pPr>
              <w:jc w:val="center"/>
              <w:rPr>
                <w:rFonts w:ascii="Comic Sans MS" w:hAnsi="Comic Sans MS"/>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8</w:t>
            </w:r>
          </w:p>
        </w:tc>
        <w:tc>
          <w:tcPr>
            <w:tcW w:w="799" w:type="dxa"/>
            <w:tcBorders>
              <w:top w:val="single" w:sz="12" w:space="0" w:color="auto"/>
              <w:bottom w:val="single" w:sz="12" w:space="0" w:color="auto"/>
            </w:tcBorders>
            <w:shd w:val="clear" w:color="auto" w:fill="auto"/>
            <w:noWrap/>
            <w:vAlign w:val="center"/>
          </w:tcPr>
          <w:p w:rsidR="006A6CE5" w:rsidRPr="00302F10" w:rsidRDefault="006A6CE5" w:rsidP="00A4693D">
            <w:pPr>
              <w:jc w:val="center"/>
              <w:rPr>
                <w:rFonts w:ascii="Comic Sans MS" w:hAnsi="Comic Sans MS"/>
                <w:b/>
                <w:bCs/>
                <w:sz w:val="20"/>
                <w:szCs w:val="20"/>
              </w:rPr>
            </w:pPr>
            <w:r>
              <w:rPr>
                <w:rFonts w:ascii="Comic Sans MS" w:hAnsi="Comic Sans MS"/>
                <w:b/>
                <w:bCs/>
                <w:sz w:val="20"/>
                <w:szCs w:val="20"/>
              </w:rPr>
              <w:t>280</w:t>
            </w:r>
          </w:p>
        </w:tc>
      </w:tr>
    </w:tbl>
    <w:p w:rsidR="006A6CE5" w:rsidRPr="00302F10"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Default="006A6CE5" w:rsidP="006A6CE5">
      <w:pPr>
        <w:jc w:val="both"/>
        <w:rPr>
          <w:b/>
          <w:bCs/>
          <w:lang w:eastAsia="hr-HR"/>
        </w:rPr>
      </w:pPr>
    </w:p>
    <w:p w:rsidR="006A6CE5" w:rsidRPr="00302F10" w:rsidRDefault="006A6CE5" w:rsidP="006A6CE5">
      <w:pPr>
        <w:jc w:val="both"/>
        <w:rPr>
          <w:b/>
        </w:rPr>
      </w:pPr>
      <w:r w:rsidRPr="00302F10">
        <w:rPr>
          <w:b/>
          <w:bCs/>
          <w:lang w:eastAsia="hr-HR"/>
        </w:rPr>
        <w:t>4.2.2. Tjedni i godišnji broj nastavnih sati dopunske nastave</w:t>
      </w:r>
    </w:p>
    <w:p w:rsidR="006A6CE5" w:rsidRPr="00302F10" w:rsidRDefault="006A6CE5" w:rsidP="006A6CE5">
      <w:pPr>
        <w:jc w:val="both"/>
        <w:rPr>
          <w:b/>
        </w:rPr>
      </w:pPr>
    </w:p>
    <w:p w:rsidR="006A6CE5" w:rsidRPr="00302F10" w:rsidRDefault="006A6CE5" w:rsidP="006A6CE5">
      <w:pPr>
        <w:jc w:val="both"/>
        <w:rPr>
          <w:b/>
        </w:rPr>
      </w:pPr>
    </w:p>
    <w:tbl>
      <w:tblPr>
        <w:tblW w:w="0" w:type="auto"/>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62"/>
        <w:gridCol w:w="1749"/>
        <w:gridCol w:w="2009"/>
        <w:gridCol w:w="1143"/>
        <w:gridCol w:w="710"/>
        <w:gridCol w:w="882"/>
        <w:gridCol w:w="2707"/>
      </w:tblGrid>
      <w:tr w:rsidR="006A6CE5" w:rsidRPr="00302F10" w:rsidTr="00A4693D">
        <w:trPr>
          <w:trHeight w:val="389"/>
        </w:trPr>
        <w:tc>
          <w:tcPr>
            <w:tcW w:w="0" w:type="auto"/>
            <w:vMerge w:val="restart"/>
            <w:shd w:val="clear" w:color="auto" w:fill="auto"/>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Red.</w:t>
            </w:r>
          </w:p>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broj</w:t>
            </w:r>
          </w:p>
        </w:tc>
        <w:tc>
          <w:tcPr>
            <w:tcW w:w="0" w:type="auto"/>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Nastavni predmet</w:t>
            </w:r>
          </w:p>
        </w:tc>
        <w:tc>
          <w:tcPr>
            <w:tcW w:w="0" w:type="auto"/>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Razred grupa</w:t>
            </w:r>
          </w:p>
        </w:tc>
        <w:tc>
          <w:tcPr>
            <w:tcW w:w="0" w:type="auto"/>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Broj učenika</w:t>
            </w:r>
          </w:p>
        </w:tc>
        <w:tc>
          <w:tcPr>
            <w:tcW w:w="0" w:type="auto"/>
            <w:gridSpan w:val="2"/>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Planirani broj sati</w:t>
            </w:r>
          </w:p>
        </w:tc>
        <w:tc>
          <w:tcPr>
            <w:tcW w:w="0" w:type="auto"/>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Ime i prezime učitelja izvršitelja</w:t>
            </w:r>
          </w:p>
        </w:tc>
      </w:tr>
      <w:tr w:rsidR="006A6CE5" w:rsidRPr="00302F10" w:rsidTr="00A4693D">
        <w:trPr>
          <w:trHeight w:val="232"/>
        </w:trPr>
        <w:tc>
          <w:tcPr>
            <w:tcW w:w="0" w:type="auto"/>
            <w:vMerge/>
            <w:shd w:val="clear" w:color="auto" w:fill="auto"/>
            <w:vAlign w:val="center"/>
          </w:tcPr>
          <w:p w:rsidR="006A6CE5" w:rsidRPr="00302F10" w:rsidRDefault="006A6CE5" w:rsidP="00A4693D">
            <w:pPr>
              <w:jc w:val="center"/>
              <w:rPr>
                <w:rFonts w:ascii="Comic Sans MS" w:hAnsi="Comic Sans MS"/>
                <w:sz w:val="18"/>
                <w:szCs w:val="18"/>
              </w:rPr>
            </w:pPr>
          </w:p>
        </w:tc>
        <w:tc>
          <w:tcPr>
            <w:tcW w:w="0" w:type="auto"/>
            <w:vMerge/>
            <w:shd w:val="clear" w:color="auto" w:fill="auto"/>
            <w:noWrap/>
            <w:vAlign w:val="center"/>
          </w:tcPr>
          <w:p w:rsidR="006A6CE5" w:rsidRPr="00302F10" w:rsidRDefault="006A6CE5" w:rsidP="00A4693D">
            <w:pPr>
              <w:jc w:val="center"/>
              <w:rPr>
                <w:rFonts w:ascii="Comic Sans MS" w:hAnsi="Comic Sans MS"/>
                <w:sz w:val="18"/>
                <w:szCs w:val="18"/>
              </w:rPr>
            </w:pPr>
          </w:p>
        </w:tc>
        <w:tc>
          <w:tcPr>
            <w:tcW w:w="0" w:type="auto"/>
            <w:vMerge/>
            <w:shd w:val="clear" w:color="auto" w:fill="auto"/>
            <w:noWrap/>
            <w:vAlign w:val="center"/>
          </w:tcPr>
          <w:p w:rsidR="006A6CE5" w:rsidRPr="00302F10" w:rsidRDefault="006A6CE5" w:rsidP="00A4693D">
            <w:pPr>
              <w:jc w:val="center"/>
              <w:rPr>
                <w:rFonts w:ascii="Comic Sans MS" w:hAnsi="Comic Sans MS"/>
                <w:b/>
                <w:bCs/>
                <w:sz w:val="18"/>
                <w:szCs w:val="18"/>
              </w:rPr>
            </w:pPr>
          </w:p>
        </w:tc>
        <w:tc>
          <w:tcPr>
            <w:tcW w:w="0" w:type="auto"/>
            <w:vMerge/>
            <w:shd w:val="clear" w:color="auto" w:fill="auto"/>
            <w:noWrap/>
            <w:vAlign w:val="center"/>
          </w:tcPr>
          <w:p w:rsidR="006A6CE5" w:rsidRPr="00302F10" w:rsidRDefault="006A6CE5" w:rsidP="00A4693D">
            <w:pPr>
              <w:jc w:val="center"/>
              <w:rPr>
                <w:rFonts w:ascii="Comic Sans MS" w:hAnsi="Comic Sans MS"/>
                <w:b/>
                <w:bCs/>
                <w:sz w:val="18"/>
                <w:szCs w:val="18"/>
              </w:rPr>
            </w:pPr>
          </w:p>
        </w:tc>
        <w:tc>
          <w:tcPr>
            <w:tcW w:w="0" w:type="auto"/>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T</w:t>
            </w:r>
          </w:p>
        </w:tc>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G</w:t>
            </w:r>
          </w:p>
        </w:tc>
        <w:tc>
          <w:tcPr>
            <w:tcW w:w="0" w:type="auto"/>
            <w:vMerge/>
            <w:shd w:val="clear" w:color="auto" w:fill="auto"/>
            <w:noWrap/>
            <w:vAlign w:val="center"/>
          </w:tcPr>
          <w:p w:rsidR="006A6CE5" w:rsidRPr="00302F10" w:rsidRDefault="006A6CE5" w:rsidP="00A4693D">
            <w:pPr>
              <w:jc w:val="center"/>
              <w:rPr>
                <w:rFonts w:ascii="Comic Sans MS" w:hAnsi="Comic Sans MS"/>
                <w:sz w:val="18"/>
                <w:szCs w:val="18"/>
              </w:rPr>
            </w:pPr>
          </w:p>
        </w:tc>
      </w:tr>
      <w:tr w:rsidR="006A6CE5" w:rsidRPr="00302F10" w:rsidTr="00A4693D">
        <w:trPr>
          <w:trHeight w:hRule="exact" w:val="340"/>
        </w:trPr>
        <w:tc>
          <w:tcPr>
            <w:tcW w:w="0" w:type="auto"/>
            <w:tcBorders>
              <w:bottom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1.</w:t>
            </w:r>
          </w:p>
        </w:tc>
        <w:tc>
          <w:tcPr>
            <w:tcW w:w="0" w:type="auto"/>
            <w:tcBorders>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hrvatski jezik</w:t>
            </w:r>
          </w:p>
        </w:tc>
        <w:tc>
          <w:tcPr>
            <w:tcW w:w="0" w:type="auto"/>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1.-4.</w:t>
            </w:r>
          </w:p>
        </w:tc>
        <w:tc>
          <w:tcPr>
            <w:tcW w:w="0" w:type="auto"/>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20</w:t>
            </w:r>
          </w:p>
        </w:tc>
        <w:tc>
          <w:tcPr>
            <w:tcW w:w="0" w:type="auto"/>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7</w:t>
            </w:r>
          </w:p>
        </w:tc>
        <w:tc>
          <w:tcPr>
            <w:tcW w:w="0" w:type="auto"/>
            <w:tcBorders>
              <w:bottom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245</w:t>
            </w:r>
          </w:p>
        </w:tc>
        <w:tc>
          <w:tcPr>
            <w:tcW w:w="0" w:type="auto"/>
            <w:tcBorders>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učitelji razredne nastave</w:t>
            </w:r>
          </w:p>
        </w:tc>
      </w:tr>
      <w:tr w:rsidR="006A6CE5" w:rsidRPr="00302F10" w:rsidTr="00A4693D">
        <w:trPr>
          <w:trHeight w:hRule="exact" w:val="340"/>
        </w:trPr>
        <w:tc>
          <w:tcPr>
            <w:tcW w:w="0" w:type="auto"/>
            <w:tcBorders>
              <w:top w:val="single" w:sz="6" w:space="0" w:color="auto"/>
              <w:bottom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2.</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matematika</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1.-4.</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17</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7</w:t>
            </w:r>
          </w:p>
        </w:tc>
        <w:tc>
          <w:tcPr>
            <w:tcW w:w="0" w:type="auto"/>
            <w:tcBorders>
              <w:top w:val="single" w:sz="6" w:space="0" w:color="auto"/>
              <w:bottom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245</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učitelji razredne nastave</w:t>
            </w:r>
          </w:p>
        </w:tc>
      </w:tr>
      <w:tr w:rsidR="006A6CE5" w:rsidRPr="00302F10" w:rsidTr="00A4693D">
        <w:trPr>
          <w:trHeight w:hRule="exact" w:val="340"/>
        </w:trPr>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p>
        </w:tc>
        <w:tc>
          <w:tcPr>
            <w:tcW w:w="0" w:type="auto"/>
            <w:tcBorders>
              <w:top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p>
        </w:tc>
        <w:tc>
          <w:tcPr>
            <w:tcW w:w="0" w:type="auto"/>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p>
        </w:tc>
        <w:tc>
          <w:tcPr>
            <w:tcW w:w="0" w:type="auto"/>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p>
        </w:tc>
        <w:tc>
          <w:tcPr>
            <w:tcW w:w="0" w:type="auto"/>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p>
        </w:tc>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p>
        </w:tc>
        <w:tc>
          <w:tcPr>
            <w:tcW w:w="0" w:type="auto"/>
            <w:tcBorders>
              <w:top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p>
        </w:tc>
      </w:tr>
      <w:tr w:rsidR="006A6CE5" w:rsidRPr="00302F10" w:rsidTr="00A4693D">
        <w:trPr>
          <w:trHeight w:val="379"/>
        </w:trPr>
        <w:tc>
          <w:tcPr>
            <w:tcW w:w="0" w:type="auto"/>
            <w:shd w:val="clear" w:color="auto" w:fill="auto"/>
            <w:vAlign w:val="center"/>
          </w:tcPr>
          <w:p w:rsidR="006A6CE5" w:rsidRPr="00302F10" w:rsidRDefault="006A6CE5" w:rsidP="00A4693D">
            <w:pPr>
              <w:ind w:right="-23"/>
              <w:jc w:val="center"/>
              <w:rPr>
                <w:rFonts w:ascii="Comic Sans MS" w:hAnsi="Comic Sans MS"/>
                <w:b/>
                <w:bCs/>
                <w:i/>
                <w:iCs/>
                <w:sz w:val="18"/>
                <w:szCs w:val="18"/>
              </w:rPr>
            </w:pPr>
          </w:p>
        </w:tc>
        <w:tc>
          <w:tcPr>
            <w:tcW w:w="0" w:type="auto"/>
            <w:shd w:val="clear" w:color="auto" w:fill="auto"/>
            <w:noWrap/>
            <w:vAlign w:val="center"/>
          </w:tcPr>
          <w:p w:rsidR="006A6CE5" w:rsidRPr="00302F10" w:rsidRDefault="006A6CE5" w:rsidP="00A4693D">
            <w:pPr>
              <w:ind w:right="-23"/>
              <w:jc w:val="center"/>
              <w:rPr>
                <w:rFonts w:ascii="Comic Sans MS" w:hAnsi="Comic Sans MS"/>
                <w:b/>
                <w:bCs/>
                <w:i/>
                <w:iCs/>
                <w:sz w:val="18"/>
                <w:szCs w:val="18"/>
              </w:rPr>
            </w:pPr>
            <w:r w:rsidRPr="00302F10">
              <w:rPr>
                <w:rFonts w:ascii="Comic Sans MS" w:hAnsi="Comic Sans MS"/>
                <w:b/>
                <w:bCs/>
                <w:i/>
                <w:iCs/>
                <w:sz w:val="18"/>
                <w:szCs w:val="18"/>
              </w:rPr>
              <w:t>UKUPNO I. - IV.</w:t>
            </w: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60</w:t>
            </w: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14</w:t>
            </w:r>
          </w:p>
        </w:tc>
        <w:tc>
          <w:tcPr>
            <w:tcW w:w="0" w:type="auto"/>
            <w:shd w:val="clear" w:color="auto" w:fill="auto"/>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490</w:t>
            </w:r>
          </w:p>
        </w:tc>
        <w:tc>
          <w:tcPr>
            <w:tcW w:w="0" w:type="auto"/>
            <w:shd w:val="clear" w:color="auto" w:fill="auto"/>
            <w:noWrap/>
            <w:vAlign w:val="center"/>
          </w:tcPr>
          <w:p w:rsidR="006A6CE5" w:rsidRPr="00302F10" w:rsidRDefault="006A6CE5" w:rsidP="00A4693D">
            <w:pPr>
              <w:jc w:val="center"/>
              <w:rPr>
                <w:rFonts w:ascii="Comic Sans MS" w:hAnsi="Comic Sans MS"/>
                <w:sz w:val="18"/>
                <w:szCs w:val="18"/>
              </w:rPr>
            </w:pPr>
          </w:p>
        </w:tc>
      </w:tr>
      <w:tr w:rsidR="006A6CE5" w:rsidRPr="00302F10" w:rsidTr="00A4693D">
        <w:trPr>
          <w:trHeight w:hRule="exact" w:val="340"/>
        </w:trPr>
        <w:tc>
          <w:tcPr>
            <w:tcW w:w="0" w:type="auto"/>
            <w:tcBorders>
              <w:bottom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3.</w:t>
            </w:r>
          </w:p>
        </w:tc>
        <w:tc>
          <w:tcPr>
            <w:tcW w:w="0" w:type="auto"/>
            <w:tcBorders>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hrvatski jezik</w:t>
            </w:r>
          </w:p>
        </w:tc>
        <w:tc>
          <w:tcPr>
            <w:tcW w:w="0" w:type="auto"/>
            <w:tcBorders>
              <w:bottom w:val="single" w:sz="6" w:space="0" w:color="auto"/>
            </w:tcBorders>
            <w:shd w:val="clear" w:color="auto" w:fill="auto"/>
            <w:noWrap/>
            <w:vAlign w:val="center"/>
          </w:tcPr>
          <w:p w:rsidR="006A6CE5" w:rsidRDefault="006A6CE5" w:rsidP="00A4693D">
            <w:pPr>
              <w:rPr>
                <w:rFonts w:ascii="Comic Sans MS" w:hAnsi="Comic Sans MS"/>
                <w:b/>
                <w:bCs/>
                <w:sz w:val="18"/>
                <w:szCs w:val="18"/>
              </w:rPr>
            </w:pPr>
            <w:r>
              <w:rPr>
                <w:rFonts w:ascii="Comic Sans MS" w:hAnsi="Comic Sans MS"/>
                <w:b/>
                <w:bCs/>
                <w:sz w:val="18"/>
                <w:szCs w:val="18"/>
              </w:rPr>
              <w:t>5.a,b, 7.a,b</w:t>
            </w:r>
          </w:p>
          <w:p w:rsidR="006A6CE5" w:rsidRDefault="006A6CE5" w:rsidP="00A4693D">
            <w:pPr>
              <w:jc w:val="center"/>
              <w:rPr>
                <w:rFonts w:ascii="Comic Sans MS" w:hAnsi="Comic Sans MS"/>
                <w:b/>
                <w:bCs/>
                <w:sz w:val="18"/>
                <w:szCs w:val="18"/>
              </w:rPr>
            </w:pPr>
          </w:p>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7.a,b</w:t>
            </w:r>
          </w:p>
        </w:tc>
        <w:tc>
          <w:tcPr>
            <w:tcW w:w="0" w:type="auto"/>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2/3/1/2</w:t>
            </w:r>
          </w:p>
        </w:tc>
        <w:tc>
          <w:tcPr>
            <w:tcW w:w="0" w:type="auto"/>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w:t>
            </w:r>
          </w:p>
        </w:tc>
        <w:tc>
          <w:tcPr>
            <w:tcW w:w="0" w:type="auto"/>
            <w:tcBorders>
              <w:bottom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0" w:type="auto"/>
            <w:tcBorders>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Lucija Karlović</w:t>
            </w:r>
          </w:p>
        </w:tc>
      </w:tr>
      <w:tr w:rsidR="006A6CE5" w:rsidRPr="00302F10" w:rsidTr="00A4693D">
        <w:trPr>
          <w:trHeight w:hRule="exact" w:val="340"/>
        </w:trPr>
        <w:tc>
          <w:tcPr>
            <w:tcW w:w="0" w:type="auto"/>
            <w:tcBorders>
              <w:top w:val="single" w:sz="6" w:space="0" w:color="auto"/>
              <w:bottom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4.</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hrvatski jezik</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rPr>
                <w:rFonts w:ascii="Comic Sans MS" w:hAnsi="Comic Sans MS"/>
                <w:b/>
                <w:bCs/>
                <w:sz w:val="18"/>
                <w:szCs w:val="18"/>
              </w:rPr>
            </w:pPr>
            <w:r>
              <w:rPr>
                <w:rFonts w:ascii="Comic Sans MS" w:hAnsi="Comic Sans MS"/>
                <w:b/>
                <w:bCs/>
                <w:sz w:val="18"/>
                <w:szCs w:val="18"/>
              </w:rPr>
              <w:t>6.a,b, 8.a,b</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3/2/2/2</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w:t>
            </w:r>
          </w:p>
        </w:tc>
        <w:tc>
          <w:tcPr>
            <w:tcW w:w="0" w:type="auto"/>
            <w:tcBorders>
              <w:top w:val="single" w:sz="6" w:space="0" w:color="auto"/>
              <w:bottom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0" w:type="auto"/>
            <w:tcBorders>
              <w:top w:val="single" w:sz="6" w:space="0" w:color="auto"/>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Ana Brajković</w:t>
            </w:r>
          </w:p>
        </w:tc>
      </w:tr>
      <w:tr w:rsidR="006A6CE5" w:rsidRPr="00302F10" w:rsidTr="00A4693D">
        <w:trPr>
          <w:trHeight w:hRule="exact" w:val="340"/>
        </w:trPr>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5.</w:t>
            </w:r>
          </w:p>
        </w:tc>
        <w:tc>
          <w:tcPr>
            <w:tcW w:w="0" w:type="auto"/>
            <w:tcBorders>
              <w:top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matematika</w:t>
            </w:r>
          </w:p>
        </w:tc>
        <w:tc>
          <w:tcPr>
            <w:tcW w:w="0" w:type="auto"/>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5.a, 5.b, 7.b</w:t>
            </w:r>
          </w:p>
        </w:tc>
        <w:tc>
          <w:tcPr>
            <w:tcW w:w="0" w:type="auto"/>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2/3/3</w:t>
            </w:r>
          </w:p>
        </w:tc>
        <w:tc>
          <w:tcPr>
            <w:tcW w:w="0" w:type="auto"/>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w:t>
            </w:r>
          </w:p>
        </w:tc>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0" w:type="auto"/>
            <w:tcBorders>
              <w:top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Snježama Budiša</w:t>
            </w:r>
          </w:p>
        </w:tc>
      </w:tr>
      <w:tr w:rsidR="006A6CE5" w:rsidRPr="00302F10" w:rsidTr="00A4693D">
        <w:trPr>
          <w:trHeight w:hRule="exact" w:val="340"/>
        </w:trPr>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6.</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matematika</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6.a, 6.b, 7.a, 8.a, 8.b</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2/3/3/3/3</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w:t>
            </w:r>
          </w:p>
        </w:tc>
        <w:tc>
          <w:tcPr>
            <w:tcW w:w="0" w:type="auto"/>
            <w:tcBorders>
              <w:top w:val="single" w:sz="6" w:space="0" w:color="auto"/>
            </w:tcBorders>
            <w:shd w:val="clear" w:color="auto" w:fill="auto"/>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Dara Matijević</w:t>
            </w:r>
          </w:p>
        </w:tc>
      </w:tr>
      <w:tr w:rsidR="006A6CE5" w:rsidRPr="00302F10" w:rsidTr="00A4693D">
        <w:trPr>
          <w:trHeight w:hRule="exact" w:val="340"/>
        </w:trPr>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7.</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engleski jezik</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5.a, 6.a, 6.b</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3/4/3</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w:t>
            </w:r>
          </w:p>
        </w:tc>
        <w:tc>
          <w:tcPr>
            <w:tcW w:w="0" w:type="auto"/>
            <w:tcBorders>
              <w:top w:val="single" w:sz="6" w:space="0" w:color="auto"/>
            </w:tcBorders>
            <w:shd w:val="clear" w:color="auto" w:fill="auto"/>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Sanja Lončar</w:t>
            </w:r>
          </w:p>
        </w:tc>
      </w:tr>
      <w:tr w:rsidR="006A6CE5" w:rsidRPr="00302F10" w:rsidTr="00A4693D">
        <w:trPr>
          <w:trHeight w:hRule="exact" w:val="547"/>
        </w:trPr>
        <w:tc>
          <w:tcPr>
            <w:tcW w:w="0" w:type="auto"/>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8.</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engleski jezik</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5.b, 7.a</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3/3</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w:t>
            </w:r>
          </w:p>
        </w:tc>
        <w:tc>
          <w:tcPr>
            <w:tcW w:w="0" w:type="auto"/>
            <w:tcBorders>
              <w:top w:val="single" w:sz="6" w:space="0" w:color="auto"/>
            </w:tcBorders>
            <w:shd w:val="clear" w:color="auto" w:fill="auto"/>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Katarina Lordanić</w:t>
            </w:r>
          </w:p>
        </w:tc>
      </w:tr>
      <w:tr w:rsidR="006A6CE5" w:rsidRPr="00302F10" w:rsidTr="00A4693D">
        <w:trPr>
          <w:trHeight w:hRule="exact" w:val="547"/>
        </w:trPr>
        <w:tc>
          <w:tcPr>
            <w:tcW w:w="0" w:type="auto"/>
            <w:tcBorders>
              <w:top w:val="single" w:sz="6" w:space="0" w:color="auto"/>
            </w:tcBorders>
            <w:shd w:val="clear" w:color="auto" w:fill="auto"/>
            <w:vAlign w:val="center"/>
          </w:tcPr>
          <w:p w:rsidR="006A6CE5" w:rsidRDefault="006A6CE5" w:rsidP="00A4693D">
            <w:pPr>
              <w:jc w:val="center"/>
              <w:rPr>
                <w:rFonts w:ascii="Comic Sans MS" w:hAnsi="Comic Sans MS"/>
                <w:sz w:val="18"/>
                <w:szCs w:val="18"/>
              </w:rPr>
            </w:pPr>
            <w:r>
              <w:rPr>
                <w:rFonts w:ascii="Comic Sans MS" w:hAnsi="Comic Sans MS"/>
                <w:sz w:val="18"/>
                <w:szCs w:val="18"/>
              </w:rPr>
              <w:t>9.</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engleski jezik</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7.b, 8.a, 8.b</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2/4/3</w:t>
            </w:r>
          </w:p>
        </w:tc>
        <w:tc>
          <w:tcPr>
            <w:tcW w:w="0" w:type="auto"/>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w:t>
            </w:r>
          </w:p>
        </w:tc>
        <w:tc>
          <w:tcPr>
            <w:tcW w:w="0" w:type="auto"/>
            <w:tcBorders>
              <w:top w:val="single" w:sz="6" w:space="0" w:color="auto"/>
            </w:tcBorders>
            <w:shd w:val="clear" w:color="auto" w:fill="auto"/>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0" w:type="auto"/>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Nikolina Antić</w:t>
            </w:r>
          </w:p>
        </w:tc>
      </w:tr>
      <w:tr w:rsidR="006A6CE5" w:rsidRPr="00302F10" w:rsidTr="00A4693D">
        <w:trPr>
          <w:trHeight w:val="379"/>
        </w:trPr>
        <w:tc>
          <w:tcPr>
            <w:tcW w:w="0" w:type="auto"/>
            <w:shd w:val="clear" w:color="auto" w:fill="auto"/>
            <w:vAlign w:val="center"/>
          </w:tcPr>
          <w:p w:rsidR="006A6CE5" w:rsidRPr="00302F10" w:rsidRDefault="006A6CE5" w:rsidP="00A4693D">
            <w:pPr>
              <w:ind w:right="-23"/>
              <w:jc w:val="center"/>
              <w:rPr>
                <w:rFonts w:ascii="Comic Sans MS" w:hAnsi="Comic Sans MS"/>
                <w:b/>
                <w:bCs/>
                <w:i/>
                <w:iCs/>
                <w:sz w:val="18"/>
                <w:szCs w:val="18"/>
              </w:rPr>
            </w:pPr>
          </w:p>
        </w:tc>
        <w:tc>
          <w:tcPr>
            <w:tcW w:w="0" w:type="auto"/>
            <w:shd w:val="clear" w:color="auto" w:fill="auto"/>
            <w:noWrap/>
            <w:vAlign w:val="center"/>
          </w:tcPr>
          <w:p w:rsidR="006A6CE5" w:rsidRPr="00302F10" w:rsidRDefault="006A6CE5" w:rsidP="00A4693D">
            <w:pPr>
              <w:ind w:right="-23"/>
              <w:jc w:val="center"/>
              <w:rPr>
                <w:rFonts w:ascii="Comic Sans MS" w:hAnsi="Comic Sans MS"/>
                <w:b/>
                <w:bCs/>
                <w:i/>
                <w:iCs/>
                <w:sz w:val="18"/>
                <w:szCs w:val="18"/>
              </w:rPr>
            </w:pPr>
            <w:r w:rsidRPr="00302F10">
              <w:rPr>
                <w:rFonts w:ascii="Comic Sans MS" w:hAnsi="Comic Sans MS"/>
                <w:b/>
                <w:bCs/>
                <w:i/>
                <w:iCs/>
                <w:sz w:val="18"/>
                <w:szCs w:val="18"/>
              </w:rPr>
              <w:t>UKUPNO V. - VIII.</w:t>
            </w: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87</w:t>
            </w: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7</w:t>
            </w:r>
          </w:p>
        </w:tc>
        <w:tc>
          <w:tcPr>
            <w:tcW w:w="0" w:type="auto"/>
            <w:shd w:val="clear" w:color="auto" w:fill="auto"/>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245</w:t>
            </w:r>
          </w:p>
        </w:tc>
        <w:tc>
          <w:tcPr>
            <w:tcW w:w="0" w:type="auto"/>
            <w:shd w:val="clear" w:color="auto" w:fill="auto"/>
            <w:noWrap/>
            <w:vAlign w:val="center"/>
          </w:tcPr>
          <w:p w:rsidR="006A6CE5" w:rsidRPr="00302F10" w:rsidRDefault="006A6CE5" w:rsidP="00A4693D">
            <w:pPr>
              <w:jc w:val="center"/>
              <w:rPr>
                <w:rFonts w:ascii="Comic Sans MS" w:hAnsi="Comic Sans MS"/>
                <w:sz w:val="18"/>
                <w:szCs w:val="18"/>
              </w:rPr>
            </w:pPr>
          </w:p>
        </w:tc>
      </w:tr>
      <w:tr w:rsidR="006A6CE5" w:rsidRPr="00302F10" w:rsidTr="00A4693D">
        <w:trPr>
          <w:trHeight w:val="379"/>
        </w:trPr>
        <w:tc>
          <w:tcPr>
            <w:tcW w:w="0" w:type="auto"/>
            <w:shd w:val="clear" w:color="auto" w:fill="auto"/>
            <w:vAlign w:val="center"/>
          </w:tcPr>
          <w:p w:rsidR="006A6CE5" w:rsidRPr="00302F10" w:rsidRDefault="006A6CE5" w:rsidP="00A4693D">
            <w:pPr>
              <w:ind w:right="-23"/>
              <w:jc w:val="center"/>
              <w:rPr>
                <w:rFonts w:ascii="Comic Sans MS" w:hAnsi="Comic Sans MS"/>
                <w:b/>
                <w:bCs/>
                <w:i/>
                <w:iCs/>
                <w:sz w:val="18"/>
                <w:szCs w:val="18"/>
              </w:rPr>
            </w:pPr>
          </w:p>
        </w:tc>
        <w:tc>
          <w:tcPr>
            <w:tcW w:w="0" w:type="auto"/>
            <w:shd w:val="clear" w:color="auto" w:fill="auto"/>
            <w:noWrap/>
            <w:vAlign w:val="center"/>
          </w:tcPr>
          <w:p w:rsidR="006A6CE5" w:rsidRPr="00302F10" w:rsidRDefault="006A6CE5" w:rsidP="00A4693D">
            <w:pPr>
              <w:ind w:right="-23"/>
              <w:jc w:val="center"/>
              <w:rPr>
                <w:rFonts w:ascii="Comic Sans MS" w:hAnsi="Comic Sans MS"/>
                <w:b/>
                <w:bCs/>
                <w:i/>
                <w:iCs/>
                <w:sz w:val="18"/>
                <w:szCs w:val="18"/>
              </w:rPr>
            </w:pPr>
            <w:r w:rsidRPr="00302F10">
              <w:rPr>
                <w:rFonts w:ascii="Comic Sans MS" w:hAnsi="Comic Sans MS"/>
                <w:b/>
                <w:bCs/>
                <w:i/>
                <w:iCs/>
                <w:sz w:val="18"/>
                <w:szCs w:val="18"/>
              </w:rPr>
              <w:t>UKUPNO I. - VIII.</w:t>
            </w: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147</w:t>
            </w:r>
          </w:p>
        </w:tc>
        <w:tc>
          <w:tcPr>
            <w:tcW w:w="0" w:type="auto"/>
            <w:shd w:val="clear" w:color="auto" w:fill="auto"/>
            <w:noWrap/>
            <w:vAlign w:val="center"/>
          </w:tcPr>
          <w:p w:rsidR="006A6CE5" w:rsidRPr="00302F10" w:rsidRDefault="006A6CE5" w:rsidP="00A4693D">
            <w:pPr>
              <w:jc w:val="center"/>
              <w:rPr>
                <w:rFonts w:ascii="Comic Sans MS" w:hAnsi="Comic Sans MS"/>
                <w:b/>
                <w:bCs/>
                <w:i/>
                <w:iCs/>
                <w:sz w:val="18"/>
                <w:szCs w:val="18"/>
              </w:rPr>
            </w:pPr>
          </w:p>
        </w:tc>
        <w:tc>
          <w:tcPr>
            <w:tcW w:w="0" w:type="auto"/>
            <w:shd w:val="clear" w:color="auto" w:fill="auto"/>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735</w:t>
            </w:r>
          </w:p>
        </w:tc>
        <w:tc>
          <w:tcPr>
            <w:tcW w:w="0" w:type="auto"/>
            <w:shd w:val="clear" w:color="auto" w:fill="auto"/>
            <w:noWrap/>
            <w:vAlign w:val="center"/>
          </w:tcPr>
          <w:p w:rsidR="006A6CE5" w:rsidRPr="00302F10" w:rsidRDefault="006A6CE5" w:rsidP="00A4693D">
            <w:pPr>
              <w:jc w:val="center"/>
              <w:rPr>
                <w:rFonts w:ascii="Comic Sans MS" w:hAnsi="Comic Sans MS"/>
                <w:sz w:val="18"/>
                <w:szCs w:val="18"/>
              </w:rPr>
            </w:pPr>
          </w:p>
        </w:tc>
      </w:tr>
    </w:tbl>
    <w:p w:rsidR="006A6CE5" w:rsidRDefault="006A6CE5" w:rsidP="006A6CE5">
      <w:pPr>
        <w:jc w:val="both"/>
        <w:rPr>
          <w:b/>
          <w:bCs/>
          <w:lang w:eastAsia="hr-HR"/>
        </w:rPr>
      </w:pPr>
    </w:p>
    <w:p w:rsidR="006A6CE5" w:rsidRPr="00302F10" w:rsidRDefault="006A6CE5" w:rsidP="006A6CE5">
      <w:pPr>
        <w:jc w:val="both"/>
        <w:rPr>
          <w:b/>
        </w:rPr>
      </w:pPr>
      <w:r w:rsidRPr="00302F10">
        <w:rPr>
          <w:b/>
          <w:bCs/>
          <w:lang w:eastAsia="hr-HR"/>
        </w:rPr>
        <w:t>4.2.3. Tjedni i godišnji broj nastavnih sati dodatne nastave</w:t>
      </w:r>
    </w:p>
    <w:p w:rsidR="006A6CE5" w:rsidRPr="00302F10" w:rsidRDefault="006A6CE5" w:rsidP="006A6CE5">
      <w:pPr>
        <w:jc w:val="both"/>
        <w:rPr>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16"/>
        <w:gridCol w:w="2819"/>
        <w:gridCol w:w="1080"/>
        <w:gridCol w:w="900"/>
        <w:gridCol w:w="720"/>
        <w:gridCol w:w="720"/>
        <w:gridCol w:w="2320"/>
      </w:tblGrid>
      <w:tr w:rsidR="006A6CE5" w:rsidRPr="00302F10" w:rsidTr="00A4693D">
        <w:trPr>
          <w:trHeight w:val="389"/>
        </w:trPr>
        <w:tc>
          <w:tcPr>
            <w:tcW w:w="616" w:type="dxa"/>
            <w:vMerge w:val="restart"/>
            <w:shd w:val="clear" w:color="auto" w:fill="auto"/>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Red.</w:t>
            </w:r>
          </w:p>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broj</w:t>
            </w:r>
          </w:p>
        </w:tc>
        <w:tc>
          <w:tcPr>
            <w:tcW w:w="2819" w:type="dxa"/>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Nastavni predmet</w:t>
            </w:r>
          </w:p>
        </w:tc>
        <w:tc>
          <w:tcPr>
            <w:tcW w:w="1080" w:type="dxa"/>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Razred grupa</w:t>
            </w:r>
          </w:p>
        </w:tc>
        <w:tc>
          <w:tcPr>
            <w:tcW w:w="900" w:type="dxa"/>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Broj učenika</w:t>
            </w:r>
          </w:p>
        </w:tc>
        <w:tc>
          <w:tcPr>
            <w:tcW w:w="1440" w:type="dxa"/>
            <w:gridSpan w:val="2"/>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Planirani broj sati</w:t>
            </w:r>
          </w:p>
        </w:tc>
        <w:tc>
          <w:tcPr>
            <w:tcW w:w="2320" w:type="dxa"/>
            <w:vMerge w:val="restart"/>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Ime i prezime učitelja izvršitelja</w:t>
            </w:r>
          </w:p>
        </w:tc>
      </w:tr>
      <w:tr w:rsidR="006A6CE5" w:rsidRPr="00302F10" w:rsidTr="00A4693D">
        <w:trPr>
          <w:trHeight w:val="232"/>
        </w:trPr>
        <w:tc>
          <w:tcPr>
            <w:tcW w:w="616" w:type="dxa"/>
            <w:vMerge/>
            <w:shd w:val="clear" w:color="auto" w:fill="auto"/>
            <w:vAlign w:val="center"/>
          </w:tcPr>
          <w:p w:rsidR="006A6CE5" w:rsidRPr="00302F10" w:rsidRDefault="006A6CE5" w:rsidP="00A4693D">
            <w:pPr>
              <w:jc w:val="center"/>
              <w:rPr>
                <w:rFonts w:ascii="Comic Sans MS" w:hAnsi="Comic Sans MS"/>
                <w:sz w:val="18"/>
                <w:szCs w:val="18"/>
              </w:rPr>
            </w:pPr>
          </w:p>
        </w:tc>
        <w:tc>
          <w:tcPr>
            <w:tcW w:w="2819" w:type="dxa"/>
            <w:vMerge/>
            <w:shd w:val="clear" w:color="auto" w:fill="auto"/>
            <w:noWrap/>
            <w:vAlign w:val="center"/>
          </w:tcPr>
          <w:p w:rsidR="006A6CE5" w:rsidRPr="00302F10" w:rsidRDefault="006A6CE5" w:rsidP="00A4693D">
            <w:pPr>
              <w:jc w:val="center"/>
              <w:rPr>
                <w:rFonts w:ascii="Comic Sans MS" w:hAnsi="Comic Sans MS"/>
                <w:sz w:val="18"/>
                <w:szCs w:val="18"/>
              </w:rPr>
            </w:pPr>
          </w:p>
        </w:tc>
        <w:tc>
          <w:tcPr>
            <w:tcW w:w="1080" w:type="dxa"/>
            <w:vMerge/>
            <w:shd w:val="clear" w:color="auto" w:fill="auto"/>
            <w:noWrap/>
            <w:vAlign w:val="center"/>
          </w:tcPr>
          <w:p w:rsidR="006A6CE5" w:rsidRPr="00302F10" w:rsidRDefault="006A6CE5" w:rsidP="00A4693D">
            <w:pPr>
              <w:jc w:val="center"/>
              <w:rPr>
                <w:rFonts w:ascii="Comic Sans MS" w:hAnsi="Comic Sans MS"/>
                <w:b/>
                <w:bCs/>
                <w:sz w:val="18"/>
                <w:szCs w:val="18"/>
              </w:rPr>
            </w:pPr>
          </w:p>
        </w:tc>
        <w:tc>
          <w:tcPr>
            <w:tcW w:w="900" w:type="dxa"/>
            <w:vMerge/>
            <w:shd w:val="clear" w:color="auto" w:fill="auto"/>
            <w:noWrap/>
            <w:vAlign w:val="center"/>
          </w:tcPr>
          <w:p w:rsidR="006A6CE5" w:rsidRPr="00302F10" w:rsidRDefault="006A6CE5" w:rsidP="00A4693D">
            <w:pPr>
              <w:jc w:val="center"/>
              <w:rPr>
                <w:rFonts w:ascii="Comic Sans MS" w:hAnsi="Comic Sans MS"/>
                <w:b/>
                <w:bCs/>
                <w:sz w:val="18"/>
                <w:szCs w:val="18"/>
              </w:rPr>
            </w:pPr>
          </w:p>
        </w:tc>
        <w:tc>
          <w:tcPr>
            <w:tcW w:w="720"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T</w:t>
            </w:r>
          </w:p>
        </w:tc>
        <w:tc>
          <w:tcPr>
            <w:tcW w:w="720" w:type="dxa"/>
            <w:tcBorders>
              <w:top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G</w:t>
            </w:r>
          </w:p>
        </w:tc>
        <w:tc>
          <w:tcPr>
            <w:tcW w:w="2320" w:type="dxa"/>
            <w:vMerge/>
            <w:shd w:val="clear" w:color="auto" w:fill="auto"/>
            <w:noWrap/>
            <w:vAlign w:val="center"/>
          </w:tcPr>
          <w:p w:rsidR="006A6CE5" w:rsidRPr="00302F10" w:rsidRDefault="006A6CE5" w:rsidP="00A4693D">
            <w:pPr>
              <w:jc w:val="center"/>
              <w:rPr>
                <w:rFonts w:ascii="Comic Sans MS" w:hAnsi="Comic Sans MS"/>
                <w:sz w:val="18"/>
                <w:szCs w:val="18"/>
              </w:rPr>
            </w:pPr>
          </w:p>
        </w:tc>
      </w:tr>
      <w:tr w:rsidR="006A6CE5" w:rsidRPr="00302F10" w:rsidTr="00A4693D">
        <w:trPr>
          <w:trHeight w:hRule="exact" w:val="340"/>
        </w:trPr>
        <w:tc>
          <w:tcPr>
            <w:tcW w:w="616" w:type="dxa"/>
            <w:tcBorders>
              <w:bottom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1.</w:t>
            </w:r>
          </w:p>
        </w:tc>
        <w:tc>
          <w:tcPr>
            <w:tcW w:w="2819" w:type="dxa"/>
            <w:tcBorders>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matematika</w:t>
            </w:r>
          </w:p>
        </w:tc>
        <w:tc>
          <w:tcPr>
            <w:tcW w:w="1080" w:type="dxa"/>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4.a, 4.b</w:t>
            </w:r>
          </w:p>
        </w:tc>
        <w:tc>
          <w:tcPr>
            <w:tcW w:w="900" w:type="dxa"/>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4/4</w:t>
            </w:r>
          </w:p>
        </w:tc>
        <w:tc>
          <w:tcPr>
            <w:tcW w:w="720" w:type="dxa"/>
            <w:tcBorders>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w:t>
            </w:r>
          </w:p>
        </w:tc>
        <w:tc>
          <w:tcPr>
            <w:tcW w:w="720" w:type="dxa"/>
            <w:tcBorders>
              <w:bottom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2320" w:type="dxa"/>
            <w:tcBorders>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I.Cukrov/E. Pašajlić</w:t>
            </w:r>
          </w:p>
        </w:tc>
      </w:tr>
      <w:tr w:rsidR="006A6CE5" w:rsidRPr="00302F10" w:rsidTr="00A4693D">
        <w:trPr>
          <w:trHeight w:hRule="exact" w:val="340"/>
        </w:trPr>
        <w:tc>
          <w:tcPr>
            <w:tcW w:w="616" w:type="dxa"/>
            <w:tcBorders>
              <w:top w:val="single" w:sz="6" w:space="0" w:color="auto"/>
              <w:bottom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2.</w:t>
            </w:r>
          </w:p>
        </w:tc>
        <w:tc>
          <w:tcPr>
            <w:tcW w:w="2819" w:type="dxa"/>
            <w:tcBorders>
              <w:top w:val="single" w:sz="6" w:space="0" w:color="auto"/>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matematika</w:t>
            </w:r>
          </w:p>
        </w:tc>
        <w:tc>
          <w:tcPr>
            <w:tcW w:w="1080" w:type="dxa"/>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8.a,8.b</w:t>
            </w:r>
          </w:p>
        </w:tc>
        <w:tc>
          <w:tcPr>
            <w:tcW w:w="900" w:type="dxa"/>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2/2</w:t>
            </w:r>
          </w:p>
        </w:tc>
        <w:tc>
          <w:tcPr>
            <w:tcW w:w="720" w:type="dxa"/>
            <w:tcBorders>
              <w:top w:val="single" w:sz="6" w:space="0" w:color="auto"/>
              <w:bottom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bottom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bottom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Snježana Budiša</w:t>
            </w:r>
          </w:p>
        </w:tc>
      </w:tr>
      <w:tr w:rsidR="006A6CE5" w:rsidRPr="00302F10" w:rsidTr="00A4693D">
        <w:trPr>
          <w:trHeight w:hRule="exact" w:val="340"/>
        </w:trPr>
        <w:tc>
          <w:tcPr>
            <w:tcW w:w="616" w:type="dxa"/>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3.</w:t>
            </w:r>
          </w:p>
        </w:tc>
        <w:tc>
          <w:tcPr>
            <w:tcW w:w="2819" w:type="dxa"/>
            <w:tcBorders>
              <w:top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fizika</w:t>
            </w:r>
          </w:p>
        </w:tc>
        <w:tc>
          <w:tcPr>
            <w:tcW w:w="1080"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8.a, 8.b</w:t>
            </w:r>
          </w:p>
        </w:tc>
        <w:tc>
          <w:tcPr>
            <w:tcW w:w="900"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2/2</w:t>
            </w:r>
          </w:p>
        </w:tc>
        <w:tc>
          <w:tcPr>
            <w:tcW w:w="720" w:type="dxa"/>
            <w:tcBorders>
              <w:top w:val="single" w:sz="6" w:space="0" w:color="auto"/>
            </w:tcBorders>
            <w:shd w:val="clear" w:color="auto" w:fill="auto"/>
            <w:noWrap/>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tcBorders>
            <w:shd w:val="clear" w:color="auto" w:fill="auto"/>
            <w:vAlign w:val="center"/>
          </w:tcPr>
          <w:p w:rsidR="006A6CE5" w:rsidRPr="00302F10"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tcBorders>
            <w:shd w:val="clear" w:color="auto" w:fill="auto"/>
            <w:noWrap/>
            <w:vAlign w:val="center"/>
          </w:tcPr>
          <w:p w:rsidR="006A6CE5" w:rsidRPr="00302F10" w:rsidRDefault="006A6CE5" w:rsidP="00A4693D">
            <w:pPr>
              <w:rPr>
                <w:rFonts w:ascii="Comic Sans MS" w:hAnsi="Comic Sans MS"/>
                <w:sz w:val="18"/>
                <w:szCs w:val="18"/>
              </w:rPr>
            </w:pPr>
            <w:r>
              <w:rPr>
                <w:rFonts w:ascii="Comic Sans MS" w:hAnsi="Comic Sans MS"/>
                <w:sz w:val="18"/>
                <w:szCs w:val="18"/>
              </w:rPr>
              <w:t>Snježana Budiša</w:t>
            </w:r>
          </w:p>
        </w:tc>
      </w:tr>
      <w:tr w:rsidR="006A6CE5" w:rsidRPr="00302F10" w:rsidTr="00A4693D">
        <w:trPr>
          <w:trHeight w:hRule="exact" w:val="340"/>
        </w:trPr>
        <w:tc>
          <w:tcPr>
            <w:tcW w:w="616" w:type="dxa"/>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4.</w:t>
            </w:r>
          </w:p>
        </w:tc>
        <w:tc>
          <w:tcPr>
            <w:tcW w:w="2819" w:type="dxa"/>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geografija</w:t>
            </w:r>
          </w:p>
        </w:tc>
        <w:tc>
          <w:tcPr>
            <w:tcW w:w="108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5.-8.</w:t>
            </w:r>
          </w:p>
        </w:tc>
        <w:tc>
          <w:tcPr>
            <w:tcW w:w="90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15</w:t>
            </w:r>
          </w:p>
        </w:tc>
        <w:tc>
          <w:tcPr>
            <w:tcW w:w="72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tcBorders>
            <w:shd w:val="clear" w:color="auto" w:fill="auto"/>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Frane Paleka</w:t>
            </w:r>
          </w:p>
        </w:tc>
      </w:tr>
      <w:tr w:rsidR="006A6CE5" w:rsidRPr="00302F10" w:rsidTr="00A4693D">
        <w:trPr>
          <w:trHeight w:hRule="exact" w:val="598"/>
        </w:trPr>
        <w:tc>
          <w:tcPr>
            <w:tcW w:w="616" w:type="dxa"/>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5.</w:t>
            </w:r>
          </w:p>
        </w:tc>
        <w:tc>
          <w:tcPr>
            <w:tcW w:w="2819" w:type="dxa"/>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engleski jezik</w:t>
            </w:r>
          </w:p>
        </w:tc>
        <w:tc>
          <w:tcPr>
            <w:tcW w:w="108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8.a</w:t>
            </w:r>
          </w:p>
          <w:p w:rsidR="006A6CE5" w:rsidRDefault="006A6CE5" w:rsidP="00A4693D">
            <w:pPr>
              <w:jc w:val="center"/>
              <w:rPr>
                <w:rFonts w:ascii="Comic Sans MS" w:hAnsi="Comic Sans MS"/>
                <w:b/>
                <w:bCs/>
                <w:sz w:val="18"/>
                <w:szCs w:val="18"/>
              </w:rPr>
            </w:pPr>
            <w:r>
              <w:rPr>
                <w:rFonts w:ascii="Comic Sans MS" w:hAnsi="Comic Sans MS"/>
                <w:b/>
                <w:bCs/>
                <w:sz w:val="18"/>
                <w:szCs w:val="18"/>
              </w:rPr>
              <w:t>8.b</w:t>
            </w:r>
          </w:p>
        </w:tc>
        <w:tc>
          <w:tcPr>
            <w:tcW w:w="90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5</w:t>
            </w:r>
          </w:p>
          <w:p w:rsidR="006A6CE5" w:rsidRDefault="006A6CE5" w:rsidP="00A4693D">
            <w:pPr>
              <w:jc w:val="center"/>
              <w:rPr>
                <w:rFonts w:ascii="Comic Sans MS" w:hAnsi="Comic Sans MS"/>
                <w:b/>
                <w:bCs/>
                <w:sz w:val="18"/>
                <w:szCs w:val="18"/>
              </w:rPr>
            </w:pPr>
            <w:r>
              <w:rPr>
                <w:rFonts w:ascii="Comic Sans MS" w:hAnsi="Comic Sans MS"/>
                <w:b/>
                <w:bCs/>
                <w:sz w:val="18"/>
                <w:szCs w:val="18"/>
              </w:rPr>
              <w:t>4</w:t>
            </w:r>
          </w:p>
        </w:tc>
        <w:tc>
          <w:tcPr>
            <w:tcW w:w="72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w:t>
            </w:r>
          </w:p>
          <w:p w:rsidR="006A6CE5" w:rsidRDefault="006A6CE5" w:rsidP="00A4693D">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tcBorders>
            <w:shd w:val="clear" w:color="auto" w:fill="auto"/>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35</w:t>
            </w:r>
          </w:p>
          <w:p w:rsidR="006A6CE5"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Sanja Lončar</w:t>
            </w:r>
          </w:p>
          <w:p w:rsidR="006A6CE5" w:rsidRDefault="006A6CE5" w:rsidP="00A4693D">
            <w:pPr>
              <w:rPr>
                <w:rFonts w:ascii="Comic Sans MS" w:hAnsi="Comic Sans MS"/>
                <w:sz w:val="18"/>
                <w:szCs w:val="18"/>
              </w:rPr>
            </w:pPr>
            <w:r>
              <w:rPr>
                <w:rFonts w:ascii="Comic Sans MS" w:hAnsi="Comic Sans MS"/>
                <w:sz w:val="18"/>
                <w:szCs w:val="18"/>
              </w:rPr>
              <w:t>Katarina Lordanić</w:t>
            </w:r>
          </w:p>
        </w:tc>
      </w:tr>
      <w:tr w:rsidR="006A6CE5" w:rsidRPr="00302F10" w:rsidTr="00A4693D">
        <w:trPr>
          <w:trHeight w:hRule="exact" w:val="598"/>
        </w:trPr>
        <w:tc>
          <w:tcPr>
            <w:tcW w:w="616" w:type="dxa"/>
            <w:tcBorders>
              <w:top w:val="single" w:sz="6" w:space="0" w:color="auto"/>
            </w:tcBorders>
            <w:shd w:val="clear" w:color="auto" w:fill="auto"/>
            <w:vAlign w:val="center"/>
          </w:tcPr>
          <w:p w:rsidR="006A6CE5" w:rsidRPr="00302F10" w:rsidRDefault="006A6CE5" w:rsidP="00A4693D">
            <w:pPr>
              <w:jc w:val="center"/>
              <w:rPr>
                <w:rFonts w:ascii="Comic Sans MS" w:hAnsi="Comic Sans MS"/>
                <w:sz w:val="18"/>
                <w:szCs w:val="18"/>
              </w:rPr>
            </w:pPr>
            <w:r>
              <w:rPr>
                <w:rFonts w:ascii="Comic Sans MS" w:hAnsi="Comic Sans MS"/>
                <w:sz w:val="18"/>
                <w:szCs w:val="18"/>
              </w:rPr>
              <w:t>6.</w:t>
            </w:r>
          </w:p>
        </w:tc>
        <w:tc>
          <w:tcPr>
            <w:tcW w:w="2819" w:type="dxa"/>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hrvatski jezik</w:t>
            </w:r>
          </w:p>
        </w:tc>
        <w:tc>
          <w:tcPr>
            <w:tcW w:w="108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7.a,7.b</w:t>
            </w:r>
          </w:p>
        </w:tc>
        <w:tc>
          <w:tcPr>
            <w:tcW w:w="90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4/4</w:t>
            </w:r>
          </w:p>
        </w:tc>
        <w:tc>
          <w:tcPr>
            <w:tcW w:w="720" w:type="dxa"/>
            <w:tcBorders>
              <w:top w:val="single" w:sz="6" w:space="0" w:color="auto"/>
            </w:tcBorders>
            <w:shd w:val="clear" w:color="auto" w:fill="auto"/>
            <w:noWrap/>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1</w:t>
            </w:r>
          </w:p>
        </w:tc>
        <w:tc>
          <w:tcPr>
            <w:tcW w:w="720" w:type="dxa"/>
            <w:tcBorders>
              <w:top w:val="single" w:sz="6" w:space="0" w:color="auto"/>
            </w:tcBorders>
            <w:shd w:val="clear" w:color="auto" w:fill="auto"/>
            <w:vAlign w:val="center"/>
          </w:tcPr>
          <w:p w:rsidR="006A6CE5" w:rsidRDefault="006A6CE5" w:rsidP="00A4693D">
            <w:pPr>
              <w:jc w:val="center"/>
              <w:rPr>
                <w:rFonts w:ascii="Comic Sans MS" w:hAnsi="Comic Sans MS"/>
                <w:b/>
                <w:bCs/>
                <w:sz w:val="18"/>
                <w:szCs w:val="18"/>
              </w:rPr>
            </w:pPr>
            <w:r>
              <w:rPr>
                <w:rFonts w:ascii="Comic Sans MS" w:hAnsi="Comic Sans MS"/>
                <w:b/>
                <w:bCs/>
                <w:sz w:val="18"/>
                <w:szCs w:val="18"/>
              </w:rPr>
              <w:t>35</w:t>
            </w:r>
          </w:p>
        </w:tc>
        <w:tc>
          <w:tcPr>
            <w:tcW w:w="2320" w:type="dxa"/>
            <w:tcBorders>
              <w:top w:val="single" w:sz="6" w:space="0" w:color="auto"/>
            </w:tcBorders>
            <w:shd w:val="clear" w:color="auto" w:fill="auto"/>
            <w:noWrap/>
            <w:vAlign w:val="center"/>
          </w:tcPr>
          <w:p w:rsidR="006A6CE5" w:rsidRDefault="006A6CE5" w:rsidP="00A4693D">
            <w:pPr>
              <w:rPr>
                <w:rFonts w:ascii="Comic Sans MS" w:hAnsi="Comic Sans MS"/>
                <w:sz w:val="18"/>
                <w:szCs w:val="18"/>
              </w:rPr>
            </w:pPr>
            <w:r>
              <w:rPr>
                <w:rFonts w:ascii="Comic Sans MS" w:hAnsi="Comic Sans MS"/>
                <w:sz w:val="18"/>
                <w:szCs w:val="18"/>
              </w:rPr>
              <w:t>Ana Brajković</w:t>
            </w:r>
          </w:p>
        </w:tc>
      </w:tr>
      <w:tr w:rsidR="006A6CE5" w:rsidRPr="00302F10" w:rsidTr="00A4693D">
        <w:trPr>
          <w:trHeight w:val="379"/>
        </w:trPr>
        <w:tc>
          <w:tcPr>
            <w:tcW w:w="616" w:type="dxa"/>
            <w:shd w:val="clear" w:color="auto" w:fill="auto"/>
            <w:vAlign w:val="center"/>
          </w:tcPr>
          <w:p w:rsidR="006A6CE5" w:rsidRPr="00302F10" w:rsidRDefault="006A6CE5" w:rsidP="00A4693D">
            <w:pPr>
              <w:ind w:right="-23"/>
              <w:jc w:val="center"/>
              <w:rPr>
                <w:rFonts w:ascii="Comic Sans MS" w:hAnsi="Comic Sans MS"/>
                <w:b/>
                <w:bCs/>
                <w:i/>
                <w:iCs/>
                <w:sz w:val="18"/>
                <w:szCs w:val="18"/>
              </w:rPr>
            </w:pPr>
          </w:p>
        </w:tc>
        <w:tc>
          <w:tcPr>
            <w:tcW w:w="2819" w:type="dxa"/>
            <w:shd w:val="clear" w:color="auto" w:fill="auto"/>
            <w:noWrap/>
            <w:vAlign w:val="center"/>
          </w:tcPr>
          <w:p w:rsidR="006A6CE5" w:rsidRPr="00302F10" w:rsidRDefault="006A6CE5" w:rsidP="00A4693D">
            <w:pPr>
              <w:ind w:right="-23"/>
              <w:jc w:val="center"/>
              <w:rPr>
                <w:rFonts w:ascii="Comic Sans MS" w:hAnsi="Comic Sans MS"/>
                <w:b/>
                <w:bCs/>
                <w:i/>
                <w:iCs/>
                <w:sz w:val="18"/>
                <w:szCs w:val="18"/>
              </w:rPr>
            </w:pPr>
            <w:r w:rsidRPr="00302F10">
              <w:rPr>
                <w:rFonts w:ascii="Comic Sans MS" w:hAnsi="Comic Sans MS"/>
                <w:b/>
                <w:bCs/>
                <w:i/>
                <w:iCs/>
                <w:sz w:val="18"/>
                <w:szCs w:val="18"/>
              </w:rPr>
              <w:t>UKUPNO V. - VIII.</w:t>
            </w:r>
          </w:p>
        </w:tc>
        <w:tc>
          <w:tcPr>
            <w:tcW w:w="1080" w:type="dxa"/>
            <w:shd w:val="clear" w:color="auto" w:fill="auto"/>
            <w:noWrap/>
            <w:vAlign w:val="center"/>
          </w:tcPr>
          <w:p w:rsidR="006A6CE5" w:rsidRPr="00302F10" w:rsidRDefault="006A6CE5" w:rsidP="00A4693D">
            <w:pPr>
              <w:jc w:val="center"/>
              <w:rPr>
                <w:rFonts w:ascii="Comic Sans MS" w:hAnsi="Comic Sans MS"/>
                <w:b/>
                <w:bCs/>
                <w:i/>
                <w:iCs/>
                <w:sz w:val="18"/>
                <w:szCs w:val="18"/>
              </w:rPr>
            </w:pPr>
          </w:p>
        </w:tc>
        <w:tc>
          <w:tcPr>
            <w:tcW w:w="900" w:type="dxa"/>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48</w:t>
            </w:r>
          </w:p>
        </w:tc>
        <w:tc>
          <w:tcPr>
            <w:tcW w:w="720" w:type="dxa"/>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7</w:t>
            </w:r>
          </w:p>
        </w:tc>
        <w:tc>
          <w:tcPr>
            <w:tcW w:w="720" w:type="dxa"/>
            <w:shd w:val="clear" w:color="auto" w:fill="auto"/>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245</w:t>
            </w:r>
          </w:p>
        </w:tc>
        <w:tc>
          <w:tcPr>
            <w:tcW w:w="2320" w:type="dxa"/>
            <w:shd w:val="clear" w:color="auto" w:fill="auto"/>
            <w:noWrap/>
            <w:vAlign w:val="center"/>
          </w:tcPr>
          <w:p w:rsidR="006A6CE5" w:rsidRPr="00302F10" w:rsidRDefault="006A6CE5" w:rsidP="00A4693D">
            <w:pPr>
              <w:jc w:val="center"/>
              <w:rPr>
                <w:rFonts w:ascii="Comic Sans MS" w:hAnsi="Comic Sans MS"/>
                <w:sz w:val="18"/>
                <w:szCs w:val="18"/>
              </w:rPr>
            </w:pPr>
          </w:p>
        </w:tc>
      </w:tr>
      <w:tr w:rsidR="006A6CE5" w:rsidRPr="00302F10" w:rsidTr="00A4693D">
        <w:trPr>
          <w:trHeight w:val="379"/>
        </w:trPr>
        <w:tc>
          <w:tcPr>
            <w:tcW w:w="616" w:type="dxa"/>
            <w:shd w:val="clear" w:color="auto" w:fill="auto"/>
            <w:vAlign w:val="center"/>
          </w:tcPr>
          <w:p w:rsidR="006A6CE5" w:rsidRPr="00302F10" w:rsidRDefault="006A6CE5" w:rsidP="00A4693D">
            <w:pPr>
              <w:ind w:right="-23"/>
              <w:jc w:val="center"/>
              <w:rPr>
                <w:rFonts w:ascii="Comic Sans MS" w:hAnsi="Comic Sans MS"/>
                <w:b/>
                <w:bCs/>
                <w:i/>
                <w:iCs/>
                <w:sz w:val="18"/>
                <w:szCs w:val="18"/>
              </w:rPr>
            </w:pPr>
          </w:p>
        </w:tc>
        <w:tc>
          <w:tcPr>
            <w:tcW w:w="2819" w:type="dxa"/>
            <w:shd w:val="clear" w:color="auto" w:fill="auto"/>
            <w:noWrap/>
            <w:vAlign w:val="center"/>
          </w:tcPr>
          <w:p w:rsidR="006A6CE5" w:rsidRPr="00302F10" w:rsidRDefault="006A6CE5" w:rsidP="00A4693D">
            <w:pPr>
              <w:ind w:right="-23"/>
              <w:jc w:val="center"/>
              <w:rPr>
                <w:rFonts w:ascii="Comic Sans MS" w:hAnsi="Comic Sans MS"/>
                <w:b/>
                <w:bCs/>
                <w:i/>
                <w:iCs/>
                <w:sz w:val="18"/>
                <w:szCs w:val="18"/>
              </w:rPr>
            </w:pPr>
            <w:r w:rsidRPr="00302F10">
              <w:rPr>
                <w:rFonts w:ascii="Comic Sans MS" w:hAnsi="Comic Sans MS"/>
                <w:b/>
                <w:bCs/>
                <w:i/>
                <w:iCs/>
                <w:sz w:val="18"/>
                <w:szCs w:val="18"/>
              </w:rPr>
              <w:t>UKUPNO I. - VIII.</w:t>
            </w:r>
          </w:p>
        </w:tc>
        <w:tc>
          <w:tcPr>
            <w:tcW w:w="1080" w:type="dxa"/>
            <w:shd w:val="clear" w:color="auto" w:fill="auto"/>
            <w:noWrap/>
            <w:vAlign w:val="center"/>
          </w:tcPr>
          <w:p w:rsidR="006A6CE5" w:rsidRPr="00302F10" w:rsidRDefault="006A6CE5" w:rsidP="00A4693D">
            <w:pPr>
              <w:jc w:val="center"/>
              <w:rPr>
                <w:rFonts w:ascii="Comic Sans MS" w:hAnsi="Comic Sans MS"/>
                <w:b/>
                <w:bCs/>
                <w:i/>
                <w:iCs/>
                <w:sz w:val="18"/>
                <w:szCs w:val="18"/>
              </w:rPr>
            </w:pPr>
          </w:p>
        </w:tc>
        <w:tc>
          <w:tcPr>
            <w:tcW w:w="900" w:type="dxa"/>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48</w:t>
            </w:r>
          </w:p>
        </w:tc>
        <w:tc>
          <w:tcPr>
            <w:tcW w:w="720" w:type="dxa"/>
            <w:shd w:val="clear" w:color="auto" w:fill="auto"/>
            <w:noWrap/>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7</w:t>
            </w:r>
          </w:p>
        </w:tc>
        <w:tc>
          <w:tcPr>
            <w:tcW w:w="720" w:type="dxa"/>
            <w:shd w:val="clear" w:color="auto" w:fill="auto"/>
            <w:vAlign w:val="center"/>
          </w:tcPr>
          <w:p w:rsidR="006A6CE5" w:rsidRPr="00302F10" w:rsidRDefault="006A6CE5" w:rsidP="00A4693D">
            <w:pPr>
              <w:jc w:val="center"/>
              <w:rPr>
                <w:rFonts w:ascii="Comic Sans MS" w:hAnsi="Comic Sans MS"/>
                <w:b/>
                <w:bCs/>
                <w:i/>
                <w:iCs/>
                <w:sz w:val="18"/>
                <w:szCs w:val="18"/>
              </w:rPr>
            </w:pPr>
            <w:r>
              <w:rPr>
                <w:rFonts w:ascii="Comic Sans MS" w:hAnsi="Comic Sans MS"/>
                <w:b/>
                <w:bCs/>
                <w:i/>
                <w:iCs/>
                <w:sz w:val="18"/>
                <w:szCs w:val="18"/>
              </w:rPr>
              <w:t>245</w:t>
            </w:r>
          </w:p>
        </w:tc>
        <w:tc>
          <w:tcPr>
            <w:tcW w:w="2320" w:type="dxa"/>
            <w:shd w:val="clear" w:color="auto" w:fill="auto"/>
            <w:noWrap/>
            <w:vAlign w:val="center"/>
          </w:tcPr>
          <w:p w:rsidR="006A6CE5" w:rsidRPr="00302F10" w:rsidRDefault="006A6CE5" w:rsidP="00A4693D">
            <w:pPr>
              <w:jc w:val="center"/>
              <w:rPr>
                <w:rFonts w:ascii="Comic Sans MS" w:hAnsi="Comic Sans MS"/>
                <w:sz w:val="18"/>
                <w:szCs w:val="18"/>
              </w:rPr>
            </w:pPr>
          </w:p>
        </w:tc>
      </w:tr>
    </w:tbl>
    <w:p w:rsidR="006A6CE5" w:rsidRPr="00302F10" w:rsidRDefault="006A6CE5" w:rsidP="006A6CE5">
      <w:pPr>
        <w:jc w:val="both"/>
        <w:rPr>
          <w:sz w:val="22"/>
          <w:szCs w:val="22"/>
        </w:rPr>
      </w:pPr>
      <w:r w:rsidRPr="00302F10">
        <w:rPr>
          <w:sz w:val="22"/>
          <w:szCs w:val="22"/>
        </w:rPr>
        <w:t>Potrebno je planirati i moguću akceleraciju učenika.</w:t>
      </w: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5. PLANOVI RADA RAVNATELJA, ODGOJNO-OBRAZOVNIH I OSTALIH RADNIKA</w:t>
      </w:r>
    </w:p>
    <w:p w:rsidR="006A6CE5" w:rsidRPr="00302F10" w:rsidRDefault="006A6CE5" w:rsidP="006A6CE5">
      <w:pPr>
        <w:jc w:val="both"/>
        <w:rPr>
          <w:b/>
          <w:sz w:val="20"/>
          <w:szCs w:val="20"/>
        </w:rPr>
      </w:pPr>
    </w:p>
    <w:p w:rsidR="006A6CE5" w:rsidRPr="00302F10" w:rsidRDefault="006A6CE5" w:rsidP="006A6CE5">
      <w:pPr>
        <w:jc w:val="both"/>
        <w:rPr>
          <w:b/>
        </w:rPr>
      </w:pPr>
      <w:r w:rsidRPr="00302F10">
        <w:rPr>
          <w:b/>
        </w:rPr>
        <w:t>5.1. Plan rada ravnatelja</w:t>
      </w:r>
    </w:p>
    <w:p w:rsidR="006A6CE5" w:rsidRPr="00AA4A07" w:rsidRDefault="006A6CE5" w:rsidP="006A6CE5">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7366"/>
        <w:gridCol w:w="1558"/>
        <w:gridCol w:w="1502"/>
      </w:tblGrid>
      <w:tr w:rsidR="006A6CE5" w:rsidRPr="00AA4A07" w:rsidTr="00A4693D">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6A6CE5" w:rsidRPr="00AA4A07" w:rsidRDefault="006A6CE5" w:rsidP="00A4693D">
            <w:pPr>
              <w:jc w:val="center"/>
              <w:rPr>
                <w:b/>
                <w:bCs/>
                <w:sz w:val="22"/>
                <w:szCs w:val="22"/>
              </w:rPr>
            </w:pPr>
            <w:r>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6A6CE5" w:rsidRPr="00AA4A07" w:rsidRDefault="006A6CE5" w:rsidP="00A4693D">
            <w:pPr>
              <w:jc w:val="center"/>
              <w:rPr>
                <w:b/>
                <w:bCs/>
                <w:sz w:val="22"/>
                <w:szCs w:val="22"/>
              </w:rPr>
            </w:pPr>
            <w:r w:rsidRPr="00AA4A07">
              <w:rPr>
                <w:b/>
                <w:bCs/>
                <w:sz w:val="22"/>
                <w:szCs w:val="22"/>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6A6CE5" w:rsidRPr="00AA4A07" w:rsidRDefault="006A6CE5" w:rsidP="00A4693D">
            <w:pPr>
              <w:jc w:val="center"/>
              <w:rPr>
                <w:b/>
                <w:bCs/>
                <w:sz w:val="22"/>
                <w:szCs w:val="22"/>
              </w:rPr>
            </w:pPr>
            <w:r w:rsidRPr="00AA4A07">
              <w:rPr>
                <w:b/>
                <w:bCs/>
                <w:sz w:val="22"/>
                <w:szCs w:val="22"/>
              </w:rPr>
              <w:t>Predviđeno vrijeme u satima</w:t>
            </w:r>
          </w:p>
        </w:tc>
      </w:tr>
      <w:tr w:rsidR="006A6CE5" w:rsidRPr="00AA4A07" w:rsidTr="00A4693D">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AA4A07" w:rsidRDefault="006A6CE5" w:rsidP="00A4693D">
            <w:pPr>
              <w:numPr>
                <w:ilvl w:val="0"/>
                <w:numId w:val="32"/>
              </w:numPr>
              <w:rPr>
                <w:b/>
                <w:sz w:val="22"/>
                <w:szCs w:val="22"/>
              </w:rPr>
            </w:pPr>
            <w:r w:rsidRPr="00AA4A07">
              <w:rPr>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sz w:val="22"/>
                <w:szCs w:val="22"/>
              </w:rPr>
            </w:pPr>
            <w:r>
              <w:rPr>
                <w:b/>
                <w:sz w:val="22"/>
                <w:szCs w:val="22"/>
              </w:rPr>
              <w:t>260</w:t>
            </w:r>
          </w:p>
        </w:tc>
      </w:tr>
      <w:tr w:rsidR="006A6CE5" w:rsidRPr="00AA4A07" w:rsidTr="00A4693D">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Izrada školskog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6A6CE5" w:rsidRPr="00AA4A07" w:rsidRDefault="006A6CE5" w:rsidP="00A4693D">
            <w:pPr>
              <w:numPr>
                <w:ilvl w:val="1"/>
                <w:numId w:val="33"/>
              </w:numPr>
              <w:rPr>
                <w:sz w:val="22"/>
                <w:szCs w:val="22"/>
              </w:rPr>
            </w:pPr>
            <w:r>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6A6CE5" w:rsidRPr="00AA4A07" w:rsidRDefault="006A6CE5" w:rsidP="00A4693D">
            <w:pPr>
              <w:ind w:left="360"/>
              <w:rPr>
                <w:sz w:val="22"/>
                <w:szCs w:val="22"/>
              </w:rPr>
            </w:pPr>
            <w:r>
              <w:rPr>
                <w:sz w:val="22"/>
                <w:szCs w:val="22"/>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6A6CE5" w:rsidRDefault="006A6CE5" w:rsidP="00A4693D">
            <w:pPr>
              <w:ind w:left="360"/>
              <w:rPr>
                <w:sz w:val="22"/>
                <w:szCs w:val="22"/>
              </w:rPr>
            </w:pPr>
            <w:r>
              <w:rPr>
                <w:sz w:val="22"/>
                <w:szCs w:val="22"/>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6A6CE5" w:rsidRDefault="006A6CE5" w:rsidP="00A4693D">
            <w:pPr>
              <w:ind w:left="360"/>
              <w:rPr>
                <w:sz w:val="22"/>
                <w:szCs w:val="22"/>
              </w:rPr>
            </w:pPr>
            <w:r>
              <w:rPr>
                <w:sz w:val="22"/>
                <w:szCs w:val="22"/>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r>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6A6CE5" w:rsidRDefault="006A6CE5" w:rsidP="00A4693D">
            <w:pPr>
              <w:ind w:left="360"/>
              <w:rPr>
                <w:sz w:val="22"/>
                <w:szCs w:val="22"/>
              </w:rPr>
            </w:pPr>
            <w:r>
              <w:rPr>
                <w:sz w:val="22"/>
                <w:szCs w:val="22"/>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AA4A07" w:rsidRDefault="006A6CE5" w:rsidP="00A4693D">
            <w:pPr>
              <w:numPr>
                <w:ilvl w:val="0"/>
                <w:numId w:val="33"/>
              </w:numPr>
              <w:rPr>
                <w:b/>
                <w:sz w:val="22"/>
                <w:szCs w:val="22"/>
              </w:rPr>
            </w:pPr>
            <w:r w:rsidRPr="00AA4A07">
              <w:rPr>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sz w:val="22"/>
                <w:szCs w:val="22"/>
              </w:rPr>
            </w:pPr>
            <w:r>
              <w:rPr>
                <w:b/>
                <w:sz w:val="22"/>
                <w:szCs w:val="22"/>
              </w:rPr>
              <w:t>290</w:t>
            </w: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rPr>
                <w:sz w:val="22"/>
                <w:szCs w:val="22"/>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rPr>
                <w:sz w:val="22"/>
                <w:szCs w:val="22"/>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numPr>
                <w:ilvl w:val="1"/>
                <w:numId w:val="34"/>
              </w:numPr>
              <w:rPr>
                <w:sz w:val="22"/>
                <w:szCs w:val="22"/>
              </w:rPr>
            </w:pPr>
            <w:r>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rPr>
                <w:sz w:val="22"/>
                <w:szCs w:val="22"/>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4"/>
              </w:numPr>
              <w:rPr>
                <w:sz w:val="22"/>
                <w:szCs w:val="22"/>
              </w:rPr>
            </w:pPr>
            <w:r>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Pr>
                <w:sz w:val="22"/>
                <w:szCs w:val="22"/>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Pr>
                <w:sz w:val="22"/>
                <w:szCs w:val="22"/>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2.13.</w:t>
            </w:r>
            <w:r w:rsidRPr="00DA584F">
              <w:t>Organizaci</w:t>
            </w:r>
            <w:r>
              <w:t>j</w:t>
            </w:r>
            <w:r w:rsidRPr="00DA584F">
              <w:t>a</w:t>
            </w:r>
            <w:r>
              <w:t xml:space="preserve"> popravnih, predmetnih i razrednih ispita</w:t>
            </w:r>
            <w:r w:rsidRPr="00DA584F">
              <w:t xml:space="preserve"> </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VI i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V-IX</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 i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CA1481" w:rsidRDefault="006A6CE5" w:rsidP="00A4693D">
            <w:pPr>
              <w:numPr>
                <w:ilvl w:val="0"/>
                <w:numId w:val="33"/>
              </w:numPr>
            </w:pPr>
            <w:r w:rsidRPr="000E1FDC">
              <w:rPr>
                <w:b/>
                <w:sz w:val="22"/>
                <w:szCs w:val="22"/>
              </w:rPr>
              <w:t xml:space="preserve">PRAĆENJE REALIZACIJE </w:t>
            </w:r>
            <w:r>
              <w:rPr>
                <w:b/>
                <w:sz w:val="22"/>
                <w:szCs w:val="22"/>
              </w:rPr>
              <w:t xml:space="preserve">PLANIRANOG </w:t>
            </w:r>
            <w:r w:rsidRPr="000E1FDC">
              <w:rPr>
                <w:b/>
                <w:sz w:val="22"/>
                <w:szCs w:val="22"/>
              </w:rPr>
              <w:t>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r>
              <w:rPr>
                <w:b/>
                <w:bCs/>
                <w:sz w:val="22"/>
                <w:szCs w:val="22"/>
              </w:rPr>
              <w:t>200</w:t>
            </w:r>
          </w:p>
        </w:tc>
      </w:tr>
      <w:tr w:rsidR="006A6CE5" w:rsidRPr="00AA4A07" w:rsidTr="00A4693D">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rsidRPr="000A202F">
              <w:rPr>
                <w:sz w:val="22"/>
                <w:szCs w:val="22"/>
              </w:rPr>
              <w:t>Praćenje i</w:t>
            </w:r>
            <w:r>
              <w:rPr>
                <w:sz w:val="22"/>
                <w:szCs w:val="22"/>
              </w:rPr>
              <w:t xml:space="preserve">  uvid u ostvarenje P</w:t>
            </w:r>
            <w:r w:rsidRPr="000A202F">
              <w:rPr>
                <w:sz w:val="22"/>
                <w:szCs w:val="22"/>
              </w:rPr>
              <w:t>lana i programa rada</w:t>
            </w:r>
            <w:r>
              <w:rPr>
                <w:sz w:val="22"/>
                <w:szCs w:val="22"/>
              </w:rPr>
              <w:t xml:space="preserv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rPr>
                <w:sz w:val="22"/>
                <w:szCs w:val="22"/>
              </w:rPr>
            </w:pPr>
            <w:r>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rPr>
                <w:sz w:val="22"/>
                <w:szCs w:val="22"/>
              </w:rPr>
              <w:lastRenderedPageBreak/>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Default="006A6CE5" w:rsidP="00A4693D">
            <w:pPr>
              <w:numPr>
                <w:ilvl w:val="1"/>
                <w:numId w:val="33"/>
              </w:numPr>
              <w:rPr>
                <w:sz w:val="22"/>
                <w:szCs w:val="22"/>
              </w:rPr>
            </w:pPr>
            <w:r>
              <w:rPr>
                <w:sz w:val="22"/>
                <w:szCs w:val="22"/>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3"/>
              </w:numPr>
              <w:rPr>
                <w:sz w:val="22"/>
                <w:szCs w:val="22"/>
              </w:rPr>
            </w:pPr>
            <w:r>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AA4A07" w:rsidRDefault="006A6CE5" w:rsidP="00A4693D">
            <w:pPr>
              <w:numPr>
                <w:ilvl w:val="0"/>
                <w:numId w:val="35"/>
              </w:numPr>
              <w:rPr>
                <w:b/>
                <w:bCs/>
                <w:sz w:val="22"/>
                <w:szCs w:val="22"/>
              </w:rPr>
            </w:pPr>
            <w:r w:rsidRPr="00AA4A07">
              <w:rPr>
                <w:b/>
                <w:bCs/>
                <w:sz w:val="22"/>
                <w:szCs w:val="22"/>
              </w:rPr>
              <w:t xml:space="preserve">RAD U STRUČNIM </w:t>
            </w:r>
            <w:r>
              <w:rPr>
                <w:b/>
                <w:bCs/>
                <w:sz w:val="22"/>
                <w:szCs w:val="22"/>
              </w:rPr>
              <w:t xml:space="preserve">I KOLEGIJALNIM </w:t>
            </w:r>
            <w:r w:rsidRPr="00AA4A07">
              <w:rPr>
                <w:b/>
                <w:bCs/>
                <w:sz w:val="22"/>
                <w:szCs w:val="22"/>
              </w:rPr>
              <w:t xml:space="preserve">TIJELIMA </w:t>
            </w:r>
            <w:r>
              <w:rPr>
                <w:b/>
                <w:bCs/>
                <w:sz w:val="22"/>
                <w:szCs w:val="22"/>
              </w:rPr>
              <w:t>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r>
              <w:rPr>
                <w:b/>
                <w:bCs/>
                <w:sz w:val="22"/>
                <w:szCs w:val="22"/>
              </w:rPr>
              <w:t>140</w:t>
            </w:r>
          </w:p>
        </w:tc>
      </w:tr>
      <w:tr w:rsidR="006A6CE5" w:rsidRPr="00AA4A07" w:rsidTr="00A4693D">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6A6CE5" w:rsidRPr="00AA4A07" w:rsidRDefault="006A6CE5" w:rsidP="00A4693D">
            <w:pPr>
              <w:numPr>
                <w:ilvl w:val="1"/>
                <w:numId w:val="35"/>
              </w:numPr>
              <w:rPr>
                <w:sz w:val="22"/>
                <w:szCs w:val="22"/>
              </w:rPr>
            </w:pPr>
            <w:r>
              <w:rPr>
                <w:sz w:val="22"/>
                <w:szCs w:val="22"/>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6A6CE5" w:rsidRPr="00AA4A07" w:rsidRDefault="006A6CE5" w:rsidP="00A4693D">
            <w:pPr>
              <w:numPr>
                <w:ilvl w:val="1"/>
                <w:numId w:val="35"/>
              </w:numPr>
              <w:rPr>
                <w:sz w:val="22"/>
                <w:szCs w:val="22"/>
              </w:rPr>
            </w:pPr>
            <w:r>
              <w:rPr>
                <w:sz w:val="22"/>
                <w:szCs w:val="22"/>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6A6CE5" w:rsidRPr="00AA4A07" w:rsidRDefault="006A6CE5" w:rsidP="00A4693D">
            <w:pPr>
              <w:numPr>
                <w:ilvl w:val="1"/>
                <w:numId w:val="35"/>
              </w:numPr>
              <w:rPr>
                <w:sz w:val="22"/>
                <w:szCs w:val="22"/>
              </w:rPr>
            </w:pPr>
            <w:r>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6A6CE5" w:rsidRPr="0030482C" w:rsidRDefault="006A6CE5" w:rsidP="00A4693D">
            <w:pPr>
              <w:numPr>
                <w:ilvl w:val="0"/>
                <w:numId w:val="35"/>
              </w:numPr>
              <w:rPr>
                <w:b/>
                <w:sz w:val="22"/>
                <w:szCs w:val="22"/>
              </w:rPr>
            </w:pPr>
            <w:r w:rsidRPr="0030482C">
              <w:rPr>
                <w:b/>
                <w:bCs/>
                <w:sz w:val="22"/>
                <w:szCs w:val="22"/>
              </w:rPr>
              <w:t xml:space="preserve">RAD S </w:t>
            </w:r>
            <w:r>
              <w:rPr>
                <w:b/>
                <w:bCs/>
                <w:sz w:val="22"/>
                <w:szCs w:val="22"/>
              </w:rPr>
              <w:t>UČENICIMA, UČITELJIMA,</w:t>
            </w:r>
            <w:r w:rsidRPr="0030482C">
              <w:rPr>
                <w:b/>
                <w:bCs/>
                <w:sz w:val="22"/>
                <w:szCs w:val="22"/>
              </w:rPr>
              <w:t xml:space="preserve"> STRUČNIM SURADNICIMA</w:t>
            </w:r>
            <w:r>
              <w:rPr>
                <w:b/>
                <w:bCs/>
                <w:sz w:val="22"/>
                <w:szCs w:val="22"/>
              </w:rPr>
              <w:t xml:space="preserve">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p>
        </w:tc>
        <w:tc>
          <w:tcPr>
            <w:tcW w:w="1502" w:type="dxa"/>
            <w:tcBorders>
              <w:top w:val="single" w:sz="12" w:space="0" w:color="000000"/>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r>
              <w:rPr>
                <w:b/>
                <w:bCs/>
                <w:sz w:val="22"/>
                <w:szCs w:val="22"/>
              </w:rPr>
              <w:t>160</w:t>
            </w:r>
          </w:p>
        </w:tc>
      </w:tr>
      <w:tr w:rsidR="006A6CE5" w:rsidRPr="00AA4A07" w:rsidTr="00A4693D">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sidRPr="00AA4A07">
              <w:rPr>
                <w:sz w:val="22"/>
                <w:szCs w:val="22"/>
              </w:rPr>
              <w:t>5.1.</w:t>
            </w:r>
            <w:r>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sidRPr="00AA4A07">
              <w:rPr>
                <w:sz w:val="22"/>
                <w:szCs w:val="22"/>
              </w:rPr>
              <w:t>5.2.</w:t>
            </w:r>
            <w:r>
              <w:t xml:space="preserve">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sidRPr="00AA4A07">
              <w:rPr>
                <w:sz w:val="22"/>
                <w:szCs w:val="22"/>
              </w:rPr>
              <w:t>5.3.</w:t>
            </w:r>
            <w:r>
              <w:rPr>
                <w:sz w:val="22"/>
                <w:szCs w:val="22"/>
              </w:rPr>
              <w:t xml:space="preserve">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sidRPr="00AA4A07">
              <w:rPr>
                <w:sz w:val="22"/>
                <w:szCs w:val="22"/>
              </w:rPr>
              <w:t>5.4.</w:t>
            </w:r>
            <w:r>
              <w:rPr>
                <w:sz w:val="22"/>
                <w:szCs w:val="22"/>
              </w:rPr>
              <w:t xml:space="preserve">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sidRPr="00AA4A07">
              <w:rPr>
                <w:sz w:val="22"/>
                <w:szCs w:val="22"/>
              </w:rPr>
              <w:t>5.5.</w:t>
            </w:r>
            <w:r>
              <w:rPr>
                <w:sz w:val="22"/>
                <w:szCs w:val="22"/>
              </w:rPr>
              <w:t xml:space="preserve">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Pr>
                <w:sz w:val="22"/>
                <w:szCs w:val="22"/>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Default="006A6CE5" w:rsidP="00A4693D">
            <w:pPr>
              <w:ind w:left="360"/>
              <w:rPr>
                <w:sz w:val="22"/>
                <w:szCs w:val="22"/>
              </w:rPr>
            </w:pPr>
            <w:r>
              <w:rPr>
                <w:sz w:val="22"/>
                <w:szCs w:val="22"/>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AA4A07" w:rsidRDefault="006A6CE5" w:rsidP="00A4693D">
            <w:pPr>
              <w:numPr>
                <w:ilvl w:val="0"/>
                <w:numId w:val="35"/>
              </w:numPr>
              <w:rPr>
                <w:b/>
                <w:sz w:val="22"/>
                <w:szCs w:val="22"/>
              </w:rPr>
            </w:pPr>
            <w:r w:rsidRPr="00AA4A07">
              <w:rPr>
                <w:b/>
                <w:sz w:val="22"/>
                <w:szCs w:val="22"/>
              </w:rPr>
              <w:t xml:space="preserve">ADMINISTRATIVNO </w:t>
            </w:r>
            <w:r>
              <w:rPr>
                <w:b/>
                <w:sz w:val="22"/>
                <w:szCs w:val="22"/>
              </w:rPr>
              <w:t>–</w:t>
            </w:r>
            <w:r w:rsidRPr="00AA4A07">
              <w:rPr>
                <w:b/>
                <w:sz w:val="22"/>
                <w:szCs w:val="22"/>
              </w:rPr>
              <w:t xml:space="preserve">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r>
              <w:rPr>
                <w:b/>
                <w:bCs/>
                <w:sz w:val="22"/>
                <w:szCs w:val="22"/>
              </w:rPr>
              <w:t>200</w:t>
            </w:r>
          </w:p>
        </w:tc>
      </w:tr>
      <w:tr w:rsidR="006A6CE5" w:rsidRPr="00AA4A07" w:rsidTr="00A4693D">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6"/>
              </w:numPr>
              <w:rPr>
                <w:sz w:val="22"/>
                <w:szCs w:val="22"/>
              </w:rPr>
            </w:pPr>
            <w:r>
              <w:rPr>
                <w:sz w:val="22"/>
                <w:szCs w:val="22"/>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6"/>
              </w:numPr>
              <w:rPr>
                <w:sz w:val="22"/>
                <w:szCs w:val="22"/>
              </w:rPr>
            </w:pPr>
            <w: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6"/>
              </w:numPr>
              <w:rPr>
                <w:sz w:val="22"/>
                <w:szCs w:val="22"/>
              </w:rPr>
            </w:pPr>
            <w:r>
              <w:rPr>
                <w:sz w:val="22"/>
                <w:szCs w:val="22"/>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36"/>
              </w:numPr>
              <w:rPr>
                <w:sz w:val="22"/>
                <w:szCs w:val="22"/>
              </w:rPr>
            </w:pPr>
            <w:r>
              <w:rPr>
                <w:sz w:val="22"/>
                <w:szCs w:val="22"/>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Pr>
                <w:sz w:val="22"/>
                <w:szCs w:val="22"/>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numPr>
                <w:ilvl w:val="1"/>
                <w:numId w:val="40"/>
              </w:numPr>
              <w:rPr>
                <w:sz w:val="22"/>
                <w:szCs w:val="22"/>
              </w:rPr>
            </w:pPr>
            <w:r>
              <w:rPr>
                <w:sz w:val="22"/>
                <w:szCs w:val="22"/>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Pr>
                <w:sz w:val="22"/>
                <w:szCs w:val="22"/>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rPr>
                <w:sz w:val="22"/>
                <w:szCs w:val="22"/>
              </w:rPr>
            </w:pPr>
            <w:r>
              <w:rPr>
                <w:sz w:val="22"/>
                <w:szCs w:val="22"/>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rPr>
                <w:sz w:val="22"/>
                <w:szCs w:val="22"/>
              </w:rPr>
            </w:pPr>
          </w:p>
        </w:tc>
      </w:tr>
      <w:tr w:rsidR="006A6CE5" w:rsidRPr="00AA4A07" w:rsidTr="00A4693D">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Pr>
                <w:sz w:val="22"/>
                <w:szCs w:val="22"/>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6A6CE5" w:rsidRPr="00AA4A07" w:rsidRDefault="006A6CE5" w:rsidP="00A4693D">
            <w:pPr>
              <w:ind w:left="360"/>
              <w:rPr>
                <w:sz w:val="22"/>
                <w:szCs w:val="22"/>
              </w:rPr>
            </w:pPr>
            <w:r>
              <w:rPr>
                <w:sz w:val="22"/>
                <w:szCs w:val="22"/>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A6CE5" w:rsidRDefault="006A6CE5" w:rsidP="00A4693D">
            <w:pPr>
              <w:ind w:left="360"/>
              <w:rPr>
                <w:sz w:val="22"/>
                <w:szCs w:val="22"/>
              </w:rPr>
            </w:pPr>
            <w:r>
              <w:rPr>
                <w:sz w:val="22"/>
                <w:szCs w:val="22"/>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6A6CE5" w:rsidRDefault="006A6CE5" w:rsidP="00A4693D">
            <w:pPr>
              <w:jc w:val="center"/>
              <w:rPr>
                <w:sz w:val="22"/>
                <w:szCs w:val="22"/>
              </w:rPr>
            </w:pPr>
            <w:r>
              <w:rPr>
                <w:sz w:val="22"/>
                <w:szCs w:val="22"/>
              </w:rPr>
              <w:t>XII</w:t>
            </w:r>
          </w:p>
        </w:tc>
        <w:tc>
          <w:tcPr>
            <w:tcW w:w="1502" w:type="dxa"/>
            <w:tcBorders>
              <w:top w:val="single" w:sz="2" w:space="0" w:color="auto"/>
              <w:left w:val="single" w:sz="2" w:space="0" w:color="auto"/>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A6CE5" w:rsidRDefault="006A6CE5" w:rsidP="00A4693D">
            <w:pPr>
              <w:ind w:left="360"/>
              <w:rPr>
                <w:sz w:val="22"/>
                <w:szCs w:val="22"/>
              </w:rPr>
            </w:pPr>
            <w:r>
              <w:rPr>
                <w:sz w:val="22"/>
                <w:szCs w:val="22"/>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6A6CE5" w:rsidRDefault="006A6CE5" w:rsidP="00A4693D">
            <w:pPr>
              <w:jc w:val="center"/>
              <w:rPr>
                <w:sz w:val="22"/>
                <w:szCs w:val="22"/>
              </w:rPr>
            </w:pPr>
            <w:r>
              <w:rPr>
                <w:sz w:val="22"/>
                <w:szCs w:val="22"/>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A6CE5" w:rsidRDefault="006A6CE5" w:rsidP="00A4693D">
            <w:pPr>
              <w:ind w:left="360"/>
              <w:rPr>
                <w:sz w:val="22"/>
                <w:szCs w:val="22"/>
              </w:rPr>
            </w:pPr>
            <w:r>
              <w:rPr>
                <w:sz w:val="22"/>
                <w:szCs w:val="22"/>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tcPr>
          <w:p w:rsidR="006A6CE5" w:rsidRDefault="006A6CE5" w:rsidP="00A4693D">
            <w:pPr>
              <w:jc w:val="center"/>
              <w:rPr>
                <w:sz w:val="22"/>
                <w:szCs w:val="22"/>
              </w:rPr>
            </w:pPr>
            <w:r>
              <w:rPr>
                <w:sz w:val="22"/>
                <w:szCs w:val="22"/>
              </w:rPr>
              <w:t>VI</w:t>
            </w:r>
          </w:p>
        </w:tc>
        <w:tc>
          <w:tcPr>
            <w:tcW w:w="1502" w:type="dxa"/>
            <w:tcBorders>
              <w:top w:val="single" w:sz="2" w:space="0" w:color="auto"/>
              <w:left w:val="single" w:sz="2" w:space="0" w:color="auto"/>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6A6CE5" w:rsidRDefault="006A6CE5" w:rsidP="00A4693D">
            <w:pPr>
              <w:ind w:left="360"/>
              <w:rPr>
                <w:sz w:val="22"/>
                <w:szCs w:val="22"/>
              </w:rPr>
            </w:pPr>
            <w:r>
              <w:rPr>
                <w:sz w:val="22"/>
                <w:szCs w:val="22"/>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6A6CE5" w:rsidRDefault="006A6CE5" w:rsidP="00A4693D">
            <w:pPr>
              <w:jc w:val="center"/>
              <w:rPr>
                <w:sz w:val="22"/>
                <w:szCs w:val="22"/>
              </w:rPr>
            </w:pPr>
            <w:r>
              <w:rPr>
                <w:sz w:val="22"/>
                <w:szCs w:val="22"/>
              </w:rPr>
              <w:t>VIII i I</w:t>
            </w:r>
          </w:p>
        </w:tc>
        <w:tc>
          <w:tcPr>
            <w:tcW w:w="1502" w:type="dxa"/>
            <w:tcBorders>
              <w:top w:val="single" w:sz="2" w:space="0" w:color="auto"/>
              <w:left w:val="single" w:sz="2" w:space="0" w:color="auto"/>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6A6CE5" w:rsidRDefault="006A6CE5" w:rsidP="00A4693D">
            <w:pPr>
              <w:ind w:left="360"/>
              <w:rPr>
                <w:sz w:val="22"/>
                <w:szCs w:val="22"/>
              </w:rPr>
            </w:pPr>
            <w:r>
              <w:rPr>
                <w:sz w:val="22"/>
                <w:szCs w:val="22"/>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AA4A07" w:rsidRDefault="006A6CE5" w:rsidP="00A4693D">
            <w:pPr>
              <w:numPr>
                <w:ilvl w:val="0"/>
                <w:numId w:val="40"/>
              </w:numPr>
              <w:rPr>
                <w:b/>
                <w:sz w:val="22"/>
                <w:szCs w:val="22"/>
              </w:rPr>
            </w:pPr>
            <w:r w:rsidRPr="00AA4A07">
              <w:rPr>
                <w:b/>
                <w:sz w:val="22"/>
                <w:szCs w:val="22"/>
              </w:rPr>
              <w:t xml:space="preserve">SURADNJA  S  </w:t>
            </w:r>
            <w:r>
              <w:rPr>
                <w:b/>
                <w:sz w:val="22"/>
                <w:szCs w:val="22"/>
              </w:rPr>
              <w:t xml:space="preserve">UDRUGAMA, </w:t>
            </w:r>
            <w:r w:rsidRPr="00AA4A07">
              <w:rPr>
                <w:b/>
                <w:sz w:val="22"/>
                <w:szCs w:val="22"/>
              </w:rPr>
              <w:t>USTA</w:t>
            </w:r>
            <w:r>
              <w:rPr>
                <w:b/>
                <w:sz w:val="22"/>
                <w:szCs w:val="22"/>
              </w:rPr>
              <w:t>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r>
              <w:rPr>
                <w:b/>
                <w:bCs/>
                <w:sz w:val="22"/>
                <w:szCs w:val="22"/>
              </w:rPr>
              <w:t>150</w:t>
            </w:r>
          </w:p>
        </w:tc>
      </w:tr>
      <w:tr w:rsidR="006A6CE5" w:rsidRPr="00AA4A07" w:rsidTr="00A4693D">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7"/>
              </w:numPr>
              <w:rPr>
                <w:sz w:val="22"/>
                <w:szCs w:val="22"/>
              </w:rPr>
            </w:pPr>
            <w:r>
              <w:rPr>
                <w:sz w:val="22"/>
                <w:szCs w:val="22"/>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ind w:left="360"/>
              <w:rPr>
                <w:sz w:val="22"/>
                <w:szCs w:val="22"/>
              </w:rPr>
            </w:pPr>
            <w:r>
              <w:rPr>
                <w:sz w:val="22"/>
                <w:szCs w:val="22"/>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ind w:left="360"/>
              <w:rPr>
                <w:sz w:val="22"/>
                <w:szCs w:val="22"/>
              </w:rPr>
            </w:pPr>
            <w:r>
              <w:rPr>
                <w:sz w:val="22"/>
                <w:szCs w:val="22"/>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ind w:left="360"/>
              <w:rPr>
                <w:sz w:val="22"/>
                <w:szCs w:val="22"/>
              </w:rPr>
            </w:pPr>
            <w:r>
              <w:rPr>
                <w:sz w:val="22"/>
                <w:szCs w:val="22"/>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ind w:left="360"/>
              <w:rPr>
                <w:sz w:val="22"/>
                <w:szCs w:val="22"/>
              </w:rPr>
            </w:pPr>
            <w:r>
              <w:rPr>
                <w:sz w:val="22"/>
                <w:szCs w:val="22"/>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ind w:left="360"/>
              <w:rPr>
                <w:sz w:val="22"/>
                <w:szCs w:val="22"/>
              </w:rPr>
            </w:pPr>
            <w:r>
              <w:rPr>
                <w:sz w:val="22"/>
                <w:szCs w:val="22"/>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Default="006A6CE5" w:rsidP="00A4693D">
            <w:pPr>
              <w:ind w:left="360"/>
              <w:rPr>
                <w:sz w:val="22"/>
                <w:szCs w:val="22"/>
              </w:rPr>
            </w:pPr>
            <w:r>
              <w:rPr>
                <w:sz w:val="22"/>
                <w:szCs w:val="22"/>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Default="006A6CE5" w:rsidP="00A4693D">
            <w:pPr>
              <w:ind w:left="360"/>
              <w:rPr>
                <w:sz w:val="22"/>
                <w:szCs w:val="22"/>
              </w:rPr>
            </w:pPr>
            <w:r>
              <w:rPr>
                <w:sz w:val="22"/>
                <w:szCs w:val="22"/>
              </w:rPr>
              <w:lastRenderedPageBreak/>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Default="006A6CE5" w:rsidP="00A4693D">
            <w:pPr>
              <w:ind w:left="360"/>
              <w:rPr>
                <w:sz w:val="22"/>
                <w:szCs w:val="22"/>
              </w:rPr>
            </w:pPr>
            <w:r>
              <w:rPr>
                <w:sz w:val="22"/>
                <w:szCs w:val="22"/>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Default="006A6CE5" w:rsidP="00A4693D">
            <w:pPr>
              <w:ind w:left="360"/>
              <w:rPr>
                <w:sz w:val="22"/>
                <w:szCs w:val="22"/>
              </w:rPr>
            </w:pPr>
            <w:r>
              <w:rPr>
                <w:sz w:val="22"/>
                <w:szCs w:val="22"/>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2" w:space="0" w:color="auto"/>
              <w:right w:val="single" w:sz="12" w:space="0" w:color="auto"/>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6A6CE5" w:rsidRDefault="006A6CE5" w:rsidP="00A4693D">
            <w:pPr>
              <w:ind w:left="360"/>
              <w:rPr>
                <w:sz w:val="22"/>
                <w:szCs w:val="22"/>
              </w:rPr>
            </w:pPr>
            <w:r>
              <w:rPr>
                <w:sz w:val="22"/>
                <w:szCs w:val="22"/>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r>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vAlign w:val="center"/>
          </w:tcPr>
          <w:p w:rsidR="006A6CE5" w:rsidRDefault="006A6CE5" w:rsidP="00A4693D">
            <w:pPr>
              <w:jc w:val="center"/>
              <w:rPr>
                <w:sz w:val="22"/>
                <w:szCs w:val="22"/>
              </w:rPr>
            </w:pPr>
          </w:p>
        </w:tc>
      </w:tr>
      <w:tr w:rsidR="006A6CE5" w:rsidRPr="00AA4A07" w:rsidTr="00A4693D">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481FB9" w:rsidRDefault="006A6CE5" w:rsidP="00A4693D">
            <w:pPr>
              <w:numPr>
                <w:ilvl w:val="0"/>
                <w:numId w:val="37"/>
              </w:numPr>
              <w:rPr>
                <w:b/>
                <w:color w:val="FF0000"/>
                <w:sz w:val="22"/>
                <w:szCs w:val="22"/>
              </w:rPr>
            </w:pPr>
            <w:r>
              <w:rPr>
                <w:b/>
                <w:bCs/>
                <w:color w:val="000000"/>
                <w:sz w:val="22"/>
                <w:szCs w:val="22"/>
              </w:rPr>
              <w:t xml:space="preserve"> </w:t>
            </w:r>
            <w:r w:rsidRPr="00AA4A07">
              <w:rPr>
                <w:b/>
                <w:bCs/>
                <w:sz w:val="22"/>
                <w:szCs w:val="22"/>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r>
              <w:rPr>
                <w:b/>
                <w:bCs/>
                <w:sz w:val="22"/>
                <w:szCs w:val="22"/>
              </w:rPr>
              <w:t>164</w:t>
            </w:r>
          </w:p>
        </w:tc>
      </w:tr>
      <w:tr w:rsidR="006A6CE5" w:rsidRPr="00AA4A07" w:rsidTr="00A4693D">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6A6CE5" w:rsidRPr="00AA4A07" w:rsidRDefault="006A6CE5" w:rsidP="00A4693D">
            <w:pPr>
              <w:numPr>
                <w:ilvl w:val="1"/>
                <w:numId w:val="38"/>
              </w:numPr>
              <w:rPr>
                <w:sz w:val="22"/>
                <w:szCs w:val="22"/>
              </w:rPr>
            </w:pPr>
            <w:r>
              <w:rPr>
                <w:sz w:val="22"/>
                <w:szCs w:val="22"/>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8"/>
              </w:numPr>
              <w:rPr>
                <w:sz w:val="22"/>
                <w:szCs w:val="22"/>
              </w:rPr>
            </w:pPr>
            <w:r>
              <w:rPr>
                <w:sz w:val="22"/>
                <w:szCs w:val="22"/>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8"/>
              </w:numPr>
              <w:rPr>
                <w:sz w:val="22"/>
                <w:szCs w:val="22"/>
              </w:rPr>
            </w:pPr>
            <w:r>
              <w:rPr>
                <w:sz w:val="22"/>
                <w:szCs w:val="22"/>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8"/>
              </w:numPr>
              <w:rPr>
                <w:sz w:val="22"/>
                <w:szCs w:val="22"/>
              </w:rPr>
            </w:pPr>
            <w:r>
              <w:rPr>
                <w:sz w:val="22"/>
                <w:szCs w:val="22"/>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6A6CE5" w:rsidRPr="00AA4A07" w:rsidRDefault="006A6CE5" w:rsidP="00A4693D">
            <w:pPr>
              <w:numPr>
                <w:ilvl w:val="1"/>
                <w:numId w:val="38"/>
              </w:numPr>
              <w:rPr>
                <w:sz w:val="22"/>
                <w:szCs w:val="22"/>
              </w:rPr>
            </w:pPr>
            <w:r>
              <w:rPr>
                <w:sz w:val="22"/>
                <w:szCs w:val="22"/>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6A6CE5" w:rsidRPr="00AA4A07" w:rsidRDefault="006A6CE5" w:rsidP="00A4693D">
            <w:pPr>
              <w:numPr>
                <w:ilvl w:val="0"/>
                <w:numId w:val="38"/>
              </w:numPr>
              <w:rPr>
                <w:b/>
                <w:sz w:val="22"/>
                <w:szCs w:val="22"/>
              </w:rPr>
            </w:pPr>
            <w:r w:rsidRPr="00AA4A07">
              <w:rPr>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p>
        </w:tc>
        <w:tc>
          <w:tcPr>
            <w:tcW w:w="1502" w:type="dxa"/>
            <w:tcBorders>
              <w:top w:val="single" w:sz="12" w:space="0" w:color="auto"/>
              <w:left w:val="single" w:sz="6" w:space="0" w:color="000000"/>
              <w:bottom w:val="single" w:sz="12" w:space="0" w:color="auto"/>
              <w:right w:val="single" w:sz="12" w:space="0" w:color="000000"/>
            </w:tcBorders>
            <w:vAlign w:val="center"/>
          </w:tcPr>
          <w:p w:rsidR="006A6CE5" w:rsidRPr="00AA4A07" w:rsidRDefault="006A6CE5" w:rsidP="00A4693D">
            <w:pPr>
              <w:jc w:val="center"/>
              <w:rPr>
                <w:b/>
                <w:bCs/>
                <w:sz w:val="22"/>
                <w:szCs w:val="22"/>
              </w:rPr>
            </w:pPr>
            <w:r>
              <w:rPr>
                <w:b/>
                <w:bCs/>
                <w:sz w:val="22"/>
                <w:szCs w:val="22"/>
              </w:rPr>
              <w:t>100</w:t>
            </w:r>
          </w:p>
        </w:tc>
      </w:tr>
      <w:tr w:rsidR="006A6CE5" w:rsidRPr="00AA4A07" w:rsidTr="00A4693D">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6A6CE5" w:rsidRPr="00AA4A07" w:rsidRDefault="006A6CE5" w:rsidP="00A4693D">
            <w:pPr>
              <w:numPr>
                <w:ilvl w:val="1"/>
                <w:numId w:val="39"/>
              </w:numPr>
              <w:rPr>
                <w:sz w:val="22"/>
                <w:szCs w:val="22"/>
              </w:rPr>
            </w:pPr>
            <w:r>
              <w:rPr>
                <w:sz w:val="22"/>
                <w:szCs w:val="22"/>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AA4A07" w:rsidRDefault="006A6CE5" w:rsidP="00A4693D">
            <w:pPr>
              <w:numPr>
                <w:ilvl w:val="1"/>
                <w:numId w:val="39"/>
              </w:numPr>
              <w:rPr>
                <w:sz w:val="22"/>
                <w:szCs w:val="22"/>
              </w:rPr>
            </w:pPr>
            <w:r>
              <w:rPr>
                <w:sz w:val="22"/>
                <w:szCs w:val="22"/>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r>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AA4A07" w:rsidRDefault="006A6CE5" w:rsidP="00A4693D">
            <w:pPr>
              <w:jc w:val="center"/>
              <w:rPr>
                <w:sz w:val="22"/>
                <w:szCs w:val="22"/>
              </w:rPr>
            </w:pP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CD39D0" w:rsidRDefault="006A6CE5" w:rsidP="00A4693D">
            <w:pPr>
              <w:numPr>
                <w:ilvl w:val="0"/>
                <w:numId w:val="39"/>
              </w:numPr>
              <w:rPr>
                <w:b/>
                <w:sz w:val="22"/>
                <w:szCs w:val="22"/>
              </w:rPr>
            </w:pPr>
            <w:r>
              <w:rPr>
                <w:b/>
                <w:sz w:val="22"/>
                <w:szCs w:val="22"/>
              </w:rPr>
              <w:t xml:space="preserve">GODIŠNJI ODMOR </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VII-VIII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CD39D0" w:rsidRDefault="006A6CE5" w:rsidP="00A4693D">
            <w:pPr>
              <w:jc w:val="center"/>
              <w:rPr>
                <w:b/>
                <w:sz w:val="22"/>
                <w:szCs w:val="22"/>
              </w:rPr>
            </w:pPr>
            <w:r w:rsidRPr="00CD39D0">
              <w:rPr>
                <w:b/>
                <w:sz w:val="22"/>
                <w:szCs w:val="22"/>
              </w:rPr>
              <w:t>240</w:t>
            </w:r>
          </w:p>
        </w:tc>
      </w:tr>
      <w:tr w:rsidR="006A6CE5" w:rsidRPr="00AA4A07" w:rsidTr="00A4693D">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6A6CE5" w:rsidRPr="00CD39D0" w:rsidRDefault="006A6CE5" w:rsidP="00A4693D">
            <w:pPr>
              <w:numPr>
                <w:ilvl w:val="0"/>
                <w:numId w:val="39"/>
              </w:numPr>
              <w:rPr>
                <w:b/>
                <w:sz w:val="22"/>
                <w:szCs w:val="22"/>
              </w:rPr>
            </w:pPr>
            <w:r>
              <w:rPr>
                <w:b/>
                <w:sz w:val="22"/>
                <w:szCs w:val="22"/>
              </w:rPr>
              <w:t>BLAGDANI</w:t>
            </w:r>
          </w:p>
        </w:tc>
        <w:tc>
          <w:tcPr>
            <w:tcW w:w="1558" w:type="dxa"/>
            <w:tcBorders>
              <w:top w:val="single" w:sz="2" w:space="0" w:color="auto"/>
              <w:left w:val="single" w:sz="6" w:space="0" w:color="000000"/>
              <w:bottom w:val="single" w:sz="2" w:space="0" w:color="auto"/>
              <w:right w:val="single" w:sz="12" w:space="0" w:color="000000"/>
            </w:tcBorders>
            <w:vAlign w:val="center"/>
          </w:tcPr>
          <w:p w:rsidR="006A6CE5" w:rsidRDefault="006A6CE5" w:rsidP="00A4693D">
            <w:pPr>
              <w:jc w:val="center"/>
              <w:rPr>
                <w:sz w:val="22"/>
                <w:szCs w:val="22"/>
              </w:rPr>
            </w:pPr>
            <w:r>
              <w:rPr>
                <w:sz w:val="22"/>
                <w:szCs w:val="22"/>
              </w:rPr>
              <w:t>IX.-VII</w:t>
            </w:r>
          </w:p>
        </w:tc>
        <w:tc>
          <w:tcPr>
            <w:tcW w:w="1502" w:type="dxa"/>
            <w:tcBorders>
              <w:top w:val="single" w:sz="2" w:space="0" w:color="auto"/>
              <w:left w:val="single" w:sz="6" w:space="0" w:color="000000"/>
              <w:bottom w:val="single" w:sz="2" w:space="0" w:color="auto"/>
              <w:right w:val="single" w:sz="12" w:space="0" w:color="000000"/>
            </w:tcBorders>
            <w:vAlign w:val="center"/>
          </w:tcPr>
          <w:p w:rsidR="006A6CE5" w:rsidRPr="00CD39D0" w:rsidRDefault="006A6CE5" w:rsidP="00A4693D">
            <w:pPr>
              <w:jc w:val="center"/>
              <w:rPr>
                <w:b/>
                <w:sz w:val="22"/>
                <w:szCs w:val="22"/>
              </w:rPr>
            </w:pPr>
            <w:r w:rsidRPr="00CD39D0">
              <w:rPr>
                <w:b/>
                <w:sz w:val="22"/>
                <w:szCs w:val="22"/>
              </w:rPr>
              <w:t>96</w:t>
            </w:r>
          </w:p>
        </w:tc>
      </w:tr>
      <w:tr w:rsidR="006A6CE5" w:rsidRPr="00AA4A07" w:rsidTr="00A4693D">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6A6CE5" w:rsidRPr="00AA4A07" w:rsidRDefault="006A6CE5" w:rsidP="00A4693D">
            <w:pPr>
              <w:rPr>
                <w:b/>
              </w:rPr>
            </w:pPr>
            <w:r w:rsidRPr="00AA4A07">
              <w:rPr>
                <w:b/>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6A6CE5" w:rsidRPr="00AA4A07" w:rsidRDefault="006A6CE5" w:rsidP="00A4693D">
            <w:pPr>
              <w:jc w:val="center"/>
              <w:rPr>
                <w:b/>
                <w:sz w:val="22"/>
                <w:szCs w:val="22"/>
              </w:rPr>
            </w:pPr>
            <w:r>
              <w:rPr>
                <w:b/>
                <w:sz w:val="22"/>
                <w:szCs w:val="22"/>
              </w:rPr>
              <w:t xml:space="preserve">                           2000</w:t>
            </w:r>
          </w:p>
        </w:tc>
      </w:tr>
    </w:tbl>
    <w:p w:rsidR="006A6CE5" w:rsidRPr="00AA4A07" w:rsidRDefault="006A6CE5" w:rsidP="006A6CE5">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p>
    <w:p w:rsidR="006A6CE5" w:rsidRPr="00AA4A07" w:rsidRDefault="006A6CE5" w:rsidP="006A6CE5">
      <w:pPr>
        <w:ind w:left="397"/>
        <w:rPr>
          <w:sz w:val="22"/>
          <w:szCs w:val="22"/>
        </w:rPr>
      </w:pPr>
    </w:p>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Default="006A6CE5" w:rsidP="006A6CE5"/>
    <w:p w:rsidR="006A6CE5" w:rsidRPr="00AA4A07" w:rsidRDefault="006A6CE5" w:rsidP="006A6CE5"/>
    <w:p w:rsidR="006A6CE5" w:rsidRPr="00302F10" w:rsidRDefault="006A6CE5" w:rsidP="006A6CE5">
      <w:pPr>
        <w:jc w:val="both"/>
        <w:rPr>
          <w:b/>
        </w:rPr>
      </w:pPr>
    </w:p>
    <w:p w:rsidR="006A6CE5" w:rsidRPr="00302F10" w:rsidRDefault="006A6CE5" w:rsidP="006A6CE5">
      <w:pPr>
        <w:jc w:val="both"/>
        <w:rPr>
          <w:b/>
        </w:rPr>
      </w:pPr>
      <w:r w:rsidRPr="00302F10">
        <w:rPr>
          <w:b/>
        </w:rPr>
        <w:lastRenderedPageBreak/>
        <w:t>5.2. Plan rada stručnog suradnika pedagoga</w:t>
      </w:r>
    </w:p>
    <w:p w:rsidR="006A6CE5" w:rsidRPr="00302F10" w:rsidRDefault="006A6CE5" w:rsidP="006A6CE5">
      <w:pPr>
        <w:jc w:val="both"/>
        <w:rPr>
          <w:b/>
          <w:sz w:val="20"/>
          <w:szCs w:val="20"/>
        </w:rPr>
      </w:pPr>
    </w:p>
    <w:tbl>
      <w:tblPr>
        <w:tblW w:w="9450" w:type="dxa"/>
        <w:tblInd w:w="-972" w:type="dxa"/>
        <w:tblBorders>
          <w:top w:val="single" w:sz="4" w:space="0" w:color="auto"/>
          <w:left w:val="single" w:sz="4" w:space="0" w:color="auto"/>
          <w:bottom w:val="single" w:sz="4" w:space="0" w:color="auto"/>
          <w:right w:val="single" w:sz="4" w:space="0" w:color="auto"/>
        </w:tblBorders>
        <w:tblLayout w:type="fixed"/>
        <w:tblLook w:val="04A0"/>
      </w:tblPr>
      <w:tblGrid>
        <w:gridCol w:w="901"/>
        <w:gridCol w:w="3782"/>
        <w:gridCol w:w="1079"/>
        <w:gridCol w:w="142"/>
        <w:gridCol w:w="1277"/>
        <w:gridCol w:w="2269"/>
      </w:tblGrid>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smallCaps/>
                <w:color w:val="000000"/>
                <w:sz w:val="18"/>
              </w:rPr>
            </w:pPr>
            <w:r w:rsidRPr="000C6753">
              <w:rPr>
                <w:b/>
                <w:smallCaps/>
                <w:color w:val="000000"/>
                <w:sz w:val="18"/>
              </w:rPr>
              <w:t>Red.br.</w:t>
            </w: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smallCaps/>
                <w:color w:val="000000"/>
                <w:sz w:val="18"/>
              </w:rPr>
            </w:pPr>
            <w:r w:rsidRPr="000C6753">
              <w:rPr>
                <w:b/>
                <w:smallCaps/>
                <w:color w:val="000000"/>
                <w:sz w:val="18"/>
              </w:rPr>
              <w:t>SADRŽAJ RADA</w:t>
            </w:r>
          </w:p>
        </w:tc>
        <w:tc>
          <w:tcPr>
            <w:tcW w:w="107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smallCaps/>
                <w:color w:val="000000"/>
                <w:sz w:val="18"/>
              </w:rPr>
            </w:pPr>
            <w:r w:rsidRPr="000C6753">
              <w:rPr>
                <w:b/>
                <w:smallCaps/>
                <w:color w:val="000000"/>
                <w:sz w:val="18"/>
              </w:rPr>
              <w:t>VRIJEME</w:t>
            </w:r>
          </w:p>
        </w:tc>
        <w:tc>
          <w:tcPr>
            <w:tcW w:w="1419" w:type="dxa"/>
            <w:gridSpan w:val="2"/>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smallCaps/>
                <w:color w:val="000000"/>
                <w:sz w:val="18"/>
              </w:rPr>
            </w:pPr>
            <w:r w:rsidRPr="000C6753">
              <w:rPr>
                <w:b/>
                <w:smallCaps/>
                <w:color w:val="000000"/>
                <w:sz w:val="18"/>
              </w:rPr>
              <w:t>SUBJEKTI</w:t>
            </w:r>
          </w:p>
        </w:tc>
        <w:tc>
          <w:tcPr>
            <w:tcW w:w="226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smallCaps/>
                <w:color w:val="000000"/>
                <w:sz w:val="18"/>
              </w:rPr>
            </w:pPr>
            <w:r w:rsidRPr="000C6753">
              <w:rPr>
                <w:b/>
                <w:smallCaps/>
                <w:color w:val="000000"/>
                <w:sz w:val="18"/>
              </w:rPr>
              <w:t>OBLICI I METODE</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r w:rsidRPr="000C6753">
              <w:rPr>
                <w:color w:val="000000"/>
                <w:sz w:val="18"/>
              </w:rPr>
              <w:t>1.</w:t>
            </w: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POSLOVI PRIPREME ZA OSTVARENJE PLANA I PROGRAMA ODGOJNO-OBRAZOVNE USTANOVE</w:t>
            </w:r>
          </w:p>
          <w:p w:rsidR="006A6CE5" w:rsidRPr="000C6753" w:rsidRDefault="006A6CE5" w:rsidP="00A4693D">
            <w:pPr>
              <w:pStyle w:val="Tijeloteksta"/>
              <w:numPr>
                <w:ilvl w:val="1"/>
                <w:numId w:val="17"/>
              </w:numPr>
              <w:spacing w:after="0" w:line="360" w:lineRule="auto"/>
              <w:jc w:val="both"/>
              <w:rPr>
                <w:color w:val="000000"/>
                <w:sz w:val="18"/>
              </w:rPr>
            </w:pPr>
            <w:r w:rsidRPr="000C6753">
              <w:rPr>
                <w:color w:val="000000"/>
                <w:sz w:val="18"/>
              </w:rPr>
              <w:t>Utvrđivanje odg./obraz. potreba okruženja</w:t>
            </w:r>
          </w:p>
          <w:p w:rsidR="006A6CE5" w:rsidRPr="000C6753" w:rsidRDefault="006A6CE5" w:rsidP="00A4693D">
            <w:pPr>
              <w:pStyle w:val="Tijeloteksta"/>
              <w:numPr>
                <w:ilvl w:val="1"/>
                <w:numId w:val="17"/>
              </w:numPr>
              <w:spacing w:after="0" w:line="360" w:lineRule="auto"/>
              <w:jc w:val="both"/>
              <w:rPr>
                <w:color w:val="000000"/>
                <w:sz w:val="18"/>
              </w:rPr>
            </w:pPr>
            <w:r w:rsidRPr="000C6753">
              <w:rPr>
                <w:color w:val="000000"/>
                <w:sz w:val="18"/>
              </w:rPr>
              <w:t>Organizacijski poslovi - planiranje</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 programa rada stručnog suradnika-pedagoga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Sudjelovanje u izradi školskog kurikuluma i godišnjeg plana i programa rada škole</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školskih preventivnih programa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 programa rada profesionalnog usmjeravanja učenika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 programa rada s djecom s TU</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 programa rada s djecom s poremećajem u ponašanju</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 programa rada s darovitim učenicima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 programa posjeta nastavi</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 programa pripravničkog staža učitelja pripravnika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Planiranje suradnje s roditeljima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plana individualnog stručnog usavršavanja</w:t>
            </w:r>
          </w:p>
          <w:p w:rsidR="006A6CE5" w:rsidRPr="000C6753" w:rsidRDefault="006A6CE5" w:rsidP="00A4693D">
            <w:pPr>
              <w:pStyle w:val="Tijeloteksta"/>
              <w:numPr>
                <w:ilvl w:val="1"/>
                <w:numId w:val="17"/>
              </w:numPr>
              <w:spacing w:after="0" w:line="360" w:lineRule="auto"/>
              <w:jc w:val="both"/>
              <w:rPr>
                <w:color w:val="000000"/>
                <w:sz w:val="18"/>
              </w:rPr>
            </w:pPr>
            <w:r w:rsidRPr="000C6753">
              <w:rPr>
                <w:color w:val="000000"/>
                <w:sz w:val="18"/>
              </w:rPr>
              <w:t xml:space="preserve">     Ostvarivanje uvjeta za realizaciju    </w:t>
            </w:r>
          </w:p>
          <w:p w:rsidR="006A6CE5" w:rsidRPr="000C6753" w:rsidRDefault="006A6CE5" w:rsidP="00A4693D">
            <w:pPr>
              <w:pStyle w:val="Tijeloteksta"/>
              <w:rPr>
                <w:color w:val="000000"/>
                <w:sz w:val="18"/>
              </w:rPr>
            </w:pPr>
            <w:r w:rsidRPr="000C6753">
              <w:rPr>
                <w:color w:val="000000"/>
                <w:sz w:val="18"/>
              </w:rPr>
              <w:t xml:space="preserve">                programa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Didaktičko-metodičko usklađivanje prostora</w:t>
            </w:r>
          </w:p>
          <w:p w:rsidR="006A6CE5" w:rsidRPr="000C6753" w:rsidRDefault="006A6CE5" w:rsidP="00A4693D">
            <w:pPr>
              <w:pStyle w:val="Tijeloteksta"/>
              <w:numPr>
                <w:ilvl w:val="2"/>
                <w:numId w:val="17"/>
              </w:numPr>
              <w:spacing w:after="0" w:line="360" w:lineRule="auto"/>
              <w:jc w:val="both"/>
              <w:rPr>
                <w:color w:val="000000"/>
                <w:sz w:val="18"/>
              </w:rPr>
            </w:pPr>
            <w:r w:rsidRPr="000C6753">
              <w:rPr>
                <w:color w:val="000000"/>
                <w:sz w:val="18"/>
              </w:rPr>
              <w:t>Izrada nastavnih sredstava i pomagala (za učenike s TUR)</w:t>
            </w:r>
          </w:p>
        </w:tc>
        <w:tc>
          <w:tcPr>
            <w:tcW w:w="107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VIII,IX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w:t>
            </w: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w:t>
            </w: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tc>
        <w:tc>
          <w:tcPr>
            <w:tcW w:w="1419" w:type="dxa"/>
            <w:gridSpan w:val="2"/>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Ravnatelj, učitelji, stručni suradnici, tajnik</w:t>
            </w:r>
          </w:p>
        </w:tc>
        <w:tc>
          <w:tcPr>
            <w:tcW w:w="226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Razgovor, analiza sadržaja - GPPRŠ, anketa, pisanje, sistematiziranje podataka, analiza vremena,planiranje, programiranje,konzultacije</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4767" w:type="dxa"/>
            <w:gridSpan w:val="4"/>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UKUPNO SATI: 170</w:t>
            </w:r>
          </w:p>
          <w:p w:rsidR="006A6CE5" w:rsidRPr="000C6753" w:rsidRDefault="006A6CE5" w:rsidP="00A4693D">
            <w:pPr>
              <w:pStyle w:val="Tijeloteksta"/>
              <w:rPr>
                <w:b/>
                <w:color w:val="000000"/>
                <w:sz w:val="18"/>
              </w:rPr>
            </w:pPr>
          </w:p>
          <w:p w:rsidR="006A6CE5" w:rsidRPr="000C6753" w:rsidRDefault="006A6CE5" w:rsidP="00A4693D">
            <w:pPr>
              <w:pStyle w:val="Tijeloteksta"/>
              <w:rPr>
                <w:b/>
                <w:color w:val="000000"/>
                <w:sz w:val="18"/>
              </w:rPr>
            </w:pPr>
          </w:p>
          <w:p w:rsidR="006A6CE5" w:rsidRPr="000C6753" w:rsidRDefault="006A6CE5" w:rsidP="00A4693D">
            <w:pPr>
              <w:pStyle w:val="Tijeloteksta"/>
              <w:rPr>
                <w:b/>
                <w:color w:val="000000"/>
                <w:sz w:val="18"/>
              </w:rPr>
            </w:pPr>
          </w:p>
          <w:p w:rsidR="006A6CE5" w:rsidRPr="000C6753" w:rsidRDefault="006A6CE5" w:rsidP="00A4693D">
            <w:pPr>
              <w:pStyle w:val="Tijeloteksta"/>
              <w:rPr>
                <w:b/>
                <w:color w:val="000000"/>
                <w:sz w:val="18"/>
              </w:rPr>
            </w:pP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2.</w:t>
            </w: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b/>
                <w:color w:val="000000"/>
                <w:sz w:val="18"/>
              </w:rPr>
            </w:pPr>
            <w:r w:rsidRPr="000C6753">
              <w:rPr>
                <w:b/>
                <w:color w:val="000000"/>
                <w:sz w:val="18"/>
              </w:rPr>
              <w:t>NEPOSREDNO SUDJELOVANJE U ODGOJNO-OBRAZOVNOM PROCESU</w:t>
            </w:r>
          </w:p>
          <w:p w:rsidR="006A6CE5" w:rsidRPr="000C6753" w:rsidRDefault="006A6CE5" w:rsidP="00A4693D">
            <w:pPr>
              <w:pStyle w:val="Tijeloteksta"/>
              <w:numPr>
                <w:ilvl w:val="1"/>
                <w:numId w:val="18"/>
              </w:numPr>
              <w:spacing w:after="0" w:line="360" w:lineRule="auto"/>
              <w:jc w:val="both"/>
              <w:rPr>
                <w:b/>
                <w:color w:val="000000"/>
                <w:sz w:val="18"/>
              </w:rPr>
            </w:pPr>
            <w:r w:rsidRPr="000C6753">
              <w:rPr>
                <w:b/>
                <w:color w:val="000000"/>
                <w:sz w:val="18"/>
              </w:rPr>
              <w:lastRenderedPageBreak/>
              <w:t>Upis učenika i formiranje razrednih odjela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Formiranje komisija za upis djece u 1.r</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Utvrđivanje zrelosti djece pri upisu u 1.r OŠ</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 xml:space="preserve">Formiranje razrednih odjela učenika 1.r </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Formiranje razrednih odjela učenika 5.razreda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Identificiranje učenika za dopunsku nastavu i dodatni rad</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Raspoređivanje učenika koji ponavljaju razrede po razrednim odjeljenjima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Susret s razrednim odjeljenjima</w:t>
            </w:r>
          </w:p>
          <w:p w:rsidR="006A6CE5" w:rsidRPr="000C6753" w:rsidRDefault="006A6CE5" w:rsidP="00A4693D">
            <w:pPr>
              <w:pStyle w:val="Tijeloteksta"/>
              <w:numPr>
                <w:ilvl w:val="1"/>
                <w:numId w:val="18"/>
              </w:numPr>
              <w:spacing w:after="0" w:line="360" w:lineRule="auto"/>
              <w:jc w:val="both"/>
              <w:rPr>
                <w:b/>
                <w:color w:val="000000"/>
                <w:sz w:val="18"/>
              </w:rPr>
            </w:pPr>
            <w:r w:rsidRPr="000C6753">
              <w:rPr>
                <w:b/>
                <w:color w:val="000000"/>
                <w:sz w:val="18"/>
              </w:rPr>
              <w:t>Praćenje i izvođenje odgojno-obrazovnog rada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Analiza i valorizacija ostvarivanja nastavnih planova i programa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Praćenje kvalitete izvođenja nastavnog procesa  (svi učitelji x 2sata) + pripravnik</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Suradnja s razrednicima (planiranje, analize,sat razrednika,suradnja s roditeljima..)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Sudjelovanje u radu stručnih tijela škole</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Sudjelovanje u radu povjerenstava (popravni, pripravnici)</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Praćenje i analiza izostanaka učenika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praćenje uspjeha i napredovanja učenika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Utvrđivanje pedagoške situacije u razrednim odjelima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Edukativna pedagoško-psihološka predavanja i radionice za učenike</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Savjetodavno-instruktivna predavanja za roditelje</w:t>
            </w:r>
          </w:p>
          <w:p w:rsidR="006A6CE5" w:rsidRPr="000C6753" w:rsidRDefault="006A6CE5" w:rsidP="00A4693D">
            <w:pPr>
              <w:pStyle w:val="Tijeloteksta"/>
              <w:numPr>
                <w:ilvl w:val="1"/>
                <w:numId w:val="18"/>
              </w:numPr>
              <w:spacing w:after="0" w:line="360" w:lineRule="auto"/>
              <w:jc w:val="both"/>
              <w:rPr>
                <w:b/>
                <w:color w:val="000000"/>
                <w:sz w:val="18"/>
              </w:rPr>
            </w:pPr>
            <w:r w:rsidRPr="000C6753">
              <w:rPr>
                <w:b/>
                <w:color w:val="000000"/>
                <w:sz w:val="18"/>
              </w:rPr>
              <w:t xml:space="preserve">  Rad s učenicima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Identifikacija učenika s posebnim potrebama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Rad s novopridošlim učenicima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Rad s odgojno zapuštenim učenicima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Rad s učenicima koji imaju teškoće u učenju</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 xml:space="preserve">Rad s učenicima s problemima u </w:t>
            </w:r>
            <w:r w:rsidRPr="000C6753">
              <w:rPr>
                <w:color w:val="000000"/>
                <w:sz w:val="18"/>
              </w:rPr>
              <w:lastRenderedPageBreak/>
              <w:t>ponašanju</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Rad s učenicima koji doživljavaju neuspjeh</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Opservacija i rad s djecom s teškoćama u razvoju</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Identifikacija darovitih učenika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Skrb za djecu teških obiteljskih prilika</w:t>
            </w:r>
          </w:p>
          <w:p w:rsidR="006A6CE5" w:rsidRPr="000C6753" w:rsidRDefault="006A6CE5" w:rsidP="00A4693D">
            <w:pPr>
              <w:pStyle w:val="Tijeloteksta"/>
              <w:numPr>
                <w:ilvl w:val="1"/>
                <w:numId w:val="18"/>
              </w:numPr>
              <w:spacing w:after="0" w:line="360" w:lineRule="auto"/>
              <w:jc w:val="both"/>
              <w:rPr>
                <w:b/>
                <w:color w:val="000000"/>
                <w:sz w:val="18"/>
              </w:rPr>
            </w:pPr>
            <w:r w:rsidRPr="000C6753">
              <w:rPr>
                <w:b/>
                <w:color w:val="000000"/>
                <w:sz w:val="18"/>
              </w:rPr>
              <w:t>Savjetodavni rad stručnih suradnika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Grupni i individualni savjetodavni rad s učenicima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Grupni i individualni savjetodavni rad s učiteljima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Savjetodavni rad sa stručnim i poslovodnim tijelima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Grupni i individualni savjetodavni rad sa stručnjacima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Grupni i individualni savjetodavni rad s roditeljima</w:t>
            </w:r>
          </w:p>
          <w:p w:rsidR="006A6CE5" w:rsidRPr="000C6753" w:rsidRDefault="006A6CE5" w:rsidP="00A4693D">
            <w:pPr>
              <w:pStyle w:val="Tijeloteksta"/>
              <w:numPr>
                <w:ilvl w:val="1"/>
                <w:numId w:val="18"/>
              </w:numPr>
              <w:spacing w:after="0" w:line="360" w:lineRule="auto"/>
              <w:jc w:val="both"/>
              <w:rPr>
                <w:b/>
                <w:color w:val="000000"/>
                <w:sz w:val="18"/>
              </w:rPr>
            </w:pPr>
            <w:r w:rsidRPr="000C6753">
              <w:rPr>
                <w:b/>
                <w:color w:val="000000"/>
                <w:sz w:val="18"/>
              </w:rPr>
              <w:t>Profesionalno priopćivanje i usmjeravanje učenika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Upoznavanje nastavnika s poslovima profesionalne orijentacije</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Održavanje predavanja za učenike i roditelje</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Oganizacija izložbi o zanimanjima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Savjetodavna pomoć učenicima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Predstavljanje ustanova za nastavak obrazovanja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pomoć razrednicima u radu na profesionalnoj orijentaciji</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Savjetodavna pomoć učenicima s posebnim potrebama</w:t>
            </w:r>
          </w:p>
          <w:p w:rsidR="006A6CE5" w:rsidRPr="000C6753" w:rsidRDefault="006A6CE5" w:rsidP="00A4693D">
            <w:pPr>
              <w:pStyle w:val="Tijeloteksta"/>
              <w:numPr>
                <w:ilvl w:val="2"/>
                <w:numId w:val="18"/>
              </w:numPr>
              <w:spacing w:after="0" w:line="360" w:lineRule="auto"/>
              <w:rPr>
                <w:color w:val="000000"/>
                <w:sz w:val="18"/>
              </w:rPr>
            </w:pPr>
            <w:r w:rsidRPr="000C6753">
              <w:rPr>
                <w:color w:val="000000"/>
                <w:sz w:val="18"/>
              </w:rPr>
              <w:t>Provođenje ispitivanja radi profesionalne orijentacije</w:t>
            </w:r>
          </w:p>
          <w:p w:rsidR="006A6CE5" w:rsidRPr="000C6753" w:rsidRDefault="006A6CE5" w:rsidP="00A4693D">
            <w:pPr>
              <w:pStyle w:val="Tijeloteksta"/>
              <w:numPr>
                <w:ilvl w:val="1"/>
                <w:numId w:val="18"/>
              </w:numPr>
              <w:spacing w:after="0" w:line="360" w:lineRule="auto"/>
              <w:jc w:val="both"/>
              <w:rPr>
                <w:b/>
                <w:color w:val="000000"/>
                <w:sz w:val="18"/>
              </w:rPr>
            </w:pPr>
            <w:r w:rsidRPr="000C6753">
              <w:rPr>
                <w:b/>
                <w:color w:val="000000"/>
                <w:sz w:val="18"/>
              </w:rPr>
              <w:t>Zdravstvena i socijalna zaštita učenika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Organizacija zdravstvenog praćenja učenika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Rad na zdravstvenom odgoju i zdravstvenoj kulturi</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Upoznavanje i praćenje socijalnih prilika učenika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Pomoć učenicima u ostvarivanju socijalno-zaštitnih potreba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Briga za socijalne odnose u razrednim odjelima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 xml:space="preserve">Rad na humanizaciji međuljudskih </w:t>
            </w:r>
            <w:r w:rsidRPr="000C6753">
              <w:rPr>
                <w:color w:val="000000"/>
                <w:sz w:val="18"/>
              </w:rPr>
              <w:lastRenderedPageBreak/>
              <w:t>odnosa</w:t>
            </w:r>
          </w:p>
          <w:p w:rsidR="006A6CE5" w:rsidRPr="000C6753" w:rsidRDefault="006A6CE5" w:rsidP="00A4693D">
            <w:pPr>
              <w:pStyle w:val="Tijeloteksta"/>
              <w:numPr>
                <w:ilvl w:val="2"/>
                <w:numId w:val="18"/>
              </w:numPr>
              <w:spacing w:after="0" w:line="360" w:lineRule="auto"/>
              <w:jc w:val="both"/>
              <w:rPr>
                <w:color w:val="000000"/>
                <w:sz w:val="18"/>
              </w:rPr>
            </w:pPr>
            <w:r w:rsidRPr="000C6753">
              <w:rPr>
                <w:color w:val="000000"/>
                <w:sz w:val="18"/>
              </w:rPr>
              <w:t>Srb o higijeni i ekologiji odgojno-obrazovnog okruženja</w:t>
            </w:r>
          </w:p>
        </w:tc>
        <w:tc>
          <w:tcPr>
            <w:tcW w:w="1221" w:type="dxa"/>
            <w:gridSpan w:val="2"/>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III</w:t>
            </w:r>
          </w:p>
          <w:p w:rsidR="006A6CE5" w:rsidRPr="000C6753" w:rsidRDefault="006A6CE5" w:rsidP="00A4693D">
            <w:pPr>
              <w:pStyle w:val="Tijeloteksta"/>
              <w:rPr>
                <w:color w:val="000000"/>
                <w:sz w:val="18"/>
              </w:rPr>
            </w:pPr>
            <w:r w:rsidRPr="000C6753">
              <w:rPr>
                <w:color w:val="000000"/>
                <w:sz w:val="18"/>
              </w:rPr>
              <w:t>IV</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XI-V</w:t>
            </w:r>
          </w:p>
          <w:p w:rsidR="006A6CE5" w:rsidRPr="000C6753" w:rsidRDefault="006A6CE5" w:rsidP="00A4693D">
            <w:pPr>
              <w:pStyle w:val="Tijeloteksta"/>
              <w:rPr>
                <w:color w:val="000000"/>
                <w:sz w:val="18"/>
              </w:rPr>
            </w:pPr>
            <w:r w:rsidRPr="000C6753">
              <w:rPr>
                <w:color w:val="000000"/>
                <w:sz w:val="18"/>
              </w:rPr>
              <w:t>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IX-VIII</w:t>
            </w:r>
          </w:p>
          <w:p w:rsidR="006A6CE5" w:rsidRPr="000C6753" w:rsidRDefault="006A6CE5" w:rsidP="00A4693D">
            <w:pPr>
              <w:pStyle w:val="Tijeloteksta"/>
              <w:rPr>
                <w:color w:val="000000"/>
                <w:sz w:val="18"/>
              </w:rPr>
            </w:pPr>
            <w:r w:rsidRPr="000C6753">
              <w:rPr>
                <w:color w:val="000000"/>
                <w:sz w:val="18"/>
              </w:rPr>
              <w:t>XII,III,V,VI,VII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tijekom</w:t>
            </w:r>
          </w:p>
          <w:p w:rsidR="006A6CE5" w:rsidRPr="000C6753" w:rsidRDefault="006A6CE5" w:rsidP="00A4693D">
            <w:pPr>
              <w:pStyle w:val="Tijeloteksta"/>
              <w:rPr>
                <w:color w:val="000000"/>
                <w:sz w:val="18"/>
              </w:rPr>
            </w:pPr>
            <w:r w:rsidRPr="000C6753">
              <w:rPr>
                <w:color w:val="000000"/>
                <w:sz w:val="18"/>
              </w:rPr>
              <w:t>godine</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IX-XII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 xml:space="preserve">Tijekom </w:t>
            </w:r>
            <w:r w:rsidRPr="000C6753">
              <w:rPr>
                <w:color w:val="000000"/>
                <w:sz w:val="18"/>
              </w:rPr>
              <w:lastRenderedPageBreak/>
              <w:t>godine</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X,XII,IV</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IV, V, VI</w:t>
            </w:r>
          </w:p>
          <w:p w:rsidR="006A6CE5" w:rsidRPr="000C6753" w:rsidRDefault="006A6CE5" w:rsidP="00A4693D">
            <w:pPr>
              <w:pStyle w:val="Tijeloteksta"/>
              <w:rPr>
                <w:color w:val="000000"/>
                <w:sz w:val="18"/>
              </w:rPr>
            </w:pPr>
            <w:r w:rsidRPr="000C6753">
              <w:rPr>
                <w:color w:val="000000"/>
                <w:sz w:val="18"/>
              </w:rPr>
              <w:t>V</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V,VI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X, XII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Tijekom godine</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Pedagoginja, ravnatelj,</w:t>
            </w:r>
          </w:p>
          <w:p w:rsidR="006A6CE5" w:rsidRPr="000C6753" w:rsidRDefault="006A6CE5" w:rsidP="00A4693D">
            <w:pPr>
              <w:pStyle w:val="Tijeloteksta"/>
              <w:rPr>
                <w:color w:val="000000"/>
                <w:sz w:val="18"/>
              </w:rPr>
            </w:pPr>
            <w:r w:rsidRPr="000C6753">
              <w:rPr>
                <w:color w:val="000000"/>
                <w:sz w:val="18"/>
              </w:rPr>
              <w:t>Razrednici,</w:t>
            </w:r>
          </w:p>
          <w:p w:rsidR="006A6CE5" w:rsidRPr="000C6753" w:rsidRDefault="006A6CE5" w:rsidP="00A4693D">
            <w:pPr>
              <w:pStyle w:val="Tijeloteksta"/>
              <w:rPr>
                <w:color w:val="000000"/>
                <w:sz w:val="18"/>
              </w:rPr>
            </w:pPr>
            <w:r w:rsidRPr="000C6753">
              <w:rPr>
                <w:color w:val="000000"/>
                <w:sz w:val="18"/>
              </w:rPr>
              <w:t>CZSS,</w:t>
            </w:r>
          </w:p>
          <w:p w:rsidR="006A6CE5" w:rsidRPr="000C6753" w:rsidRDefault="006A6CE5" w:rsidP="00A4693D">
            <w:pPr>
              <w:pStyle w:val="Tijeloteksta"/>
              <w:rPr>
                <w:color w:val="000000"/>
                <w:sz w:val="18"/>
              </w:rPr>
            </w:pPr>
            <w:r w:rsidRPr="000C6753">
              <w:rPr>
                <w:color w:val="000000"/>
                <w:sz w:val="18"/>
              </w:rPr>
              <w:lastRenderedPageBreak/>
              <w:t>školska liječnica</w:t>
            </w:r>
          </w:p>
          <w:p w:rsidR="006A6CE5" w:rsidRPr="000C6753" w:rsidRDefault="006A6CE5" w:rsidP="00A4693D">
            <w:pPr>
              <w:pStyle w:val="Tijeloteksta"/>
              <w:rPr>
                <w:color w:val="000000"/>
                <w:sz w:val="18"/>
              </w:rPr>
            </w:pPr>
          </w:p>
        </w:tc>
        <w:tc>
          <w:tcPr>
            <w:tcW w:w="1277"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Pedagoginja, učitelji prvih razreda,članovi komisije</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Pedagoginja,</w:t>
            </w:r>
          </w:p>
          <w:p w:rsidR="006A6CE5" w:rsidRPr="000C6753" w:rsidRDefault="006A6CE5" w:rsidP="00A4693D">
            <w:pPr>
              <w:pStyle w:val="Tijeloteksta"/>
              <w:rPr>
                <w:color w:val="000000"/>
                <w:sz w:val="18"/>
              </w:rPr>
            </w:pPr>
            <w:r w:rsidRPr="000C6753">
              <w:rPr>
                <w:color w:val="000000"/>
                <w:sz w:val="18"/>
              </w:rPr>
              <w:t>razrednici 4.i 5.-ih razreda, komisija</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Učitelji, ravnatelj, obveznici, učenici, stručni suradnici,  Zavod za javno zdravstvo, Zavod za zapošljavanje, roditelji, Centar za socijalnu skrb. PU Knin, psiholog,</w:t>
            </w:r>
          </w:p>
          <w:p w:rsidR="006A6CE5" w:rsidRPr="000C6753" w:rsidRDefault="006A6CE5" w:rsidP="00A4693D">
            <w:pPr>
              <w:pStyle w:val="Tijeloteksta"/>
              <w:rPr>
                <w:color w:val="000000"/>
                <w:sz w:val="18"/>
              </w:rPr>
            </w:pPr>
            <w:r w:rsidRPr="000C6753">
              <w:rPr>
                <w:color w:val="000000"/>
                <w:sz w:val="18"/>
              </w:rPr>
              <w:t>Defektolog</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Pedagoginja,</w:t>
            </w:r>
          </w:p>
          <w:p w:rsidR="006A6CE5" w:rsidRPr="000C6753" w:rsidRDefault="006A6CE5" w:rsidP="00A4693D">
            <w:pPr>
              <w:pStyle w:val="Tijeloteksta"/>
              <w:rPr>
                <w:color w:val="000000"/>
                <w:sz w:val="18"/>
              </w:rPr>
            </w:pPr>
            <w:r w:rsidRPr="000C6753">
              <w:rPr>
                <w:color w:val="000000"/>
                <w:sz w:val="18"/>
              </w:rPr>
              <w:t>roditelji,učitelji,</w:t>
            </w:r>
          </w:p>
          <w:p w:rsidR="006A6CE5" w:rsidRPr="000C6753" w:rsidRDefault="006A6CE5" w:rsidP="00A4693D">
            <w:pPr>
              <w:pStyle w:val="Tijeloteksta"/>
              <w:rPr>
                <w:color w:val="000000"/>
                <w:sz w:val="18"/>
              </w:rPr>
            </w:pPr>
            <w:r w:rsidRPr="000C6753">
              <w:rPr>
                <w:color w:val="000000"/>
                <w:sz w:val="18"/>
              </w:rPr>
              <w:t>članovi Povjerenstva,</w:t>
            </w:r>
          </w:p>
          <w:p w:rsidR="006A6CE5" w:rsidRPr="000C6753" w:rsidRDefault="006A6CE5" w:rsidP="00A4693D">
            <w:pPr>
              <w:pStyle w:val="Tijeloteksta"/>
              <w:rPr>
                <w:color w:val="000000"/>
                <w:sz w:val="18"/>
              </w:rPr>
            </w:pPr>
            <w:r w:rsidRPr="000C6753">
              <w:rPr>
                <w:color w:val="000000"/>
                <w:sz w:val="18"/>
              </w:rPr>
              <w:t xml:space="preserve">djelatnici školske </w:t>
            </w:r>
            <w:r w:rsidRPr="000C6753">
              <w:rPr>
                <w:color w:val="000000"/>
                <w:sz w:val="18"/>
              </w:rPr>
              <w:lastRenderedPageBreak/>
              <w:t>medicine,CZSS</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Pedagoginja, roditelji,vanjski suradnici,</w:t>
            </w:r>
          </w:p>
          <w:p w:rsidR="006A6CE5" w:rsidRPr="000C6753" w:rsidRDefault="006A6CE5" w:rsidP="00A4693D">
            <w:pPr>
              <w:pStyle w:val="Tijeloteksta"/>
              <w:rPr>
                <w:color w:val="000000"/>
                <w:sz w:val="18"/>
              </w:rPr>
            </w:pPr>
            <w:r w:rsidRPr="000C6753">
              <w:rPr>
                <w:color w:val="000000"/>
                <w:sz w:val="18"/>
              </w:rPr>
              <w:t>Psihologinja</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Pedagoginja,</w:t>
            </w:r>
          </w:p>
          <w:p w:rsidR="006A6CE5" w:rsidRPr="000C6753" w:rsidRDefault="006A6CE5" w:rsidP="00A4693D">
            <w:pPr>
              <w:pStyle w:val="Tijeloteksta"/>
              <w:rPr>
                <w:color w:val="000000"/>
                <w:sz w:val="18"/>
              </w:rPr>
            </w:pPr>
            <w:r w:rsidRPr="000C6753">
              <w:rPr>
                <w:color w:val="000000"/>
                <w:sz w:val="18"/>
              </w:rPr>
              <w:t>Zavod za zapošljavanje,</w:t>
            </w:r>
          </w:p>
          <w:p w:rsidR="006A6CE5" w:rsidRPr="000C6753" w:rsidRDefault="006A6CE5" w:rsidP="00A4693D">
            <w:pPr>
              <w:pStyle w:val="Tijeloteksta"/>
              <w:rPr>
                <w:color w:val="000000"/>
                <w:sz w:val="18"/>
              </w:rPr>
            </w:pPr>
            <w:r w:rsidRPr="000C6753">
              <w:rPr>
                <w:color w:val="000000"/>
                <w:sz w:val="18"/>
              </w:rPr>
              <w:t xml:space="preserve">Učitelji, roditelji, učenici </w:t>
            </w:r>
          </w:p>
        </w:tc>
        <w:tc>
          <w:tcPr>
            <w:tcW w:w="226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Analiza zdravstvene dokumentacije,razgovor, konzultacije</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Savjetovanje,istraživanje potreba,analiza sadržaja</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Test, anketni upitnik, intervju, sistematiziranje podataka, računanje, predavanje, pedagoška radionica, protokol za praćenje nastave, analiza sadržaja-ped. dokumentacije, promatranje,valorizacija</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Razgovor, rad po skupinama, promatranje,procjenjivanje,pedagoške radionice</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Razgovor,procjenjivanje, ped.radionice,analiza</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Razgovor, rad po skupinama,promatranje, procjenjivanje,upitnik, anketni listići, ped.dokumentacija</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FF0000"/>
                <w:sz w:val="18"/>
              </w:rPr>
            </w:pPr>
          </w:p>
        </w:tc>
        <w:tc>
          <w:tcPr>
            <w:tcW w:w="4767" w:type="dxa"/>
            <w:gridSpan w:val="4"/>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UKUPNO: 1050</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r w:rsidRPr="000C6753">
              <w:rPr>
                <w:color w:val="000000"/>
                <w:sz w:val="18"/>
              </w:rPr>
              <w:t>3.</w:t>
            </w: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VREDNOVANJE OSTVARENIH REZULTATA, STUDIJSKE ANALIZE I ISTRAŽIVANJA</w:t>
            </w:r>
          </w:p>
          <w:p w:rsidR="006A6CE5" w:rsidRPr="000C6753" w:rsidRDefault="006A6CE5" w:rsidP="00A4693D">
            <w:pPr>
              <w:pStyle w:val="Tijeloteksta"/>
              <w:numPr>
                <w:ilvl w:val="1"/>
                <w:numId w:val="19"/>
              </w:numPr>
              <w:spacing w:after="0" w:line="360" w:lineRule="auto"/>
              <w:jc w:val="both"/>
              <w:rPr>
                <w:b/>
                <w:color w:val="000000"/>
                <w:sz w:val="18"/>
              </w:rPr>
            </w:pPr>
            <w:r w:rsidRPr="000C6753">
              <w:rPr>
                <w:b/>
                <w:color w:val="000000"/>
                <w:sz w:val="18"/>
              </w:rPr>
              <w:t>Vrednovanje (tekuće) u odnosu na utvrđene ciljeve</w:t>
            </w:r>
          </w:p>
          <w:p w:rsidR="006A6CE5" w:rsidRPr="000C6753" w:rsidRDefault="006A6CE5" w:rsidP="00A4693D">
            <w:pPr>
              <w:pStyle w:val="Tijeloteksta"/>
              <w:numPr>
                <w:ilvl w:val="2"/>
                <w:numId w:val="19"/>
              </w:numPr>
              <w:spacing w:after="0" w:line="360" w:lineRule="auto"/>
              <w:jc w:val="both"/>
              <w:rPr>
                <w:color w:val="000000"/>
                <w:sz w:val="18"/>
              </w:rPr>
            </w:pPr>
            <w:r w:rsidRPr="000C6753">
              <w:rPr>
                <w:color w:val="000000"/>
                <w:sz w:val="18"/>
              </w:rPr>
              <w:t>Periodične analize ostvarenih rezultata</w:t>
            </w:r>
          </w:p>
          <w:p w:rsidR="006A6CE5" w:rsidRPr="000C6753" w:rsidRDefault="006A6CE5" w:rsidP="00A4693D">
            <w:pPr>
              <w:pStyle w:val="Tijeloteksta"/>
              <w:numPr>
                <w:ilvl w:val="2"/>
                <w:numId w:val="19"/>
              </w:numPr>
              <w:spacing w:after="0" w:line="360" w:lineRule="auto"/>
              <w:jc w:val="both"/>
              <w:rPr>
                <w:color w:val="000000"/>
                <w:sz w:val="18"/>
              </w:rPr>
            </w:pPr>
            <w:r w:rsidRPr="000C6753">
              <w:rPr>
                <w:color w:val="000000"/>
                <w:sz w:val="18"/>
              </w:rPr>
              <w:t>Polugodišnja analiza ostvarenja školskog programa</w:t>
            </w:r>
          </w:p>
          <w:p w:rsidR="006A6CE5" w:rsidRPr="000C6753" w:rsidRDefault="006A6CE5" w:rsidP="00A4693D">
            <w:pPr>
              <w:pStyle w:val="Tijeloteksta"/>
              <w:numPr>
                <w:ilvl w:val="2"/>
                <w:numId w:val="19"/>
              </w:numPr>
              <w:spacing w:after="0" w:line="360" w:lineRule="auto"/>
              <w:jc w:val="both"/>
              <w:rPr>
                <w:color w:val="000000"/>
                <w:sz w:val="18"/>
              </w:rPr>
            </w:pPr>
            <w:r w:rsidRPr="000C6753">
              <w:rPr>
                <w:color w:val="000000"/>
                <w:sz w:val="18"/>
              </w:rPr>
              <w:t>Analiza i izvješće na kraju školske godine</w:t>
            </w:r>
          </w:p>
          <w:p w:rsidR="006A6CE5" w:rsidRPr="000C6753" w:rsidRDefault="006A6CE5" w:rsidP="00A4693D">
            <w:pPr>
              <w:pStyle w:val="Tijeloteksta"/>
              <w:numPr>
                <w:ilvl w:val="1"/>
                <w:numId w:val="19"/>
              </w:numPr>
              <w:spacing w:after="0" w:line="360" w:lineRule="auto"/>
              <w:jc w:val="both"/>
              <w:rPr>
                <w:b/>
                <w:color w:val="000000"/>
                <w:sz w:val="18"/>
              </w:rPr>
            </w:pPr>
            <w:r w:rsidRPr="000C6753">
              <w:rPr>
                <w:b/>
                <w:color w:val="000000"/>
                <w:sz w:val="18"/>
              </w:rPr>
              <w:t>Istraživanja u funkciji osuvremenjivanja</w:t>
            </w:r>
          </w:p>
          <w:p w:rsidR="006A6CE5" w:rsidRPr="000C6753" w:rsidRDefault="006A6CE5" w:rsidP="00A4693D">
            <w:pPr>
              <w:pStyle w:val="Tijeloteksta"/>
              <w:numPr>
                <w:ilvl w:val="2"/>
                <w:numId w:val="19"/>
              </w:numPr>
              <w:spacing w:after="0" w:line="360" w:lineRule="auto"/>
              <w:jc w:val="both"/>
              <w:rPr>
                <w:color w:val="000000"/>
                <w:sz w:val="18"/>
              </w:rPr>
            </w:pPr>
            <w:r w:rsidRPr="000C6753">
              <w:rPr>
                <w:color w:val="000000"/>
                <w:sz w:val="18"/>
              </w:rPr>
              <w:t>Utvrđivanje rang-liste internih stručnih problema</w:t>
            </w:r>
          </w:p>
          <w:p w:rsidR="006A6CE5" w:rsidRPr="000C6753" w:rsidRDefault="006A6CE5" w:rsidP="00A4693D">
            <w:pPr>
              <w:pStyle w:val="Tijeloteksta"/>
              <w:numPr>
                <w:ilvl w:val="2"/>
                <w:numId w:val="19"/>
              </w:numPr>
              <w:spacing w:after="0" w:line="360" w:lineRule="auto"/>
              <w:jc w:val="both"/>
              <w:rPr>
                <w:color w:val="000000"/>
                <w:sz w:val="18"/>
              </w:rPr>
            </w:pPr>
            <w:r w:rsidRPr="000C6753">
              <w:rPr>
                <w:color w:val="000000"/>
                <w:sz w:val="18"/>
              </w:rPr>
              <w:t>Izrada projekata</w:t>
            </w:r>
          </w:p>
          <w:p w:rsidR="006A6CE5" w:rsidRPr="000C6753" w:rsidRDefault="006A6CE5" w:rsidP="00A4693D">
            <w:pPr>
              <w:pStyle w:val="Tijeloteksta"/>
              <w:numPr>
                <w:ilvl w:val="2"/>
                <w:numId w:val="19"/>
              </w:numPr>
              <w:spacing w:after="0" w:line="360" w:lineRule="auto"/>
              <w:jc w:val="both"/>
              <w:rPr>
                <w:color w:val="000000"/>
                <w:sz w:val="18"/>
              </w:rPr>
            </w:pPr>
            <w:r w:rsidRPr="000C6753">
              <w:rPr>
                <w:color w:val="000000"/>
                <w:sz w:val="18"/>
              </w:rPr>
              <w:t>Interna optimalizacija odg.-obrazovnog procesa</w:t>
            </w:r>
          </w:p>
          <w:p w:rsidR="006A6CE5" w:rsidRPr="000C6753" w:rsidRDefault="006A6CE5" w:rsidP="00A4693D">
            <w:pPr>
              <w:pStyle w:val="Tijeloteksta"/>
              <w:numPr>
                <w:ilvl w:val="2"/>
                <w:numId w:val="19"/>
              </w:numPr>
              <w:spacing w:after="0" w:line="360" w:lineRule="auto"/>
              <w:jc w:val="both"/>
              <w:rPr>
                <w:color w:val="000000"/>
                <w:sz w:val="18"/>
              </w:rPr>
            </w:pPr>
            <w:r w:rsidRPr="000C6753">
              <w:rPr>
                <w:color w:val="000000"/>
                <w:sz w:val="18"/>
              </w:rPr>
              <w:t>Primjena spoznaja u funkciji unapređivanja rada</w:t>
            </w:r>
          </w:p>
        </w:tc>
        <w:tc>
          <w:tcPr>
            <w:tcW w:w="107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IX,I,VI</w:t>
            </w:r>
          </w:p>
          <w:p w:rsidR="006A6CE5" w:rsidRPr="000C6753" w:rsidRDefault="006A6CE5" w:rsidP="00A4693D">
            <w:pPr>
              <w:pStyle w:val="Tijeloteksta"/>
              <w:rPr>
                <w:color w:val="000000"/>
                <w:sz w:val="18"/>
              </w:rPr>
            </w:pPr>
            <w:r w:rsidRPr="000C6753">
              <w:rPr>
                <w:color w:val="000000"/>
                <w:sz w:val="18"/>
              </w:rPr>
              <w:t>XII, VII, VIII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VI,VIII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Tijekom godine</w:t>
            </w:r>
          </w:p>
        </w:tc>
        <w:tc>
          <w:tcPr>
            <w:tcW w:w="1419" w:type="dxa"/>
            <w:gridSpan w:val="2"/>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Učitelji, ravnatelj, stručni suradnici, pedagozi Šib-knin. županije</w:t>
            </w:r>
          </w:p>
        </w:tc>
        <w:tc>
          <w:tcPr>
            <w:tcW w:w="226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Anketni upitnik, sistematiziranje podataka, analiza sadržaja,istraživanje, konzultacije</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FF0000"/>
                <w:sz w:val="18"/>
              </w:rPr>
            </w:pPr>
          </w:p>
        </w:tc>
        <w:tc>
          <w:tcPr>
            <w:tcW w:w="4767" w:type="dxa"/>
            <w:gridSpan w:val="4"/>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UKUPNO:300</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r w:rsidRPr="000C6753">
              <w:rPr>
                <w:color w:val="000000"/>
                <w:sz w:val="18"/>
              </w:rPr>
              <w:t>4.</w:t>
            </w: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STRUČNO USAVRŠAVANJE ODGOJNO-OBRAZOVNIH DJELATNIKA</w:t>
            </w:r>
          </w:p>
          <w:p w:rsidR="006A6CE5" w:rsidRPr="000C6753" w:rsidRDefault="006A6CE5" w:rsidP="00A4693D">
            <w:pPr>
              <w:pStyle w:val="Tijeloteksta"/>
              <w:numPr>
                <w:ilvl w:val="1"/>
                <w:numId w:val="20"/>
              </w:numPr>
              <w:spacing w:after="0" w:line="360" w:lineRule="auto"/>
              <w:jc w:val="both"/>
              <w:rPr>
                <w:color w:val="000000"/>
                <w:sz w:val="18"/>
              </w:rPr>
            </w:pPr>
            <w:r w:rsidRPr="000C6753">
              <w:rPr>
                <w:b/>
                <w:color w:val="000000"/>
                <w:sz w:val="18"/>
              </w:rPr>
              <w:t>Stručno usavršavanje nastavnika</w:t>
            </w:r>
          </w:p>
          <w:p w:rsidR="006A6CE5" w:rsidRPr="000C6753" w:rsidRDefault="006A6CE5" w:rsidP="00A4693D">
            <w:pPr>
              <w:pStyle w:val="Tijeloteksta"/>
              <w:numPr>
                <w:ilvl w:val="2"/>
                <w:numId w:val="20"/>
              </w:numPr>
              <w:spacing w:after="0" w:line="360" w:lineRule="auto"/>
              <w:jc w:val="both"/>
              <w:rPr>
                <w:color w:val="000000"/>
                <w:sz w:val="18"/>
              </w:rPr>
            </w:pPr>
            <w:r w:rsidRPr="000C6753">
              <w:rPr>
                <w:color w:val="000000"/>
                <w:sz w:val="18"/>
              </w:rPr>
              <w:t>praćenje rada i pružanje pomoći pripravnicima</w:t>
            </w:r>
          </w:p>
          <w:p w:rsidR="006A6CE5" w:rsidRPr="000C6753" w:rsidRDefault="006A6CE5" w:rsidP="00A4693D">
            <w:pPr>
              <w:pStyle w:val="Tijeloteksta"/>
              <w:numPr>
                <w:ilvl w:val="2"/>
                <w:numId w:val="20"/>
              </w:numPr>
              <w:spacing w:after="0" w:line="360" w:lineRule="auto"/>
              <w:jc w:val="both"/>
              <w:rPr>
                <w:color w:val="000000"/>
                <w:sz w:val="18"/>
              </w:rPr>
            </w:pPr>
            <w:r w:rsidRPr="000C6753">
              <w:rPr>
                <w:color w:val="000000"/>
                <w:sz w:val="18"/>
              </w:rPr>
              <w:t>održavanje predavanja i pedagoških radionica za nastavnike</w:t>
            </w:r>
          </w:p>
          <w:p w:rsidR="006A6CE5" w:rsidRPr="000C6753" w:rsidRDefault="006A6CE5" w:rsidP="00A4693D">
            <w:pPr>
              <w:pStyle w:val="Tijeloteksta"/>
              <w:numPr>
                <w:ilvl w:val="1"/>
                <w:numId w:val="20"/>
              </w:numPr>
              <w:spacing w:after="0" w:line="360" w:lineRule="auto"/>
              <w:jc w:val="both"/>
              <w:rPr>
                <w:b/>
                <w:color w:val="000000"/>
                <w:sz w:val="18"/>
              </w:rPr>
            </w:pPr>
            <w:r w:rsidRPr="000C6753">
              <w:rPr>
                <w:b/>
                <w:color w:val="000000"/>
                <w:sz w:val="18"/>
              </w:rPr>
              <w:t>stručno usavršavanje stručnih suradnika</w:t>
            </w:r>
          </w:p>
          <w:p w:rsidR="006A6CE5" w:rsidRPr="000C6753" w:rsidRDefault="006A6CE5" w:rsidP="00A4693D">
            <w:pPr>
              <w:pStyle w:val="Tijeloteksta"/>
              <w:numPr>
                <w:ilvl w:val="2"/>
                <w:numId w:val="20"/>
              </w:numPr>
              <w:spacing w:after="0" w:line="360" w:lineRule="auto"/>
              <w:jc w:val="both"/>
              <w:rPr>
                <w:color w:val="000000"/>
                <w:sz w:val="18"/>
              </w:rPr>
            </w:pPr>
            <w:r w:rsidRPr="000C6753">
              <w:rPr>
                <w:color w:val="000000"/>
                <w:sz w:val="18"/>
              </w:rPr>
              <w:t>praćenje i prorada stručne literature i periodike</w:t>
            </w:r>
          </w:p>
          <w:p w:rsidR="006A6CE5" w:rsidRPr="000C6753" w:rsidRDefault="006A6CE5" w:rsidP="00A4693D">
            <w:pPr>
              <w:pStyle w:val="Tijeloteksta"/>
              <w:numPr>
                <w:ilvl w:val="2"/>
                <w:numId w:val="20"/>
              </w:numPr>
              <w:spacing w:after="0" w:line="360" w:lineRule="auto"/>
              <w:jc w:val="both"/>
              <w:rPr>
                <w:color w:val="000000"/>
                <w:sz w:val="18"/>
              </w:rPr>
            </w:pPr>
            <w:r w:rsidRPr="000C6753">
              <w:rPr>
                <w:color w:val="000000"/>
                <w:sz w:val="18"/>
              </w:rPr>
              <w:t>skupni oblici stručnog usavršavanja izvan škole</w:t>
            </w:r>
          </w:p>
        </w:tc>
        <w:tc>
          <w:tcPr>
            <w:tcW w:w="107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tc>
        <w:tc>
          <w:tcPr>
            <w:tcW w:w="1419" w:type="dxa"/>
            <w:gridSpan w:val="2"/>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Ravnatelj, psiholog,  učitelji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Voditelj stručnog vijeća</w:t>
            </w:r>
          </w:p>
        </w:tc>
        <w:tc>
          <w:tcPr>
            <w:tcW w:w="226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Predavanje, razgovor, pedagoške radionice, praćenje periodike</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FF0000"/>
                <w:sz w:val="18"/>
              </w:rPr>
            </w:pPr>
          </w:p>
          <w:p w:rsidR="006A6CE5" w:rsidRPr="000C6753" w:rsidRDefault="006A6CE5" w:rsidP="00A4693D">
            <w:pPr>
              <w:pStyle w:val="Tijeloteksta"/>
              <w:rPr>
                <w:color w:val="FF0000"/>
                <w:sz w:val="18"/>
              </w:rPr>
            </w:pPr>
          </w:p>
          <w:p w:rsidR="006A6CE5" w:rsidRPr="000C6753" w:rsidRDefault="006A6CE5" w:rsidP="00A4693D">
            <w:pPr>
              <w:pStyle w:val="Tijeloteksta"/>
              <w:rPr>
                <w:color w:val="FF0000"/>
                <w:sz w:val="18"/>
              </w:rPr>
            </w:pPr>
          </w:p>
          <w:p w:rsidR="006A6CE5" w:rsidRPr="000C6753" w:rsidRDefault="006A6CE5" w:rsidP="00A4693D">
            <w:pPr>
              <w:pStyle w:val="Tijeloteksta"/>
              <w:rPr>
                <w:color w:val="FF0000"/>
                <w:sz w:val="18"/>
              </w:rPr>
            </w:pPr>
          </w:p>
        </w:tc>
        <w:tc>
          <w:tcPr>
            <w:tcW w:w="4767" w:type="dxa"/>
            <w:gridSpan w:val="4"/>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UKUPNO:150</w:t>
            </w:r>
          </w:p>
          <w:p w:rsidR="006A6CE5" w:rsidRPr="000C6753" w:rsidRDefault="006A6CE5" w:rsidP="00A4693D">
            <w:pPr>
              <w:pStyle w:val="Tijeloteksta"/>
              <w:rPr>
                <w:b/>
                <w:color w:val="000000"/>
                <w:sz w:val="18"/>
              </w:rPr>
            </w:pP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r w:rsidRPr="000C6753">
              <w:rPr>
                <w:color w:val="000000"/>
                <w:sz w:val="18"/>
              </w:rPr>
              <w:t>5.</w:t>
            </w: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BIBLIOTEČNO-INFORAMCIJSKA I DOKUMENTACIJSKA DJELATNOST</w:t>
            </w:r>
          </w:p>
          <w:p w:rsidR="006A6CE5" w:rsidRPr="000C6753" w:rsidRDefault="006A6CE5" w:rsidP="00A4693D">
            <w:pPr>
              <w:pStyle w:val="Tijeloteksta"/>
              <w:numPr>
                <w:ilvl w:val="1"/>
                <w:numId w:val="21"/>
              </w:numPr>
              <w:spacing w:after="0" w:line="360" w:lineRule="auto"/>
              <w:jc w:val="both"/>
              <w:rPr>
                <w:b/>
                <w:color w:val="000000"/>
                <w:sz w:val="18"/>
              </w:rPr>
            </w:pPr>
            <w:r w:rsidRPr="000C6753">
              <w:rPr>
                <w:b/>
                <w:color w:val="000000"/>
                <w:sz w:val="18"/>
              </w:rPr>
              <w:t>bibliotečno-informacijska djelatnost</w:t>
            </w:r>
          </w:p>
          <w:p w:rsidR="006A6CE5" w:rsidRPr="000C6753" w:rsidRDefault="006A6CE5" w:rsidP="00A4693D">
            <w:pPr>
              <w:pStyle w:val="Tijeloteksta"/>
              <w:numPr>
                <w:ilvl w:val="2"/>
                <w:numId w:val="21"/>
              </w:numPr>
              <w:spacing w:after="0" w:line="360" w:lineRule="auto"/>
              <w:jc w:val="both"/>
              <w:rPr>
                <w:color w:val="000000"/>
                <w:sz w:val="18"/>
              </w:rPr>
            </w:pPr>
            <w:r w:rsidRPr="000C6753">
              <w:rPr>
                <w:color w:val="000000"/>
                <w:sz w:val="18"/>
              </w:rPr>
              <w:t>pribavljanje stručne i druge literature</w:t>
            </w:r>
          </w:p>
          <w:p w:rsidR="006A6CE5" w:rsidRPr="000C6753" w:rsidRDefault="006A6CE5" w:rsidP="00A4693D">
            <w:pPr>
              <w:pStyle w:val="Tijeloteksta"/>
              <w:numPr>
                <w:ilvl w:val="2"/>
                <w:numId w:val="21"/>
              </w:numPr>
              <w:spacing w:after="0" w:line="360" w:lineRule="auto"/>
              <w:jc w:val="both"/>
              <w:rPr>
                <w:color w:val="000000"/>
                <w:sz w:val="18"/>
              </w:rPr>
            </w:pPr>
            <w:r w:rsidRPr="000C6753">
              <w:rPr>
                <w:color w:val="000000"/>
                <w:sz w:val="18"/>
              </w:rPr>
              <w:t>poticanje učenika i nastavnika na korištenje literature</w:t>
            </w:r>
          </w:p>
          <w:p w:rsidR="006A6CE5" w:rsidRPr="000C6753" w:rsidRDefault="006A6CE5" w:rsidP="00A4693D">
            <w:pPr>
              <w:pStyle w:val="Tijeloteksta"/>
              <w:numPr>
                <w:ilvl w:val="1"/>
                <w:numId w:val="21"/>
              </w:numPr>
              <w:spacing w:after="0" w:line="360" w:lineRule="auto"/>
              <w:jc w:val="both"/>
              <w:rPr>
                <w:b/>
                <w:color w:val="000000"/>
                <w:sz w:val="18"/>
              </w:rPr>
            </w:pPr>
            <w:r w:rsidRPr="000C6753">
              <w:rPr>
                <w:b/>
                <w:color w:val="000000"/>
                <w:sz w:val="18"/>
              </w:rPr>
              <w:t>dokumentacijska djelatnost</w:t>
            </w:r>
          </w:p>
          <w:p w:rsidR="006A6CE5" w:rsidRPr="000C6753" w:rsidRDefault="006A6CE5" w:rsidP="00A4693D">
            <w:pPr>
              <w:pStyle w:val="Tijeloteksta"/>
              <w:numPr>
                <w:ilvl w:val="2"/>
                <w:numId w:val="21"/>
              </w:numPr>
              <w:spacing w:after="0" w:line="360" w:lineRule="auto"/>
              <w:jc w:val="both"/>
              <w:rPr>
                <w:color w:val="000000"/>
                <w:sz w:val="18"/>
              </w:rPr>
            </w:pPr>
            <w:r w:rsidRPr="000C6753">
              <w:rPr>
                <w:color w:val="000000"/>
                <w:sz w:val="18"/>
              </w:rPr>
              <w:lastRenderedPageBreak/>
              <w:t xml:space="preserve">briga o školskoj dokumentaciji </w:t>
            </w:r>
          </w:p>
          <w:p w:rsidR="006A6CE5" w:rsidRPr="000C6753" w:rsidRDefault="006A6CE5" w:rsidP="00A4693D">
            <w:pPr>
              <w:pStyle w:val="Tijeloteksta"/>
              <w:numPr>
                <w:ilvl w:val="2"/>
                <w:numId w:val="21"/>
              </w:numPr>
              <w:spacing w:after="0" w:line="360" w:lineRule="auto"/>
              <w:jc w:val="both"/>
              <w:rPr>
                <w:color w:val="000000"/>
                <w:sz w:val="18"/>
              </w:rPr>
            </w:pPr>
            <w:r w:rsidRPr="000C6753">
              <w:rPr>
                <w:color w:val="000000"/>
                <w:sz w:val="18"/>
              </w:rPr>
              <w:t>vođenje dokumentacije o nastavi</w:t>
            </w:r>
          </w:p>
          <w:p w:rsidR="006A6CE5" w:rsidRPr="000C6753" w:rsidRDefault="006A6CE5" w:rsidP="00A4693D">
            <w:pPr>
              <w:pStyle w:val="Tijeloteksta"/>
              <w:numPr>
                <w:ilvl w:val="2"/>
                <w:numId w:val="21"/>
              </w:numPr>
              <w:spacing w:after="0" w:line="360" w:lineRule="auto"/>
              <w:jc w:val="both"/>
              <w:rPr>
                <w:color w:val="000000"/>
                <w:sz w:val="18"/>
              </w:rPr>
            </w:pPr>
            <w:r w:rsidRPr="000C6753">
              <w:rPr>
                <w:color w:val="000000"/>
                <w:sz w:val="18"/>
              </w:rPr>
              <w:t>briga o nastavničkoj dokumentaciji</w:t>
            </w:r>
          </w:p>
          <w:p w:rsidR="006A6CE5" w:rsidRPr="000C6753" w:rsidRDefault="006A6CE5" w:rsidP="00A4693D">
            <w:pPr>
              <w:pStyle w:val="Tijeloteksta"/>
              <w:numPr>
                <w:ilvl w:val="2"/>
                <w:numId w:val="21"/>
              </w:numPr>
              <w:spacing w:after="0" w:line="360" w:lineRule="auto"/>
              <w:rPr>
                <w:color w:val="000000"/>
                <w:sz w:val="18"/>
              </w:rPr>
            </w:pPr>
            <w:r w:rsidRPr="000C6753">
              <w:rPr>
                <w:color w:val="000000"/>
                <w:sz w:val="18"/>
              </w:rPr>
              <w:t>izrada i čuvanje učeničke dokumentacije</w:t>
            </w:r>
          </w:p>
          <w:p w:rsidR="006A6CE5" w:rsidRPr="000C6753" w:rsidRDefault="006A6CE5" w:rsidP="00A4693D">
            <w:pPr>
              <w:pStyle w:val="Tijeloteksta"/>
              <w:numPr>
                <w:ilvl w:val="2"/>
                <w:numId w:val="21"/>
              </w:numPr>
              <w:spacing w:after="0" w:line="360" w:lineRule="auto"/>
              <w:rPr>
                <w:color w:val="000000"/>
                <w:sz w:val="18"/>
              </w:rPr>
            </w:pPr>
            <w:r w:rsidRPr="000C6753">
              <w:rPr>
                <w:color w:val="000000"/>
                <w:sz w:val="18"/>
              </w:rPr>
              <w:t>izrada i čuvanje dokumentacije o istraživanjima</w:t>
            </w:r>
          </w:p>
        </w:tc>
        <w:tc>
          <w:tcPr>
            <w:tcW w:w="107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IX-VIII</w:t>
            </w:r>
          </w:p>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p>
        </w:tc>
        <w:tc>
          <w:tcPr>
            <w:tcW w:w="1419" w:type="dxa"/>
            <w:gridSpan w:val="2"/>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Pedagoginja,ravnatelj,knjižničarka, tajnik,učitelji</w:t>
            </w:r>
          </w:p>
        </w:tc>
        <w:tc>
          <w:tcPr>
            <w:tcW w:w="226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Razgovor,analiza,prikupljanje podataka</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FF0000"/>
                <w:sz w:val="18"/>
              </w:rPr>
            </w:pPr>
          </w:p>
        </w:tc>
        <w:tc>
          <w:tcPr>
            <w:tcW w:w="4767" w:type="dxa"/>
            <w:gridSpan w:val="4"/>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b/>
                <w:color w:val="000000"/>
                <w:sz w:val="18"/>
              </w:rPr>
            </w:pPr>
            <w:r w:rsidRPr="000C6753">
              <w:rPr>
                <w:b/>
                <w:color w:val="000000"/>
                <w:sz w:val="18"/>
              </w:rPr>
              <w:t>UKUPNO:40</w:t>
            </w: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r w:rsidRPr="000C6753">
              <w:rPr>
                <w:color w:val="000000"/>
                <w:sz w:val="18"/>
              </w:rPr>
              <w:t>6.</w:t>
            </w: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r w:rsidRPr="000C6753">
              <w:rPr>
                <w:color w:val="000000"/>
                <w:sz w:val="18"/>
              </w:rPr>
              <w:t>OSTALI POSLOVI</w:t>
            </w:r>
          </w:p>
          <w:p w:rsidR="006A6CE5" w:rsidRPr="000C6753" w:rsidRDefault="006A6CE5" w:rsidP="00A4693D">
            <w:pPr>
              <w:pStyle w:val="Tijeloteksta"/>
              <w:numPr>
                <w:ilvl w:val="1"/>
                <w:numId w:val="22"/>
              </w:numPr>
              <w:spacing w:after="0" w:line="360" w:lineRule="auto"/>
              <w:jc w:val="both"/>
              <w:rPr>
                <w:color w:val="000000"/>
                <w:sz w:val="18"/>
              </w:rPr>
            </w:pPr>
            <w:r w:rsidRPr="000C6753">
              <w:rPr>
                <w:color w:val="000000"/>
                <w:sz w:val="18"/>
              </w:rPr>
              <w:t>suradnja s ravnateljem i tajništvom</w:t>
            </w:r>
          </w:p>
          <w:p w:rsidR="006A6CE5" w:rsidRPr="000C6753" w:rsidRDefault="006A6CE5" w:rsidP="00A4693D">
            <w:pPr>
              <w:pStyle w:val="Tijeloteksta"/>
              <w:numPr>
                <w:ilvl w:val="1"/>
                <w:numId w:val="22"/>
              </w:numPr>
              <w:spacing w:after="0" w:line="360" w:lineRule="auto"/>
              <w:jc w:val="both"/>
              <w:rPr>
                <w:color w:val="000000"/>
                <w:sz w:val="18"/>
              </w:rPr>
            </w:pPr>
            <w:r w:rsidRPr="000C6753">
              <w:rPr>
                <w:color w:val="000000"/>
                <w:sz w:val="18"/>
              </w:rPr>
              <w:t>suradnja s vanjskim institucijama</w:t>
            </w:r>
          </w:p>
        </w:tc>
        <w:tc>
          <w:tcPr>
            <w:tcW w:w="107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p w:rsidR="006A6CE5" w:rsidRPr="000C6753" w:rsidRDefault="006A6CE5" w:rsidP="00A4693D">
            <w:pPr>
              <w:pStyle w:val="Tijeloteksta"/>
              <w:rPr>
                <w:color w:val="000000"/>
                <w:sz w:val="18"/>
              </w:rPr>
            </w:pPr>
            <w:r w:rsidRPr="000C6753">
              <w:rPr>
                <w:color w:val="000000"/>
                <w:sz w:val="18"/>
              </w:rPr>
              <w:t>IX-VIII</w:t>
            </w:r>
          </w:p>
        </w:tc>
        <w:tc>
          <w:tcPr>
            <w:tcW w:w="1419" w:type="dxa"/>
            <w:gridSpan w:val="2"/>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2269"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r>
      <w:tr w:rsidR="006A6CE5" w:rsidTr="00A4693D">
        <w:tc>
          <w:tcPr>
            <w:tcW w:w="901"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3782" w:type="dxa"/>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p>
        </w:tc>
        <w:tc>
          <w:tcPr>
            <w:tcW w:w="4767" w:type="dxa"/>
            <w:gridSpan w:val="4"/>
            <w:tcBorders>
              <w:top w:val="single" w:sz="4" w:space="0" w:color="auto"/>
              <w:left w:val="single" w:sz="4" w:space="0" w:color="auto"/>
              <w:bottom w:val="single" w:sz="4" w:space="0" w:color="auto"/>
              <w:right w:val="single" w:sz="4" w:space="0" w:color="auto"/>
            </w:tcBorders>
          </w:tcPr>
          <w:p w:rsidR="006A6CE5" w:rsidRPr="000C6753" w:rsidRDefault="006A6CE5" w:rsidP="00A4693D">
            <w:pPr>
              <w:pStyle w:val="Tijeloteksta"/>
              <w:rPr>
                <w:color w:val="000000"/>
                <w:sz w:val="18"/>
              </w:rPr>
            </w:pPr>
            <w:r w:rsidRPr="000C6753">
              <w:rPr>
                <w:color w:val="000000"/>
                <w:sz w:val="18"/>
              </w:rPr>
              <w:t>SVEUKUPNO:60</w:t>
            </w:r>
          </w:p>
        </w:tc>
      </w:tr>
    </w:tbl>
    <w:p w:rsidR="006A6CE5" w:rsidRDefault="006A6CE5" w:rsidP="006A6CE5">
      <w:r>
        <w:t xml:space="preserve">UKUPNO SATI RADA:  </w:t>
      </w:r>
    </w:p>
    <w:p w:rsidR="006A6CE5" w:rsidRDefault="006A6CE5" w:rsidP="006A6CE5"/>
    <w:p w:rsidR="006A6CE5" w:rsidRDefault="006A6CE5" w:rsidP="006A6CE5">
      <w:pPr>
        <w:numPr>
          <w:ilvl w:val="0"/>
          <w:numId w:val="23"/>
        </w:numPr>
        <w:rPr>
          <w:b/>
        </w:rPr>
      </w:pPr>
      <w:r>
        <w:rPr>
          <w:b/>
        </w:rPr>
        <w:t>SVEUKUPNO:                                      1770 sati</w:t>
      </w:r>
    </w:p>
    <w:p w:rsidR="006A6CE5" w:rsidRDefault="006A6CE5" w:rsidP="006A6CE5">
      <w:pPr>
        <w:spacing w:line="360" w:lineRule="auto"/>
        <w:rPr>
          <w:color w:val="000000"/>
        </w:rPr>
      </w:pPr>
    </w:p>
    <w:p w:rsidR="006A6CE5" w:rsidRPr="00302F10"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t>5.3. Plan rada stručnog suradnika psihologa</w:t>
      </w:r>
    </w:p>
    <w:p w:rsidR="006A6CE5" w:rsidRPr="00302F10" w:rsidRDefault="006A6CE5" w:rsidP="006A6CE5">
      <w:pPr>
        <w:jc w:val="both"/>
        <w:rPr>
          <w:b/>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476"/>
      </w:tblGrid>
      <w:tr w:rsidR="006A6CE5" w:rsidRPr="00D739CD" w:rsidTr="00A4693D">
        <w:tc>
          <w:tcPr>
            <w:tcW w:w="6228" w:type="dxa"/>
          </w:tcPr>
          <w:p w:rsidR="006A6CE5" w:rsidRPr="00D739CD" w:rsidRDefault="006A6CE5" w:rsidP="00A4693D">
            <w:pPr>
              <w:tabs>
                <w:tab w:val="left" w:pos="-720"/>
              </w:tabs>
              <w:suppressAutoHyphens/>
              <w:spacing w:before="80" w:after="54" w:line="240" w:lineRule="atLeast"/>
              <w:jc w:val="center"/>
              <w:rPr>
                <w:b/>
                <w:spacing w:val="-2"/>
                <w:sz w:val="22"/>
                <w:szCs w:val="22"/>
              </w:rPr>
            </w:pPr>
            <w:r w:rsidRPr="00D739CD">
              <w:rPr>
                <w:b/>
                <w:spacing w:val="-2"/>
                <w:sz w:val="22"/>
                <w:szCs w:val="22"/>
              </w:rPr>
              <w:t>SADRŽAJ RADA</w:t>
            </w:r>
          </w:p>
        </w:tc>
        <w:tc>
          <w:tcPr>
            <w:tcW w:w="3476" w:type="dxa"/>
          </w:tcPr>
          <w:p w:rsidR="006A6CE5" w:rsidRPr="00D739CD" w:rsidRDefault="006A6CE5" w:rsidP="00A4693D">
            <w:pPr>
              <w:tabs>
                <w:tab w:val="left" w:pos="-720"/>
              </w:tabs>
              <w:suppressAutoHyphens/>
              <w:spacing w:before="80" w:after="54" w:line="240" w:lineRule="atLeast"/>
              <w:jc w:val="center"/>
              <w:rPr>
                <w:b/>
                <w:spacing w:val="-2"/>
                <w:sz w:val="22"/>
                <w:szCs w:val="22"/>
              </w:rPr>
            </w:pPr>
            <w:r w:rsidRPr="00D739CD">
              <w:rPr>
                <w:b/>
                <w:spacing w:val="-2"/>
                <w:sz w:val="22"/>
                <w:szCs w:val="22"/>
              </w:rPr>
              <w:t>VRIJEME REALIZACIJE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1. Upoznavanje sa struktu</w:t>
            </w:r>
            <w:r w:rsidRPr="00D739CD">
              <w:rPr>
                <w:spacing w:val="-2"/>
                <w:sz w:val="22"/>
                <w:szCs w:val="22"/>
              </w:rPr>
              <w:softHyphen/>
              <w:t>rom i ustrojem škole</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IX. mjesec</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2. Sudjelovanje u izradi go</w:t>
            </w:r>
            <w:r w:rsidRPr="00D739CD">
              <w:rPr>
                <w:spacing w:val="-2"/>
                <w:sz w:val="22"/>
                <w:szCs w:val="22"/>
              </w:rPr>
              <w:softHyphen/>
              <w:t>diš</w:t>
            </w:r>
            <w:r w:rsidRPr="00D739CD">
              <w:rPr>
                <w:spacing w:val="-2"/>
                <w:sz w:val="22"/>
                <w:szCs w:val="22"/>
              </w:rPr>
              <w:softHyphen/>
              <w:t>njeg plana i pro</w:t>
            </w:r>
            <w:r w:rsidRPr="00D739CD">
              <w:rPr>
                <w:spacing w:val="-2"/>
                <w:sz w:val="22"/>
                <w:szCs w:val="22"/>
              </w:rPr>
              <w:softHyphen/>
              <w:t>gra</w:t>
            </w:r>
            <w:r w:rsidRPr="00D739CD">
              <w:rPr>
                <w:spacing w:val="-2"/>
                <w:sz w:val="22"/>
                <w:szCs w:val="22"/>
              </w:rPr>
              <w:softHyphen/>
              <w:t>ma rada škole</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IX. mjesec</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3. Upoznavanje zakona i podzakonskih akata veza</w:t>
            </w:r>
            <w:r w:rsidRPr="00D739CD">
              <w:rPr>
                <w:spacing w:val="-2"/>
                <w:sz w:val="22"/>
                <w:szCs w:val="22"/>
              </w:rPr>
              <w:softHyphen/>
              <w:t>nih uz osnovno školstvo</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upoznavanje Ustava Re</w:t>
            </w:r>
            <w:r w:rsidRPr="00D739CD">
              <w:rPr>
                <w:spacing w:val="-2"/>
                <w:sz w:val="22"/>
                <w:szCs w:val="22"/>
              </w:rPr>
              <w:softHyphen/>
              <w:t>pu</w:t>
            </w:r>
            <w:r w:rsidRPr="00D739CD">
              <w:rPr>
                <w:spacing w:val="-2"/>
                <w:sz w:val="22"/>
                <w:szCs w:val="22"/>
              </w:rPr>
              <w:softHyphen/>
              <w:t>blike Hrvatske</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4.  Upoznavanje sa specifič</w:t>
            </w:r>
            <w:r w:rsidRPr="00D739CD">
              <w:rPr>
                <w:spacing w:val="-2"/>
                <w:sz w:val="22"/>
                <w:szCs w:val="22"/>
              </w:rPr>
              <w:softHyphen/>
              <w:t>nim poslovima psi</w:t>
            </w:r>
            <w:r w:rsidRPr="00D739CD">
              <w:rPr>
                <w:spacing w:val="-2"/>
                <w:sz w:val="22"/>
                <w:szCs w:val="22"/>
              </w:rPr>
              <w:softHyphen/>
              <w:t>holo</w:t>
            </w:r>
            <w:r w:rsidRPr="00D739CD">
              <w:rPr>
                <w:spacing w:val="-2"/>
                <w:sz w:val="22"/>
                <w:szCs w:val="22"/>
              </w:rPr>
              <w:softHyphen/>
              <w:t>ga u školi</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izrada izvedbenog programa rada psihologa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IX. mjesec</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5. Održavanje predavanja učenicima 5.razreda «Kako biti uspješan učenik»</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IX. mjesec</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6. Prilagođavanje programa obrazovanja poje</w:t>
            </w:r>
            <w:r w:rsidRPr="00D739CD">
              <w:rPr>
                <w:spacing w:val="-2"/>
                <w:sz w:val="22"/>
                <w:szCs w:val="22"/>
              </w:rPr>
              <w:softHyphen/>
              <w:t>di</w:t>
            </w:r>
            <w:r w:rsidRPr="00D739CD">
              <w:rPr>
                <w:spacing w:val="-2"/>
                <w:sz w:val="22"/>
                <w:szCs w:val="22"/>
              </w:rPr>
              <w:softHyphen/>
              <w:t>načnim potrebama različitih kate</w:t>
            </w:r>
            <w:r w:rsidRPr="00D739CD">
              <w:rPr>
                <w:spacing w:val="-2"/>
                <w:sz w:val="22"/>
                <w:szCs w:val="22"/>
              </w:rPr>
              <w:softHyphen/>
              <w:t>gorija učenika: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utvrđivanje kognitivnih sposobnosti, moti</w:t>
            </w:r>
            <w:r w:rsidRPr="00D739CD">
              <w:rPr>
                <w:spacing w:val="-2"/>
                <w:sz w:val="22"/>
                <w:szCs w:val="22"/>
              </w:rPr>
              <w:softHyphen/>
              <w:t>vacije i interesa učenika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izrada individualnih, prilagođenih i posebnih programa obrazovanja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7.  Načela ustroja razrednih odjela, skupine do</w:t>
            </w:r>
            <w:r w:rsidRPr="00D739CD">
              <w:rPr>
                <w:spacing w:val="-2"/>
                <w:sz w:val="22"/>
                <w:szCs w:val="22"/>
              </w:rPr>
              <w:softHyphen/>
              <w:t>pun</w:t>
            </w:r>
            <w:r w:rsidRPr="00D739CD">
              <w:rPr>
                <w:spacing w:val="-2"/>
                <w:sz w:val="22"/>
                <w:szCs w:val="22"/>
              </w:rPr>
              <w:softHyphen/>
              <w:t>ske nastave i dodatnog rada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X. mjesec</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8. Utvrđivanje mogućih uzroka neuspjeha uče</w:t>
            </w:r>
            <w:r w:rsidRPr="00D739CD">
              <w:rPr>
                <w:spacing w:val="-2"/>
                <w:sz w:val="22"/>
                <w:szCs w:val="22"/>
              </w:rPr>
              <w:softHyphen/>
              <w:t>ni</w:t>
            </w:r>
            <w:r w:rsidRPr="00D739CD">
              <w:rPr>
                <w:spacing w:val="-2"/>
                <w:sz w:val="22"/>
                <w:szCs w:val="22"/>
              </w:rPr>
              <w:softHyphen/>
              <w:t>ka i načina njihova rješavanja</w:t>
            </w:r>
          </w:p>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rPr>
              <w:t xml:space="preserve"> </w:t>
            </w:r>
            <w:r w:rsidRPr="00D739CD">
              <w:rPr>
                <w:spacing w:val="-2"/>
                <w:sz w:val="22"/>
                <w:szCs w:val="22"/>
                <w:lang w:val="de-DE"/>
              </w:rPr>
              <w:t>- zdrastveno stanje učenika</w:t>
            </w:r>
          </w:p>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 xml:space="preserve"> - kognitivne sposobnosti</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lang w:val="de-DE"/>
              </w:rPr>
              <w:t xml:space="preserve"> </w:t>
            </w:r>
            <w:r w:rsidRPr="00D739CD">
              <w:rPr>
                <w:spacing w:val="-2"/>
                <w:sz w:val="22"/>
                <w:szCs w:val="22"/>
              </w:rPr>
              <w:t>- motivacija, emocionalno stanje</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9.  Ustanovljavanje vrste i opsega postoje</w:t>
            </w:r>
            <w:r w:rsidRPr="00D739CD">
              <w:rPr>
                <w:spacing w:val="-2"/>
                <w:sz w:val="22"/>
                <w:szCs w:val="22"/>
              </w:rPr>
              <w:softHyphen/>
              <w:t>ćih pro</w:t>
            </w:r>
            <w:r w:rsidRPr="00D739CD">
              <w:rPr>
                <w:spacing w:val="-2"/>
                <w:sz w:val="22"/>
                <w:szCs w:val="22"/>
              </w:rPr>
              <w:softHyphen/>
              <w:t>blema pomoću standardiziranih dija</w:t>
            </w:r>
            <w:r w:rsidRPr="00D739CD">
              <w:rPr>
                <w:spacing w:val="-2"/>
                <w:sz w:val="22"/>
                <w:szCs w:val="22"/>
              </w:rPr>
              <w:softHyphen/>
              <w:t>gno</w:t>
            </w:r>
            <w:r w:rsidRPr="00D739CD">
              <w:rPr>
                <w:spacing w:val="-2"/>
                <w:sz w:val="22"/>
                <w:szCs w:val="22"/>
              </w:rPr>
              <w:softHyphen/>
              <w:t>stičkih postupaka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10. Psihofizička i socijalna zaštita učenika: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zaštitno djelovanje u školi</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zaštitno djelovanje u obitelji</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rad na prevenciji nasilja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11.  Praćenje rada učenika s problemima u učenju</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održavanje radionica </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12. Savjetodavni rad s učenici</w:t>
            </w:r>
            <w:r w:rsidRPr="00D739CD">
              <w:rPr>
                <w:spacing w:val="-2"/>
                <w:sz w:val="22"/>
                <w:szCs w:val="22"/>
              </w:rPr>
              <w:softHyphen/>
              <w:t>ma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 problemima u učenju</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 emocionalnim poteškoćama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 poremećajima u ponašanju</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sa zdrastvenim, neurološkim i mental</w:t>
            </w:r>
            <w:r w:rsidRPr="00D739CD">
              <w:rPr>
                <w:spacing w:val="-2"/>
                <w:sz w:val="22"/>
                <w:szCs w:val="22"/>
              </w:rPr>
              <w:softHyphen/>
              <w:t>nim pore</w:t>
            </w:r>
            <w:r w:rsidRPr="00D739CD">
              <w:rPr>
                <w:spacing w:val="-2"/>
                <w:sz w:val="22"/>
                <w:szCs w:val="22"/>
              </w:rPr>
              <w:softHyphen/>
              <w:t>mećajima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 poremećajima u obiteljskim odnosima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 poteškoćama u prilagođavanju i druš</w:t>
            </w:r>
            <w:r w:rsidRPr="00D739CD">
              <w:rPr>
                <w:spacing w:val="-2"/>
                <w:sz w:val="22"/>
                <w:szCs w:val="22"/>
              </w:rPr>
              <w:softHyphen/>
              <w:t>tve</w:t>
            </w:r>
            <w:r w:rsidRPr="00D739CD">
              <w:rPr>
                <w:spacing w:val="-2"/>
                <w:sz w:val="22"/>
                <w:szCs w:val="22"/>
              </w:rPr>
              <w:softHyphen/>
              <w:t>nom životu</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 ovisnostima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13. Rad s darovitim učenicima: </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rad s darovitim učenicima i njihovo pra</w:t>
            </w:r>
            <w:r w:rsidRPr="00D739CD">
              <w:rPr>
                <w:spacing w:val="-2"/>
                <w:sz w:val="22"/>
                <w:szCs w:val="22"/>
              </w:rPr>
              <w:softHyphen/>
              <w:t>ćenje</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lastRenderedPageBreak/>
              <w:t xml:space="preserve"> - ispitivanje vrste i stupnja darovitosti uče</w:t>
            </w:r>
            <w:r w:rsidRPr="00D739CD">
              <w:rPr>
                <w:spacing w:val="-2"/>
                <w:sz w:val="22"/>
                <w:szCs w:val="22"/>
              </w:rPr>
              <w:softHyphen/>
              <w:t>nika stan</w:t>
            </w:r>
            <w:r w:rsidRPr="00D739CD">
              <w:rPr>
                <w:spacing w:val="-2"/>
                <w:sz w:val="22"/>
                <w:szCs w:val="22"/>
              </w:rPr>
              <w:softHyphen/>
              <w:t>dardiziranim dijagnostičkim postupcima</w:t>
            </w:r>
          </w:p>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 savjetovanje roditelja darovitih učenika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lastRenderedPageBreak/>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lastRenderedPageBreak/>
              <w:t>14. Rad s roditeljima</w:t>
            </w:r>
          </w:p>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 xml:space="preserve"> - savjetodavni rad</w:t>
            </w:r>
          </w:p>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 xml:space="preserve"> - obrazovni rad</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15. Rad s učiteljima</w:t>
            </w:r>
          </w:p>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 xml:space="preserve"> -  informativno-savjetodavni rad</w:t>
            </w:r>
          </w:p>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 xml:space="preserve"> - upućivanje učitelja u odgovarajuće po</w:t>
            </w:r>
            <w:r w:rsidRPr="00D739CD">
              <w:rPr>
                <w:spacing w:val="-2"/>
                <w:sz w:val="22"/>
                <w:szCs w:val="22"/>
                <w:lang w:val="de-DE"/>
              </w:rPr>
              <w:softHyphen/>
              <w:t>stup</w:t>
            </w:r>
            <w:r w:rsidRPr="00D739CD">
              <w:rPr>
                <w:spacing w:val="-2"/>
                <w:sz w:val="22"/>
                <w:szCs w:val="22"/>
                <w:lang w:val="de-DE"/>
              </w:rPr>
              <w:softHyphen/>
              <w:t>ke rada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lang w:val="de-DE"/>
              </w:rPr>
            </w:pPr>
            <w:r w:rsidRPr="00D739CD">
              <w:rPr>
                <w:spacing w:val="-2"/>
                <w:sz w:val="22"/>
                <w:szCs w:val="22"/>
                <w:lang w:val="de-DE"/>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line="240" w:lineRule="atLeast"/>
              <w:rPr>
                <w:spacing w:val="-2"/>
                <w:sz w:val="22"/>
                <w:szCs w:val="22"/>
                <w:lang w:val="de-DE"/>
              </w:rPr>
            </w:pPr>
            <w:r w:rsidRPr="00D739CD">
              <w:rPr>
                <w:spacing w:val="-2"/>
                <w:sz w:val="22"/>
                <w:szCs w:val="22"/>
                <w:lang w:val="de-DE"/>
              </w:rPr>
              <w:t>16. Profesionalna orijentacija:</w:t>
            </w:r>
          </w:p>
          <w:p w:rsidR="006A6CE5" w:rsidRDefault="006A6CE5" w:rsidP="00A4693D">
            <w:pPr>
              <w:tabs>
                <w:tab w:val="left" w:pos="-720"/>
              </w:tabs>
              <w:suppressAutoHyphens/>
              <w:spacing w:before="80" w:line="240" w:lineRule="atLeast"/>
              <w:rPr>
                <w:spacing w:val="-2"/>
                <w:sz w:val="22"/>
                <w:szCs w:val="22"/>
                <w:lang w:val="de-DE"/>
              </w:rPr>
            </w:pPr>
            <w:r w:rsidRPr="00D739CD">
              <w:rPr>
                <w:spacing w:val="-2"/>
                <w:sz w:val="22"/>
                <w:szCs w:val="22"/>
                <w:lang w:val="de-DE"/>
              </w:rPr>
              <w:t xml:space="preserve"> - profesionalno obaviještavanje i savje</w:t>
            </w:r>
            <w:r>
              <w:rPr>
                <w:spacing w:val="-2"/>
                <w:sz w:val="22"/>
                <w:szCs w:val="22"/>
                <w:lang w:val="de-DE"/>
              </w:rPr>
              <w:t>tovanje prema potrebama učenika</w:t>
            </w:r>
          </w:p>
          <w:p w:rsidR="006A6CE5" w:rsidRPr="00D739CD" w:rsidRDefault="006A6CE5" w:rsidP="00A4693D">
            <w:pPr>
              <w:tabs>
                <w:tab w:val="left" w:pos="-720"/>
              </w:tabs>
              <w:suppressAutoHyphens/>
              <w:spacing w:before="80" w:line="240" w:lineRule="atLeast"/>
              <w:rPr>
                <w:spacing w:val="-2"/>
                <w:sz w:val="22"/>
                <w:szCs w:val="22"/>
                <w:lang w:val="de-DE"/>
              </w:rPr>
            </w:pPr>
            <w:r w:rsidRPr="00D739CD">
              <w:rPr>
                <w:spacing w:val="-2"/>
                <w:sz w:val="22"/>
                <w:szCs w:val="22"/>
                <w:lang w:val="de-DE"/>
              </w:rPr>
              <w:t xml:space="preserve"> - suradnja sa stručnom skupinom u službi za profesionalnu orijentaciju</w:t>
            </w:r>
          </w:p>
        </w:tc>
        <w:tc>
          <w:tcPr>
            <w:tcW w:w="3476" w:type="dxa"/>
          </w:tcPr>
          <w:p w:rsidR="006A6CE5" w:rsidRPr="00D739CD" w:rsidRDefault="006A6CE5" w:rsidP="00A4693D">
            <w:pPr>
              <w:tabs>
                <w:tab w:val="left" w:pos="-720"/>
              </w:tabs>
              <w:suppressAutoHyphens/>
              <w:spacing w:before="80" w:line="240" w:lineRule="atLeast"/>
              <w:rPr>
                <w:spacing w:val="-2"/>
                <w:sz w:val="22"/>
                <w:szCs w:val="22"/>
              </w:rPr>
            </w:pPr>
            <w:r w:rsidRPr="00D739CD">
              <w:rPr>
                <w:spacing w:val="-2"/>
                <w:sz w:val="22"/>
                <w:szCs w:val="22"/>
              </w:rPr>
              <w:t>I. - VI. mjesec</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17. Unutarnje vrednovanje odgojno-obrazovnog pro</w:t>
            </w:r>
            <w:r w:rsidRPr="00D739CD">
              <w:rPr>
                <w:spacing w:val="-2"/>
                <w:sz w:val="22"/>
                <w:szCs w:val="22"/>
              </w:rPr>
              <w:softHyphen/>
              <w:t>cesa škole</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praćenje realizacije i evaluacija nastavnog procesa i ostalih oblika rada s učenicima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sudjelovanje na sjednicama razrednih vijeća u vezi uspjeha učenika na kraju školske godine 20012/2013.</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praćenje odvijanja popravnih, predmetnih i razrednih ispita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V. – VII. mjesec</w:t>
            </w:r>
          </w:p>
          <w:p w:rsidR="006A6CE5" w:rsidRPr="00D739CD" w:rsidRDefault="006A6CE5" w:rsidP="00A4693D">
            <w:pPr>
              <w:tabs>
                <w:tab w:val="left" w:pos="-720"/>
              </w:tabs>
              <w:suppressAutoHyphens/>
              <w:spacing w:before="80" w:after="54" w:line="240" w:lineRule="atLeast"/>
              <w:rPr>
                <w:spacing w:val="-2"/>
                <w:sz w:val="22"/>
                <w:szCs w:val="22"/>
              </w:rPr>
            </w:pP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18. Priprema za upis djece u prvi razred</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organizacija predbilježbi za upis</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savjetodavni rad s roditeljima vezan za prijevremeni upis</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prikupljanje informacija o djeci u predškolskim ustanovama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osiguranje materijalno-tehničkih uvjeta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procjena spremnosti djece za upis u prvi razred</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poslovi vezani za upisni postupak djece u prvi razred</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pripreme za formiranje razrednih odjela prvih razreda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IV. – VII. mjesec</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19. Sudjelovanje u provođenju preventivnih programa</w:t>
            </w:r>
          </w:p>
          <w:p w:rsidR="006A6CE5" w:rsidRPr="00D739CD" w:rsidRDefault="006A6CE5" w:rsidP="00A4693D">
            <w:pPr>
              <w:numPr>
                <w:ilvl w:val="0"/>
                <w:numId w:val="24"/>
              </w:numPr>
              <w:tabs>
                <w:tab w:val="left" w:pos="-720"/>
              </w:tabs>
              <w:suppressAutoHyphens/>
              <w:spacing w:before="80" w:after="54" w:line="240" w:lineRule="atLeast"/>
              <w:rPr>
                <w:spacing w:val="-2"/>
                <w:sz w:val="22"/>
                <w:szCs w:val="22"/>
              </w:rPr>
            </w:pPr>
            <w:r w:rsidRPr="00D739CD">
              <w:rPr>
                <w:spacing w:val="-2"/>
                <w:sz w:val="22"/>
                <w:szCs w:val="22"/>
              </w:rPr>
              <w:t>Školski program prevencije ovisnosti  i nasilja</w:t>
            </w:r>
          </w:p>
          <w:p w:rsidR="006A6CE5" w:rsidRPr="00D739CD" w:rsidRDefault="006A6CE5" w:rsidP="00A4693D">
            <w:pPr>
              <w:numPr>
                <w:ilvl w:val="0"/>
                <w:numId w:val="24"/>
              </w:numPr>
              <w:tabs>
                <w:tab w:val="left" w:pos="-720"/>
              </w:tabs>
              <w:suppressAutoHyphens/>
              <w:spacing w:before="80" w:after="54" w:line="240" w:lineRule="atLeast"/>
              <w:rPr>
                <w:spacing w:val="-2"/>
                <w:sz w:val="22"/>
                <w:szCs w:val="22"/>
              </w:rPr>
            </w:pPr>
            <w:r w:rsidRPr="00D739CD">
              <w:rPr>
                <w:spacing w:val="-2"/>
                <w:sz w:val="22"/>
                <w:szCs w:val="22"/>
              </w:rPr>
              <w:t>Kampanja Vijeća Europe „1 od 5“</w:t>
            </w:r>
          </w:p>
          <w:p w:rsidR="006A6CE5" w:rsidRPr="00D739CD" w:rsidRDefault="006A6CE5" w:rsidP="00A4693D">
            <w:pPr>
              <w:numPr>
                <w:ilvl w:val="0"/>
                <w:numId w:val="24"/>
              </w:numPr>
              <w:tabs>
                <w:tab w:val="left" w:pos="-720"/>
              </w:tabs>
              <w:suppressAutoHyphens/>
              <w:spacing w:before="80" w:after="54" w:line="240" w:lineRule="atLeast"/>
              <w:rPr>
                <w:spacing w:val="-2"/>
                <w:sz w:val="22"/>
                <w:szCs w:val="22"/>
              </w:rPr>
            </w:pPr>
            <w:r w:rsidRPr="00D739CD">
              <w:rPr>
                <w:spacing w:val="-2"/>
                <w:sz w:val="22"/>
                <w:szCs w:val="22"/>
              </w:rPr>
              <w:t>Zdravstveni odgoj</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20. Sudjelovanje u izradi i provedbi školskih projekata</w:t>
            </w:r>
          </w:p>
          <w:p w:rsidR="006A6CE5" w:rsidRPr="00D739CD" w:rsidRDefault="006A6CE5" w:rsidP="00A4693D">
            <w:pPr>
              <w:numPr>
                <w:ilvl w:val="0"/>
                <w:numId w:val="25"/>
              </w:numPr>
              <w:tabs>
                <w:tab w:val="left" w:pos="-720"/>
              </w:tabs>
              <w:suppressAutoHyphens/>
              <w:spacing w:before="80" w:after="54" w:line="240" w:lineRule="atLeast"/>
              <w:rPr>
                <w:spacing w:val="-2"/>
                <w:sz w:val="22"/>
                <w:szCs w:val="22"/>
              </w:rPr>
            </w:pPr>
            <w:r w:rsidRPr="00D739CD">
              <w:rPr>
                <w:spacing w:val="-2"/>
                <w:sz w:val="22"/>
                <w:szCs w:val="22"/>
              </w:rPr>
              <w:t>"Glumom do sebe i svijeta oko sebe"</w:t>
            </w:r>
          </w:p>
          <w:p w:rsidR="006A6CE5" w:rsidRPr="00D739CD" w:rsidRDefault="006A6CE5" w:rsidP="00A4693D">
            <w:pPr>
              <w:numPr>
                <w:ilvl w:val="0"/>
                <w:numId w:val="25"/>
              </w:numPr>
              <w:tabs>
                <w:tab w:val="left" w:pos="-720"/>
              </w:tabs>
              <w:suppressAutoHyphens/>
              <w:spacing w:before="80" w:after="54" w:line="240" w:lineRule="atLeast"/>
              <w:rPr>
                <w:spacing w:val="-2"/>
                <w:sz w:val="22"/>
                <w:szCs w:val="22"/>
              </w:rPr>
            </w:pPr>
            <w:r w:rsidRPr="00D739CD">
              <w:rPr>
                <w:spacing w:val="-2"/>
                <w:sz w:val="22"/>
                <w:szCs w:val="22"/>
              </w:rPr>
              <w:t>Dan otvorenih vrata škole</w:t>
            </w:r>
          </w:p>
          <w:p w:rsidR="006A6CE5" w:rsidRPr="00D739CD" w:rsidRDefault="006A6CE5" w:rsidP="00A4693D">
            <w:pPr>
              <w:numPr>
                <w:ilvl w:val="0"/>
                <w:numId w:val="25"/>
              </w:numPr>
              <w:tabs>
                <w:tab w:val="left" w:pos="-720"/>
              </w:tabs>
              <w:suppressAutoHyphens/>
              <w:spacing w:before="80" w:after="54" w:line="240" w:lineRule="atLeast"/>
              <w:rPr>
                <w:spacing w:val="-2"/>
                <w:sz w:val="22"/>
                <w:szCs w:val="22"/>
              </w:rPr>
            </w:pPr>
            <w:r w:rsidRPr="00D739CD">
              <w:rPr>
                <w:spacing w:val="-2"/>
                <w:sz w:val="22"/>
                <w:szCs w:val="22"/>
              </w:rPr>
              <w:t>apliciranje za projekte iz EU fondova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20.  Vođenje psiholoških dosjea o učeniku, razrednih dosjea o odjelu te izrada psiholoških nala</w:t>
            </w:r>
            <w:r w:rsidRPr="00D739CD">
              <w:rPr>
                <w:spacing w:val="-2"/>
                <w:sz w:val="22"/>
                <w:szCs w:val="22"/>
              </w:rPr>
              <w:softHyphen/>
              <w:t>za i miš</w:t>
            </w:r>
            <w:r w:rsidRPr="00D739CD">
              <w:rPr>
                <w:spacing w:val="-2"/>
                <w:sz w:val="22"/>
                <w:szCs w:val="22"/>
              </w:rPr>
              <w:softHyphen/>
              <w:t>ljenja</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tijekom godine</w:t>
            </w:r>
          </w:p>
        </w:tc>
      </w:tr>
      <w:tr w:rsidR="006A6CE5" w:rsidRPr="00D739CD" w:rsidTr="00A4693D">
        <w:tc>
          <w:tcPr>
            <w:tcW w:w="6228"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21.  Izrada godišnjeg izvješća rada psihologa</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Sudjelovanje u izradi izvješća o radu škole za školsku godinu 2012/2013.</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 xml:space="preserve"> - Prisustvovanje Učiteljskom vijeću</w:t>
            </w:r>
          </w:p>
        </w:tc>
        <w:tc>
          <w:tcPr>
            <w:tcW w:w="3476" w:type="dxa"/>
          </w:tcPr>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VII. mjesec</w:t>
            </w:r>
          </w:p>
          <w:p w:rsidR="006A6CE5" w:rsidRPr="00D739CD" w:rsidRDefault="006A6CE5" w:rsidP="00A4693D">
            <w:pPr>
              <w:tabs>
                <w:tab w:val="left" w:pos="-720"/>
              </w:tabs>
              <w:suppressAutoHyphens/>
              <w:spacing w:before="80" w:after="54" w:line="240" w:lineRule="atLeast"/>
              <w:rPr>
                <w:spacing w:val="-2"/>
                <w:sz w:val="22"/>
                <w:szCs w:val="22"/>
              </w:rPr>
            </w:pPr>
            <w:r w:rsidRPr="00D739CD">
              <w:rPr>
                <w:spacing w:val="-2"/>
                <w:sz w:val="22"/>
                <w:szCs w:val="22"/>
              </w:rPr>
              <w:t>VIII. mjesec</w:t>
            </w:r>
          </w:p>
          <w:p w:rsidR="006A6CE5" w:rsidRPr="00D739CD" w:rsidRDefault="006A6CE5" w:rsidP="00A4693D">
            <w:pPr>
              <w:rPr>
                <w:sz w:val="22"/>
                <w:szCs w:val="22"/>
              </w:rPr>
            </w:pPr>
          </w:p>
          <w:p w:rsidR="006A6CE5" w:rsidRPr="00D739CD" w:rsidRDefault="006A6CE5" w:rsidP="00A4693D">
            <w:pPr>
              <w:rPr>
                <w:sz w:val="22"/>
                <w:szCs w:val="22"/>
              </w:rPr>
            </w:pPr>
          </w:p>
        </w:tc>
      </w:tr>
    </w:tbl>
    <w:p w:rsidR="006A6CE5" w:rsidRPr="00302F10"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5.4. Plan rada stručnog suradnika knjižničara</w:t>
      </w:r>
    </w:p>
    <w:p w:rsidR="006A6CE5" w:rsidRPr="00302F10" w:rsidRDefault="006A6CE5" w:rsidP="006A6CE5">
      <w:pPr>
        <w:jc w:val="both"/>
        <w:rPr>
          <w:b/>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693"/>
        <w:gridCol w:w="1984"/>
      </w:tblGrid>
      <w:tr w:rsidR="006A6CE5" w:rsidRPr="00CA485C" w:rsidTr="00A4693D">
        <w:tc>
          <w:tcPr>
            <w:tcW w:w="4253" w:type="dxa"/>
          </w:tcPr>
          <w:p w:rsidR="006A6CE5" w:rsidRPr="00CA485C" w:rsidRDefault="006A6CE5" w:rsidP="00A4693D">
            <w:pPr>
              <w:keepNext/>
              <w:spacing w:line="276" w:lineRule="auto"/>
              <w:jc w:val="center"/>
              <w:outlineLvl w:val="6"/>
              <w:rPr>
                <w:b/>
                <w:bCs/>
              </w:rPr>
            </w:pPr>
            <w:r w:rsidRPr="00CA485C">
              <w:rPr>
                <w:b/>
                <w:bCs/>
              </w:rPr>
              <w:t>AKTIVNOSTI</w:t>
            </w:r>
          </w:p>
        </w:tc>
        <w:tc>
          <w:tcPr>
            <w:tcW w:w="2693" w:type="dxa"/>
          </w:tcPr>
          <w:p w:rsidR="006A6CE5" w:rsidRPr="00CA485C" w:rsidRDefault="006A6CE5" w:rsidP="00A4693D">
            <w:pPr>
              <w:spacing w:after="200" w:line="276" w:lineRule="auto"/>
              <w:jc w:val="center"/>
              <w:rPr>
                <w:rFonts w:eastAsia="Calibri"/>
                <w:b/>
                <w:bCs/>
              </w:rPr>
            </w:pPr>
            <w:r w:rsidRPr="00CA485C">
              <w:rPr>
                <w:rFonts w:eastAsia="Calibri"/>
                <w:b/>
                <w:bCs/>
              </w:rPr>
              <w:t>NOSITELJ AKTIVNOSTI I SURADNICI</w:t>
            </w:r>
          </w:p>
        </w:tc>
        <w:tc>
          <w:tcPr>
            <w:tcW w:w="1984" w:type="dxa"/>
          </w:tcPr>
          <w:p w:rsidR="006A6CE5" w:rsidRPr="00CA485C" w:rsidRDefault="006A6CE5" w:rsidP="00A4693D">
            <w:pPr>
              <w:spacing w:after="200" w:line="276" w:lineRule="auto"/>
              <w:jc w:val="center"/>
              <w:rPr>
                <w:rFonts w:eastAsia="Calibri"/>
                <w:b/>
                <w:bCs/>
              </w:rPr>
            </w:pPr>
            <w:r w:rsidRPr="00CA485C">
              <w:rPr>
                <w:rFonts w:eastAsia="Calibri"/>
                <w:b/>
                <w:bCs/>
              </w:rPr>
              <w:t>VRIJEME REALIZACIJE</w:t>
            </w:r>
          </w:p>
        </w:tc>
      </w:tr>
      <w:tr w:rsidR="006A6CE5" w:rsidRPr="00CA485C" w:rsidTr="00A4693D">
        <w:trPr>
          <w:trHeight w:val="3938"/>
        </w:trPr>
        <w:tc>
          <w:tcPr>
            <w:tcW w:w="4253" w:type="dxa"/>
          </w:tcPr>
          <w:p w:rsidR="006A6CE5" w:rsidRPr="00CA485C" w:rsidRDefault="006A6CE5" w:rsidP="00A4693D">
            <w:pPr>
              <w:numPr>
                <w:ilvl w:val="0"/>
                <w:numId w:val="27"/>
              </w:numPr>
              <w:spacing w:after="200" w:line="276" w:lineRule="auto"/>
              <w:jc w:val="center"/>
              <w:rPr>
                <w:rFonts w:eastAsia="Calibri"/>
                <w:b/>
                <w:bCs/>
                <w:u w:val="single"/>
              </w:rPr>
            </w:pPr>
            <w:r w:rsidRPr="00CA485C">
              <w:rPr>
                <w:rFonts w:eastAsia="Calibri"/>
                <w:b/>
                <w:bCs/>
                <w:u w:val="single"/>
              </w:rPr>
              <w:t>ODGOJNO</w:t>
            </w:r>
            <w:r w:rsidRPr="00CA485C">
              <w:rPr>
                <w:rFonts w:eastAsia="Calibri"/>
                <w:u w:val="single"/>
              </w:rPr>
              <w:t xml:space="preserve"> – </w:t>
            </w:r>
            <w:r w:rsidRPr="00CA485C">
              <w:rPr>
                <w:rFonts w:eastAsia="Calibri"/>
                <w:b/>
                <w:bCs/>
                <w:u w:val="single"/>
              </w:rPr>
              <w:t>OBRAZOVNI</w:t>
            </w:r>
            <w:r w:rsidRPr="00CA485C">
              <w:rPr>
                <w:rFonts w:eastAsia="Calibri"/>
                <w:u w:val="single"/>
              </w:rPr>
              <w:t xml:space="preserve"> </w:t>
            </w:r>
            <w:r w:rsidRPr="00CA485C">
              <w:rPr>
                <w:rFonts w:eastAsia="Calibri"/>
                <w:b/>
                <w:bCs/>
                <w:u w:val="single"/>
              </w:rPr>
              <w:t>RAD S UČENICIMA</w:t>
            </w:r>
          </w:p>
          <w:p w:rsidR="006A6CE5" w:rsidRPr="00CA485C" w:rsidRDefault="006A6CE5" w:rsidP="00A4693D">
            <w:pPr>
              <w:spacing w:after="200"/>
              <w:rPr>
                <w:rFonts w:eastAsia="Calibri"/>
                <w:b/>
              </w:rPr>
            </w:pPr>
            <w:r w:rsidRPr="00CA485C">
              <w:rPr>
                <w:rFonts w:eastAsia="Calibri"/>
                <w:b/>
              </w:rPr>
              <w:t xml:space="preserve">Edukacija učenika po razredima: </w:t>
            </w:r>
          </w:p>
          <w:p w:rsidR="006A6CE5" w:rsidRPr="00CA485C" w:rsidRDefault="006A6CE5" w:rsidP="00A4693D">
            <w:pPr>
              <w:numPr>
                <w:ilvl w:val="0"/>
                <w:numId w:val="28"/>
              </w:numPr>
              <w:spacing w:after="200" w:line="276" w:lineRule="auto"/>
              <w:rPr>
                <w:rFonts w:eastAsia="Calibri"/>
                <w:b/>
              </w:rPr>
            </w:pPr>
            <w:r w:rsidRPr="00CA485C">
              <w:rPr>
                <w:rFonts w:eastAsia="Calibri"/>
                <w:b/>
              </w:rPr>
              <w:t>prvi razredi upoznaju knjižnicu, pravila ponašanja u knjižnici te način  posudbe i čuvanja knjiga;</w:t>
            </w:r>
          </w:p>
          <w:p w:rsidR="006A6CE5" w:rsidRPr="00CA485C" w:rsidRDefault="006A6CE5" w:rsidP="00A4693D">
            <w:pPr>
              <w:spacing w:after="200"/>
              <w:rPr>
                <w:rFonts w:eastAsia="Calibri"/>
                <w:b/>
              </w:rPr>
            </w:pPr>
            <w:r w:rsidRPr="00CA485C">
              <w:rPr>
                <w:rFonts w:eastAsia="Calibri"/>
                <w:b/>
              </w:rPr>
              <w:t xml:space="preserve">Cilj aktivnosti: </w:t>
            </w:r>
            <w:r w:rsidRPr="00CA485C">
              <w:rPr>
                <w:rFonts w:eastAsia="Calibri"/>
              </w:rPr>
              <w:t>upoznati knjižnični prostor i školskoga knjižničara, izvore znanja i čemu oni služe; naučiti posuđivati, čuvati i vraćati knjige na vrijeme; razvijati sposobnost promatranja, zapažanja i slobodnog iznošenja vlastitog mišljenja; razlikovati knjižnicu od knjižare</w:t>
            </w:r>
          </w:p>
          <w:p w:rsidR="006A6CE5" w:rsidRPr="00CA485C" w:rsidRDefault="006A6CE5" w:rsidP="00A4693D">
            <w:pPr>
              <w:numPr>
                <w:ilvl w:val="0"/>
                <w:numId w:val="28"/>
              </w:numPr>
              <w:spacing w:after="200" w:line="276" w:lineRule="auto"/>
              <w:rPr>
                <w:rFonts w:eastAsia="Arial Unicode MS"/>
              </w:rPr>
            </w:pPr>
            <w:r w:rsidRPr="00CA485C">
              <w:rPr>
                <w:rFonts w:eastAsia="Calibri"/>
                <w:b/>
              </w:rPr>
              <w:t>drugi razredi se upoznaju s dječjim časopisima;</w:t>
            </w:r>
          </w:p>
          <w:p w:rsidR="006A6CE5" w:rsidRPr="00CA485C" w:rsidRDefault="006A6CE5" w:rsidP="00A4693D">
            <w:pPr>
              <w:spacing w:after="200"/>
              <w:rPr>
                <w:rFonts w:eastAsia="Calibri"/>
                <w:b/>
              </w:rPr>
            </w:pPr>
            <w:r w:rsidRPr="00CA485C">
              <w:rPr>
                <w:rFonts w:eastAsia="Calibri"/>
                <w:b/>
              </w:rPr>
              <w:t xml:space="preserve">Cilj aktivnosti: </w:t>
            </w:r>
            <w:r w:rsidRPr="00CA485C">
              <w:rPr>
                <w:rFonts w:eastAsia="Calibri"/>
              </w:rPr>
              <w:t>prepoznati i imenovati dječje časopise; razlikovati dječji tisak od dnevnog tiska i časopisa; prepoznati rubriku i odrediti poučava li nas ili zabavlja; razlikovati časopise prema vremenu izlaženja; čitati dječje časopise</w:t>
            </w:r>
          </w:p>
          <w:p w:rsidR="006A6CE5" w:rsidRPr="00CA485C" w:rsidRDefault="006A6CE5" w:rsidP="00A4693D">
            <w:pPr>
              <w:numPr>
                <w:ilvl w:val="0"/>
                <w:numId w:val="28"/>
              </w:numPr>
              <w:spacing w:after="200" w:line="276" w:lineRule="auto"/>
              <w:rPr>
                <w:rFonts w:eastAsia="Arial Unicode MS"/>
                <w:b/>
                <w:bCs/>
              </w:rPr>
            </w:pPr>
            <w:r w:rsidRPr="00CA485C">
              <w:rPr>
                <w:rFonts w:eastAsia="Calibri"/>
                <w:b/>
                <w:bCs/>
              </w:rPr>
              <w:t>treći razredi savladavaju put knjige od autora do čitatelja te se upoznaju s pojmovima kao što su književnik, ilustrator, pisac, korice, hrbat;</w:t>
            </w:r>
          </w:p>
          <w:p w:rsidR="006A6CE5" w:rsidRPr="00CA485C" w:rsidRDefault="006A6CE5" w:rsidP="00A4693D">
            <w:pPr>
              <w:spacing w:after="200"/>
              <w:rPr>
                <w:rFonts w:eastAsia="Calibri"/>
                <w:b/>
              </w:rPr>
            </w:pPr>
            <w:r w:rsidRPr="00CA485C">
              <w:rPr>
                <w:rFonts w:eastAsia="Calibri"/>
                <w:b/>
                <w:bCs/>
              </w:rPr>
              <w:t>Cilj aktivnosti:</w:t>
            </w:r>
            <w:r w:rsidRPr="00CA485C">
              <w:rPr>
                <w:rFonts w:eastAsia="Calibri"/>
              </w:rPr>
              <w:t xml:space="preserve"> imenovati osobe koje su važne za nastanak knjige; prepoznati dijelove knjige (naslovna stranica, sadržaj itd.); znati pronaći podatke u knjizi</w:t>
            </w:r>
          </w:p>
          <w:p w:rsidR="006A6CE5" w:rsidRPr="00CA485C" w:rsidRDefault="006A6CE5" w:rsidP="00A4693D">
            <w:pPr>
              <w:numPr>
                <w:ilvl w:val="0"/>
                <w:numId w:val="28"/>
              </w:numPr>
              <w:spacing w:after="200" w:line="276" w:lineRule="auto"/>
              <w:rPr>
                <w:rFonts w:eastAsia="Arial Unicode MS"/>
                <w:b/>
                <w:bCs/>
              </w:rPr>
            </w:pPr>
            <w:r w:rsidRPr="00CA485C">
              <w:rPr>
                <w:rFonts w:eastAsia="Calibri"/>
                <w:b/>
                <w:bCs/>
              </w:rPr>
              <w:t>četvrti razredi se upoznaju s referentnom zbirkom i pojmovima kao što su leksikon, rječnik, enciklopedija, pravopis;</w:t>
            </w:r>
          </w:p>
          <w:p w:rsidR="006A6CE5" w:rsidRPr="00CA485C" w:rsidRDefault="006A6CE5" w:rsidP="00A4693D">
            <w:pPr>
              <w:spacing w:after="200"/>
              <w:rPr>
                <w:rFonts w:eastAsia="Calibri"/>
                <w:b/>
              </w:rPr>
            </w:pPr>
            <w:r w:rsidRPr="00CA485C">
              <w:rPr>
                <w:rFonts w:eastAsia="Calibri"/>
                <w:b/>
                <w:bCs/>
              </w:rPr>
              <w:lastRenderedPageBreak/>
              <w:t>Cilj aktivnosti:</w:t>
            </w:r>
            <w:r w:rsidRPr="00CA485C">
              <w:rPr>
                <w:rFonts w:eastAsia="Calibri"/>
              </w:rPr>
              <w:t xml:space="preserve"> poznavati referentnu zbirku i načine njezine uporabe u svrhu proširivanja znanja; prepoznati referentnu zbirku na različitim medijima; znati pronaći, izabrati te primijeniti informaciju</w:t>
            </w:r>
          </w:p>
          <w:p w:rsidR="006A6CE5" w:rsidRPr="00CA485C" w:rsidRDefault="006A6CE5" w:rsidP="00A4693D">
            <w:pPr>
              <w:numPr>
                <w:ilvl w:val="0"/>
                <w:numId w:val="28"/>
              </w:numPr>
              <w:spacing w:after="200" w:line="276" w:lineRule="auto"/>
              <w:rPr>
                <w:rFonts w:eastAsia="Arial Unicode MS"/>
                <w:b/>
                <w:bCs/>
              </w:rPr>
            </w:pPr>
            <w:r w:rsidRPr="00CA485C">
              <w:rPr>
                <w:rFonts w:eastAsia="Calibri"/>
                <w:b/>
                <w:bCs/>
              </w:rPr>
              <w:t>peti razredi se upoznaju s  organizacijom i poslovanjem školske knjižnice s ciljem samostalnog služenja knjižnicom i izvorima informacija</w:t>
            </w:r>
          </w:p>
          <w:p w:rsidR="006A6CE5" w:rsidRPr="00CA485C" w:rsidRDefault="006A6CE5" w:rsidP="00A4693D">
            <w:pPr>
              <w:spacing w:after="200"/>
            </w:pPr>
            <w:r w:rsidRPr="00CA485C">
              <w:rPr>
                <w:rFonts w:eastAsia="Calibri"/>
                <w:b/>
                <w:bCs/>
              </w:rPr>
              <w:t>Cilj aktivnosti</w:t>
            </w:r>
            <w:r w:rsidRPr="00CA485C">
              <w:rPr>
                <w:rFonts w:eastAsia="Calibri"/>
              </w:rPr>
              <w:t>: učenik zna pronaći knjigu na polici uz pomoć signature; objasniti kataložni opis; za svoj upit zna se obratiti i gradskoj/narodnoj knjižnici</w:t>
            </w:r>
          </w:p>
          <w:p w:rsidR="006A6CE5" w:rsidRPr="00CA485C" w:rsidRDefault="006A6CE5" w:rsidP="00A4693D">
            <w:pPr>
              <w:numPr>
                <w:ilvl w:val="0"/>
                <w:numId w:val="28"/>
              </w:numPr>
              <w:spacing w:after="200" w:line="276" w:lineRule="auto"/>
              <w:rPr>
                <w:rFonts w:eastAsia="Calibri"/>
                <w:b/>
              </w:rPr>
            </w:pPr>
            <w:r w:rsidRPr="00CA485C">
              <w:rPr>
                <w:rFonts w:eastAsia="Calibri"/>
                <w:b/>
              </w:rPr>
              <w:t>šesti razredi upoznaju se s različitim izvorima informacija i samostalnim načinima pronalaženja informacija;</w:t>
            </w:r>
          </w:p>
          <w:p w:rsidR="006A6CE5" w:rsidRPr="00CA485C" w:rsidRDefault="006A6CE5" w:rsidP="00A4693D">
            <w:pPr>
              <w:spacing w:after="200"/>
              <w:rPr>
                <w:rFonts w:eastAsia="Calibri"/>
                <w:b/>
              </w:rPr>
            </w:pPr>
            <w:r w:rsidRPr="00CA485C">
              <w:rPr>
                <w:rFonts w:eastAsia="Calibri"/>
                <w:b/>
              </w:rPr>
              <w:t xml:space="preserve">Cilj aktivnosti: </w:t>
            </w:r>
            <w:r w:rsidRPr="00CA485C">
              <w:rPr>
                <w:rFonts w:eastAsia="Calibri"/>
              </w:rPr>
              <w:t>samostalno rabiti predmetnicu, izabrati tehnike rada, načine pretraživanja i izvore informacija za rješavanje problemsko-istraživačkih zadaća</w:t>
            </w:r>
          </w:p>
          <w:p w:rsidR="006A6CE5" w:rsidRPr="00CA485C" w:rsidRDefault="006A6CE5" w:rsidP="00A4693D">
            <w:pPr>
              <w:numPr>
                <w:ilvl w:val="0"/>
                <w:numId w:val="28"/>
              </w:numPr>
              <w:spacing w:after="200" w:line="276" w:lineRule="auto"/>
              <w:rPr>
                <w:rFonts w:eastAsia="Arial Unicode MS"/>
              </w:rPr>
            </w:pPr>
            <w:r w:rsidRPr="00CA485C">
              <w:rPr>
                <w:rFonts w:eastAsia="Calibri"/>
                <w:b/>
              </w:rPr>
              <w:t xml:space="preserve"> sedmi razredi upoznaju se s časopisima na različitim medijima;</w:t>
            </w:r>
          </w:p>
          <w:p w:rsidR="006A6CE5" w:rsidRPr="00CA485C" w:rsidRDefault="006A6CE5" w:rsidP="00A4693D">
            <w:pPr>
              <w:spacing w:after="200"/>
              <w:rPr>
                <w:rFonts w:eastAsia="Calibri"/>
              </w:rPr>
            </w:pPr>
            <w:r w:rsidRPr="00CA485C">
              <w:rPr>
                <w:rFonts w:eastAsia="Calibri"/>
                <w:b/>
              </w:rPr>
              <w:t>Cilj aktivnosti</w:t>
            </w:r>
            <w:r w:rsidRPr="00CA485C">
              <w:rPr>
                <w:rFonts w:eastAsia="Calibri"/>
              </w:rPr>
              <w:t>: izabrati i uporabiti podatke iz različitih časopisa pri oblikovanju informacija; usvojiti pojam autorstva (poštivati intelektualno vlasništvo)...</w:t>
            </w:r>
          </w:p>
          <w:p w:rsidR="006A6CE5" w:rsidRPr="00CA485C" w:rsidRDefault="006A6CE5" w:rsidP="00A4693D">
            <w:pPr>
              <w:numPr>
                <w:ilvl w:val="0"/>
                <w:numId w:val="28"/>
              </w:numPr>
              <w:spacing w:after="200" w:line="276" w:lineRule="auto"/>
              <w:rPr>
                <w:rFonts w:eastAsia="Arial Unicode MS"/>
              </w:rPr>
            </w:pPr>
            <w:r w:rsidRPr="00CA485C">
              <w:rPr>
                <w:rFonts w:eastAsia="Calibri"/>
                <w:b/>
              </w:rPr>
              <w:t xml:space="preserve"> osmi razredi uče kako stečena znanja koristiti u svakodnevnom životi i u daljnjem školovanju. </w:t>
            </w:r>
          </w:p>
          <w:p w:rsidR="006A6CE5" w:rsidRPr="00CA485C" w:rsidRDefault="006A6CE5" w:rsidP="00A4693D">
            <w:pPr>
              <w:spacing w:after="200"/>
              <w:rPr>
                <w:rFonts w:eastAsia="Calibri"/>
              </w:rPr>
            </w:pPr>
            <w:r w:rsidRPr="00CA485C">
              <w:rPr>
                <w:rFonts w:eastAsia="Calibri"/>
                <w:b/>
              </w:rPr>
              <w:t xml:space="preserve">Cilj aktivnosti: </w:t>
            </w:r>
            <w:r w:rsidRPr="00CA485C">
              <w:rPr>
                <w:rFonts w:eastAsia="Calibri"/>
              </w:rPr>
              <w:t xml:space="preserve">usustaviti stečeno znanje u povezivanju knjižnično-informacijskih znanja s drugim predmetima; čitati s razumijevanjem i prepričavati vlastitim riječima; raditi bilješke i pisati sažetak; primijeniti stečena znanja i vještine u </w:t>
            </w:r>
            <w:r w:rsidRPr="00CA485C">
              <w:rPr>
                <w:rFonts w:eastAsia="Calibri"/>
              </w:rPr>
              <w:lastRenderedPageBreak/>
              <w:t>svrhu cijeloživotnog učenja.</w:t>
            </w:r>
          </w:p>
          <w:p w:rsidR="006A6CE5" w:rsidRPr="00CA485C" w:rsidRDefault="006A6CE5" w:rsidP="00A4693D">
            <w:pPr>
              <w:spacing w:after="200"/>
              <w:rPr>
                <w:rFonts w:eastAsia="Calibri"/>
                <w:b/>
              </w:rPr>
            </w:pPr>
            <w:r w:rsidRPr="00CA485C">
              <w:rPr>
                <w:rFonts w:eastAsia="Calibri"/>
                <w:b/>
              </w:rPr>
              <w:t>Kako bi se navedeno ostvarilo knjižničar svakodnevno svim učenicima posuđuje lektire i ostale knjige, aktivno promiče čitanje i informacijska pismenost te im se pomaže u služenju izvorima znanja.</w:t>
            </w:r>
          </w:p>
          <w:p w:rsidR="006A6CE5" w:rsidRPr="00CA485C" w:rsidRDefault="006A6CE5" w:rsidP="00A4693D">
            <w:pPr>
              <w:keepNext/>
              <w:spacing w:after="200"/>
              <w:outlineLvl w:val="0"/>
              <w:rPr>
                <w:rFonts w:eastAsia="Calibri"/>
                <w:b/>
                <w:u w:val="single"/>
              </w:rPr>
            </w:pPr>
            <w:r w:rsidRPr="00CA485C">
              <w:rPr>
                <w:rFonts w:eastAsia="Calibri"/>
                <w:b/>
                <w:u w:val="single"/>
              </w:rPr>
              <w:t>PROJEKTI</w:t>
            </w:r>
          </w:p>
          <w:p w:rsidR="006A6CE5" w:rsidRPr="00CA485C" w:rsidRDefault="006A6CE5" w:rsidP="00A4693D">
            <w:pPr>
              <w:spacing w:after="200"/>
              <w:rPr>
                <w:rFonts w:eastAsia="Calibri"/>
                <w:b/>
              </w:rPr>
            </w:pPr>
            <w:r w:rsidRPr="00CA485C">
              <w:rPr>
                <w:rFonts w:eastAsia="Calibri"/>
                <w:b/>
              </w:rPr>
              <w:t>«Glumom do debe i svijeta oko sebe»</w:t>
            </w:r>
          </w:p>
          <w:p w:rsidR="006A6CE5" w:rsidRPr="00CA485C" w:rsidRDefault="006A6CE5" w:rsidP="00A4693D">
            <w:pPr>
              <w:spacing w:after="200"/>
              <w:rPr>
                <w:rFonts w:eastAsia="Calibri"/>
                <w:b/>
              </w:rPr>
            </w:pPr>
            <w:r w:rsidRPr="00CA485C">
              <w:rPr>
                <w:rFonts w:eastAsia="Calibri"/>
                <w:b/>
              </w:rPr>
              <w:t>Projekt u suradnji s psihologinjom i logopedinjom.</w:t>
            </w:r>
          </w:p>
          <w:p w:rsidR="006A6CE5" w:rsidRPr="00CA485C" w:rsidRDefault="006A6CE5" w:rsidP="00A4693D">
            <w:pPr>
              <w:spacing w:after="200"/>
              <w:rPr>
                <w:rFonts w:eastAsia="Calibri"/>
                <w:b/>
              </w:rPr>
            </w:pPr>
            <w:r w:rsidRPr="00CA485C">
              <w:rPr>
                <w:rFonts w:eastAsia="Calibri"/>
                <w:b/>
              </w:rPr>
              <w:t xml:space="preserve">Cilj: </w:t>
            </w:r>
            <w:r w:rsidRPr="00CA485C">
              <w:rPr>
                <w:rFonts w:eastAsia="Calibri"/>
                <w:bCs/>
              </w:rPr>
              <w:t>Uz pomoć dramskih metoda jačati govorno-jezične sposobnosti, komunikacijske vještine, intelektualne sposobnosti, empatiju, socijalne vještine, kriričko razmišljanje, kognitivne vještine, kreativnost, maštu itd.</w:t>
            </w:r>
          </w:p>
          <w:p w:rsidR="006A6CE5" w:rsidRPr="00CA485C" w:rsidRDefault="006A6CE5" w:rsidP="00A4693D">
            <w:pPr>
              <w:spacing w:after="200"/>
              <w:rPr>
                <w:rFonts w:eastAsia="Calibri"/>
                <w:b/>
              </w:rPr>
            </w:pPr>
            <w:r w:rsidRPr="00CA485C">
              <w:rPr>
                <w:rFonts w:eastAsia="Calibri"/>
                <w:b/>
              </w:rPr>
              <w:t>«Rječnik janjevačko-hrvatskog-engleskog jezika»</w:t>
            </w:r>
          </w:p>
          <w:p w:rsidR="006A6CE5" w:rsidRPr="00CA485C" w:rsidRDefault="006A6CE5" w:rsidP="00A4693D">
            <w:pPr>
              <w:spacing w:after="200"/>
              <w:rPr>
                <w:rFonts w:eastAsia="Calibri"/>
                <w:b/>
              </w:rPr>
            </w:pPr>
            <w:r w:rsidRPr="00CA485C">
              <w:rPr>
                <w:rFonts w:eastAsia="Calibri"/>
                <w:b/>
              </w:rPr>
              <w:t>Projekt u suradnji s profesoricom engleskog jezika i književnosti.</w:t>
            </w:r>
          </w:p>
          <w:p w:rsidR="006A6CE5" w:rsidRPr="00CA485C" w:rsidRDefault="006A6CE5" w:rsidP="00A4693D">
            <w:pPr>
              <w:spacing w:after="200"/>
              <w:rPr>
                <w:rFonts w:eastAsia="Calibri"/>
                <w:bCs/>
              </w:rPr>
            </w:pPr>
            <w:r w:rsidRPr="00CA485C">
              <w:rPr>
                <w:rFonts w:eastAsia="Calibri"/>
                <w:b/>
              </w:rPr>
              <w:t xml:space="preserve">Cilj: </w:t>
            </w:r>
            <w:r w:rsidRPr="00CA485C">
              <w:rPr>
                <w:rFonts w:eastAsia="Calibri"/>
                <w:bCs/>
              </w:rPr>
              <w:t>očuvanje kulturne baštine, korištenje referentnom zbirkom, učenje stranog jezika.</w:t>
            </w:r>
          </w:p>
          <w:p w:rsidR="006A6CE5" w:rsidRPr="00CA485C" w:rsidRDefault="006A6CE5" w:rsidP="00A4693D">
            <w:pPr>
              <w:spacing w:after="200"/>
              <w:rPr>
                <w:rFonts w:eastAsia="Calibri"/>
                <w:b/>
              </w:rPr>
            </w:pPr>
            <w:r w:rsidRPr="00CA485C">
              <w:rPr>
                <w:rFonts w:eastAsia="Calibri"/>
                <w:b/>
              </w:rPr>
              <w:t>«Mladi knjižničari»</w:t>
            </w:r>
          </w:p>
          <w:p w:rsidR="006A6CE5" w:rsidRPr="00CA485C" w:rsidRDefault="006A6CE5" w:rsidP="00A4693D">
            <w:pPr>
              <w:spacing w:after="200"/>
              <w:rPr>
                <w:rFonts w:eastAsia="Calibri"/>
                <w:b/>
              </w:rPr>
            </w:pPr>
            <w:r w:rsidRPr="00CA485C">
              <w:rPr>
                <w:rFonts w:eastAsia="Calibri"/>
                <w:b/>
              </w:rPr>
              <w:t xml:space="preserve">Suradnja s učenicima viših razreda. </w:t>
            </w:r>
          </w:p>
          <w:p w:rsidR="006A6CE5" w:rsidRDefault="006A6CE5" w:rsidP="00A4693D">
            <w:pPr>
              <w:spacing w:after="200"/>
              <w:rPr>
                <w:rFonts w:eastAsia="Calibri"/>
                <w:bCs/>
              </w:rPr>
            </w:pPr>
            <w:r w:rsidRPr="00CA485C">
              <w:rPr>
                <w:rFonts w:eastAsia="Calibri"/>
                <w:b/>
              </w:rPr>
              <w:t xml:space="preserve">Cilj: </w:t>
            </w:r>
            <w:r w:rsidRPr="00CA485C">
              <w:rPr>
                <w:rFonts w:eastAsia="Calibri"/>
                <w:bCs/>
              </w:rPr>
              <w:t>upoznati učenike s knjižnično-informacijskom djelatnošću, poticanje kreativnosti kroz radionice.</w:t>
            </w:r>
          </w:p>
          <w:p w:rsidR="006A6CE5" w:rsidRPr="00CA485C" w:rsidRDefault="006A6CE5" w:rsidP="00A4693D">
            <w:pPr>
              <w:numPr>
                <w:ilvl w:val="0"/>
                <w:numId w:val="27"/>
              </w:numPr>
              <w:spacing w:after="200" w:line="276" w:lineRule="auto"/>
              <w:jc w:val="center"/>
              <w:rPr>
                <w:rFonts w:eastAsia="Calibri"/>
                <w:b/>
                <w:u w:val="single"/>
              </w:rPr>
            </w:pPr>
            <w:r w:rsidRPr="00CA485C">
              <w:rPr>
                <w:rFonts w:eastAsia="Calibri"/>
                <w:b/>
                <w:u w:val="single"/>
              </w:rPr>
              <w:t>STRUČNI RAD I INFORMACIJSKA DJELATNOST</w:t>
            </w:r>
          </w:p>
          <w:p w:rsidR="006A6CE5" w:rsidRPr="00CA485C" w:rsidRDefault="006A6CE5" w:rsidP="00A4693D">
            <w:pPr>
              <w:spacing w:after="200"/>
              <w:rPr>
                <w:rFonts w:eastAsia="Calibri"/>
                <w:b/>
              </w:rPr>
            </w:pPr>
            <w:r w:rsidRPr="00CA485C">
              <w:rPr>
                <w:rFonts w:eastAsia="Calibri"/>
                <w:b/>
              </w:rPr>
              <w:t xml:space="preserve">Obuhvaća: </w:t>
            </w:r>
          </w:p>
          <w:p w:rsidR="006A6CE5" w:rsidRPr="00CA485C" w:rsidRDefault="006A6CE5" w:rsidP="00A4693D">
            <w:pPr>
              <w:spacing w:after="200"/>
              <w:rPr>
                <w:rFonts w:eastAsia="Calibri"/>
                <w:bCs/>
              </w:rPr>
            </w:pPr>
            <w:r w:rsidRPr="00CA485C">
              <w:rPr>
                <w:rFonts w:eastAsia="Calibri"/>
                <w:bCs/>
              </w:rPr>
              <w:t>- planiranje, organiziranje i vođenje rada u knjižnici;</w:t>
            </w:r>
          </w:p>
          <w:p w:rsidR="006A6CE5" w:rsidRPr="00CA485C" w:rsidRDefault="006A6CE5" w:rsidP="00A4693D">
            <w:pPr>
              <w:spacing w:after="200"/>
              <w:rPr>
                <w:rFonts w:eastAsia="Calibri"/>
                <w:bCs/>
              </w:rPr>
            </w:pPr>
            <w:r w:rsidRPr="00CA485C">
              <w:rPr>
                <w:rFonts w:eastAsia="Calibri"/>
                <w:bCs/>
              </w:rPr>
              <w:t>- organiziranje i pripremanje odgojno-obrazovnog rada knjižničara;</w:t>
            </w:r>
          </w:p>
          <w:p w:rsidR="006A6CE5" w:rsidRPr="00CA485C" w:rsidRDefault="006A6CE5" w:rsidP="00A4693D">
            <w:pPr>
              <w:spacing w:after="200"/>
              <w:rPr>
                <w:rFonts w:eastAsia="Calibri"/>
                <w:bCs/>
              </w:rPr>
            </w:pPr>
            <w:r w:rsidRPr="00CA485C">
              <w:rPr>
                <w:rFonts w:eastAsia="Calibri"/>
                <w:bCs/>
              </w:rPr>
              <w:t xml:space="preserve">- izrada godišnjeg plana rada knjižničara; </w:t>
            </w:r>
          </w:p>
          <w:p w:rsidR="006A6CE5" w:rsidRPr="00CA485C" w:rsidRDefault="006A6CE5" w:rsidP="00A4693D">
            <w:pPr>
              <w:spacing w:after="200"/>
              <w:rPr>
                <w:rFonts w:eastAsia="Calibri"/>
                <w:bCs/>
              </w:rPr>
            </w:pPr>
            <w:r w:rsidRPr="00CA485C">
              <w:rPr>
                <w:rFonts w:eastAsia="Calibri"/>
                <w:bCs/>
              </w:rPr>
              <w:t>- nabavu knjižne i neknjižne građe,</w:t>
            </w:r>
          </w:p>
          <w:p w:rsidR="006A6CE5" w:rsidRPr="00CA485C" w:rsidRDefault="006A6CE5" w:rsidP="00A4693D">
            <w:pPr>
              <w:spacing w:after="200"/>
              <w:rPr>
                <w:rFonts w:eastAsia="Calibri"/>
                <w:bCs/>
              </w:rPr>
            </w:pPr>
            <w:r w:rsidRPr="00CA485C">
              <w:rPr>
                <w:rFonts w:eastAsia="Calibri"/>
                <w:bCs/>
              </w:rPr>
              <w:lastRenderedPageBreak/>
              <w:t>- zaštitu i čuvanje građe u knjižnici,</w:t>
            </w:r>
          </w:p>
          <w:p w:rsidR="006A6CE5" w:rsidRPr="00CA485C" w:rsidRDefault="006A6CE5" w:rsidP="00A4693D">
            <w:pPr>
              <w:spacing w:after="200"/>
              <w:rPr>
                <w:rFonts w:eastAsia="Calibri"/>
                <w:bCs/>
              </w:rPr>
            </w:pPr>
            <w:r w:rsidRPr="00CA485C">
              <w:rPr>
                <w:rFonts w:eastAsia="Calibri"/>
                <w:bCs/>
              </w:rPr>
              <w:t>- tehnička obrada knjižne i neknjižne građe</w:t>
            </w:r>
          </w:p>
          <w:p w:rsidR="006A6CE5" w:rsidRPr="00CA485C" w:rsidRDefault="006A6CE5" w:rsidP="00A4693D">
            <w:pPr>
              <w:spacing w:after="200"/>
              <w:rPr>
                <w:rFonts w:eastAsia="Calibri"/>
                <w:bCs/>
              </w:rPr>
            </w:pPr>
            <w:r w:rsidRPr="00CA485C">
              <w:rPr>
                <w:rFonts w:eastAsia="Calibri"/>
                <w:bCs/>
              </w:rPr>
              <w:t xml:space="preserve">- stručna obrada građe: inventarizacija, klasifikacija, signiranje, </w:t>
            </w:r>
          </w:p>
          <w:p w:rsidR="006A6CE5" w:rsidRPr="00CA485C" w:rsidRDefault="006A6CE5" w:rsidP="00A4693D">
            <w:pPr>
              <w:spacing w:after="200"/>
              <w:rPr>
                <w:rFonts w:eastAsia="Calibri"/>
                <w:bCs/>
              </w:rPr>
            </w:pPr>
            <w:r w:rsidRPr="00CA485C">
              <w:rPr>
                <w:rFonts w:eastAsia="Calibri"/>
                <w:bCs/>
              </w:rPr>
              <w:t>- izrada izvješća o provedbi godišnjeg plana rada.</w:t>
            </w:r>
          </w:p>
          <w:p w:rsidR="006A6CE5" w:rsidRPr="00CA485C" w:rsidRDefault="006A6CE5" w:rsidP="00A4693D">
            <w:pPr>
              <w:numPr>
                <w:ilvl w:val="0"/>
                <w:numId w:val="27"/>
              </w:numPr>
              <w:spacing w:after="200" w:line="276" w:lineRule="auto"/>
              <w:jc w:val="center"/>
              <w:rPr>
                <w:rFonts w:eastAsia="Calibri"/>
                <w:b/>
                <w:u w:val="single"/>
              </w:rPr>
            </w:pPr>
            <w:r w:rsidRPr="00CA485C">
              <w:rPr>
                <w:rFonts w:eastAsia="Calibri"/>
                <w:b/>
                <w:u w:val="single"/>
              </w:rPr>
              <w:t>KULTURNA I JAVNA DJELATNOST</w:t>
            </w:r>
          </w:p>
          <w:p w:rsidR="006A6CE5" w:rsidRPr="00CA485C" w:rsidRDefault="006A6CE5" w:rsidP="00A4693D">
            <w:pPr>
              <w:spacing w:after="200"/>
              <w:rPr>
                <w:rFonts w:eastAsia="Calibri"/>
                <w:b/>
              </w:rPr>
            </w:pPr>
            <w:r w:rsidRPr="00CA485C">
              <w:rPr>
                <w:rFonts w:eastAsia="Calibri"/>
                <w:b/>
              </w:rPr>
              <w:t>Obuhvaća predstavljanje škole široj zajednici, a provodi se kroz:</w:t>
            </w:r>
          </w:p>
          <w:p w:rsidR="006A6CE5" w:rsidRPr="00CA485C" w:rsidRDefault="006A6CE5" w:rsidP="00A4693D">
            <w:pPr>
              <w:spacing w:after="200"/>
              <w:rPr>
                <w:rFonts w:eastAsia="Calibri"/>
                <w:bCs/>
              </w:rPr>
            </w:pPr>
            <w:r w:rsidRPr="00CA485C">
              <w:rPr>
                <w:rFonts w:eastAsia="Calibri"/>
                <w:bCs/>
              </w:rPr>
              <w:t>- povezivanje s drugim knjižnicama i udrugama kroz zajedničke radionice i posjete,</w:t>
            </w:r>
          </w:p>
          <w:p w:rsidR="006A6CE5" w:rsidRPr="00CA485C" w:rsidRDefault="006A6CE5" w:rsidP="00A4693D">
            <w:pPr>
              <w:spacing w:after="200"/>
              <w:rPr>
                <w:rFonts w:eastAsia="Calibri"/>
                <w:bCs/>
              </w:rPr>
            </w:pPr>
            <w:r w:rsidRPr="00CA485C">
              <w:rPr>
                <w:rFonts w:eastAsia="Calibri"/>
                <w:bCs/>
              </w:rPr>
              <w:t>- organiziranje predavanja, izložbi i drugih školskih manifestacija,</w:t>
            </w:r>
          </w:p>
          <w:p w:rsidR="006A6CE5" w:rsidRPr="00CA485C" w:rsidRDefault="006A6CE5" w:rsidP="00A4693D">
            <w:pPr>
              <w:spacing w:after="200"/>
              <w:rPr>
                <w:rFonts w:eastAsia="Calibri"/>
                <w:bCs/>
              </w:rPr>
            </w:pPr>
            <w:r w:rsidRPr="00CA485C">
              <w:rPr>
                <w:rFonts w:eastAsia="Calibri"/>
                <w:bCs/>
              </w:rPr>
              <w:t>- organiziranje tribina i predavanja za učenike,</w:t>
            </w:r>
          </w:p>
          <w:p w:rsidR="006A6CE5" w:rsidRPr="00CA485C" w:rsidRDefault="006A6CE5" w:rsidP="00A4693D">
            <w:pPr>
              <w:spacing w:after="200"/>
              <w:rPr>
                <w:rFonts w:eastAsia="Calibri"/>
                <w:bCs/>
              </w:rPr>
            </w:pPr>
            <w:r w:rsidRPr="00CA485C">
              <w:rPr>
                <w:rFonts w:eastAsia="Calibri"/>
                <w:bCs/>
              </w:rPr>
              <w:t>- organiziranje radionica, predstavljanja knjiga,</w:t>
            </w:r>
          </w:p>
          <w:p w:rsidR="006A6CE5" w:rsidRDefault="006A6CE5" w:rsidP="00A4693D">
            <w:pPr>
              <w:spacing w:after="200"/>
              <w:rPr>
                <w:rFonts w:eastAsia="Calibri"/>
                <w:bCs/>
              </w:rPr>
            </w:pPr>
            <w:r w:rsidRPr="00CA485C">
              <w:rPr>
                <w:rFonts w:eastAsia="Calibri"/>
                <w:bCs/>
              </w:rPr>
              <w:t>- pripremanje i postavljenje tematskih izložbi u skladu s odgojnim i obrazovnim programom škole (stvaralački rad učenika), obilježavanje obljetnica.</w:t>
            </w:r>
          </w:p>
          <w:p w:rsidR="006A6CE5" w:rsidRPr="00CA485C" w:rsidRDefault="006A6CE5" w:rsidP="00A4693D">
            <w:pPr>
              <w:spacing w:after="200"/>
              <w:rPr>
                <w:rFonts w:eastAsia="Calibri"/>
                <w:bCs/>
              </w:rPr>
            </w:pPr>
          </w:p>
          <w:p w:rsidR="006A6CE5" w:rsidRPr="00CA485C" w:rsidRDefault="006A6CE5" w:rsidP="00A4693D">
            <w:pPr>
              <w:spacing w:after="200"/>
              <w:jc w:val="center"/>
              <w:rPr>
                <w:rFonts w:eastAsia="Calibri"/>
                <w:b/>
              </w:rPr>
            </w:pPr>
            <w:r w:rsidRPr="00CA485C">
              <w:rPr>
                <w:rFonts w:eastAsia="Calibri"/>
                <w:b/>
              </w:rPr>
              <w:t xml:space="preserve">4. </w:t>
            </w:r>
            <w:r w:rsidRPr="00CA485C">
              <w:rPr>
                <w:rFonts w:eastAsia="Calibri"/>
                <w:b/>
                <w:u w:val="single"/>
              </w:rPr>
              <w:t>STRUČNO USAVRŠAVANJE</w:t>
            </w:r>
          </w:p>
          <w:p w:rsidR="006A6CE5" w:rsidRPr="00CA485C" w:rsidRDefault="006A6CE5" w:rsidP="00A4693D">
            <w:pPr>
              <w:spacing w:after="200"/>
              <w:rPr>
                <w:rFonts w:eastAsia="Calibri"/>
                <w:b/>
              </w:rPr>
            </w:pPr>
            <w:r w:rsidRPr="00CA485C">
              <w:rPr>
                <w:rFonts w:eastAsia="Calibri"/>
                <w:b/>
              </w:rPr>
              <w:t>Uključuje:</w:t>
            </w:r>
          </w:p>
          <w:p w:rsidR="006A6CE5" w:rsidRPr="00CA485C" w:rsidRDefault="006A6CE5" w:rsidP="00A4693D">
            <w:pPr>
              <w:spacing w:after="200"/>
              <w:rPr>
                <w:rFonts w:eastAsia="Calibri"/>
                <w:bCs/>
              </w:rPr>
            </w:pPr>
            <w:r w:rsidRPr="00CA485C">
              <w:rPr>
                <w:rFonts w:eastAsia="Calibri"/>
                <w:b/>
              </w:rPr>
              <w:t xml:space="preserve">- </w:t>
            </w:r>
            <w:r w:rsidRPr="00CA485C">
              <w:rPr>
                <w:rFonts w:eastAsia="Calibri"/>
                <w:bCs/>
              </w:rPr>
              <w:t>praćenje i čitanje stručne i knjižnične literature,</w:t>
            </w:r>
          </w:p>
          <w:p w:rsidR="006A6CE5" w:rsidRPr="00CA485C" w:rsidRDefault="006A6CE5" w:rsidP="00A4693D">
            <w:pPr>
              <w:spacing w:after="200"/>
              <w:rPr>
                <w:rFonts w:eastAsia="Calibri"/>
                <w:bCs/>
              </w:rPr>
            </w:pPr>
            <w:r w:rsidRPr="00CA485C">
              <w:rPr>
                <w:rFonts w:eastAsia="Calibri"/>
                <w:bCs/>
              </w:rPr>
              <w:t>- suradnju s nakladnicima zbog nabave novih izdanja za učenike i nastavnike u školi,</w:t>
            </w:r>
          </w:p>
          <w:p w:rsidR="006A6CE5" w:rsidRPr="00CA485C" w:rsidRDefault="006A6CE5" w:rsidP="00A4693D">
            <w:pPr>
              <w:spacing w:after="200"/>
              <w:rPr>
                <w:rFonts w:eastAsia="Calibri"/>
                <w:bCs/>
              </w:rPr>
            </w:pPr>
            <w:r w:rsidRPr="00CA485C">
              <w:rPr>
                <w:rFonts w:eastAsia="Calibri"/>
                <w:bCs/>
              </w:rPr>
              <w:t>- sudjelovanje na seminarima i savjetovanjima za školske knjižničare,</w:t>
            </w:r>
          </w:p>
          <w:p w:rsidR="006A6CE5" w:rsidRPr="00CA485C" w:rsidRDefault="006A6CE5" w:rsidP="00A4693D">
            <w:pPr>
              <w:spacing w:after="200"/>
              <w:rPr>
                <w:rFonts w:eastAsia="Calibri"/>
                <w:bCs/>
              </w:rPr>
            </w:pPr>
            <w:r w:rsidRPr="00CA485C">
              <w:rPr>
                <w:rFonts w:eastAsia="Calibri"/>
                <w:bCs/>
              </w:rPr>
              <w:t>- suradnja s MZOŠ i Agencijom za odgoj i obrazovanje RH,</w:t>
            </w:r>
          </w:p>
          <w:p w:rsidR="006A6CE5" w:rsidRPr="00CA485C" w:rsidRDefault="006A6CE5" w:rsidP="00A4693D">
            <w:pPr>
              <w:spacing w:after="200"/>
              <w:rPr>
                <w:rFonts w:eastAsia="Calibri"/>
                <w:bCs/>
              </w:rPr>
            </w:pPr>
            <w:r w:rsidRPr="00CA485C">
              <w:rPr>
                <w:rFonts w:eastAsia="Calibri"/>
                <w:bCs/>
              </w:rPr>
              <w:t>- posjet drugim knjižnicama i upoznavanje s posebnim oblicima rada,</w:t>
            </w:r>
          </w:p>
          <w:p w:rsidR="006A6CE5" w:rsidRPr="00CA485C" w:rsidRDefault="006A6CE5" w:rsidP="00A4693D">
            <w:pPr>
              <w:spacing w:after="200"/>
              <w:rPr>
                <w:rFonts w:eastAsia="Calibri"/>
                <w:bCs/>
              </w:rPr>
            </w:pPr>
            <w:r w:rsidRPr="00CA485C">
              <w:rPr>
                <w:rFonts w:eastAsia="Calibri"/>
                <w:bCs/>
              </w:rPr>
              <w:lastRenderedPageBreak/>
              <w:t>- ostala stručna usavršavanja u struci i njihova primjene u školskoj knjižnici.</w:t>
            </w:r>
          </w:p>
          <w:p w:rsidR="006A6CE5" w:rsidRPr="00CA485C" w:rsidRDefault="006A6CE5" w:rsidP="00A4693D">
            <w:pPr>
              <w:spacing w:after="200"/>
              <w:jc w:val="center"/>
              <w:rPr>
                <w:rFonts w:eastAsia="Calibri"/>
                <w:b/>
              </w:rPr>
            </w:pPr>
            <w:r w:rsidRPr="00CA485C">
              <w:rPr>
                <w:rFonts w:eastAsia="Calibri"/>
                <w:b/>
              </w:rPr>
              <w:t xml:space="preserve">5. </w:t>
            </w:r>
            <w:r w:rsidRPr="00CA485C">
              <w:rPr>
                <w:rFonts w:eastAsia="Calibri"/>
                <w:b/>
                <w:u w:val="single"/>
              </w:rPr>
              <w:t>SURADNJA S RAVNATELJEM I DJELATNICIMA ŠKOLE</w:t>
            </w:r>
          </w:p>
          <w:p w:rsidR="006A6CE5" w:rsidRPr="00CA485C" w:rsidRDefault="006A6CE5" w:rsidP="00A4693D">
            <w:pPr>
              <w:spacing w:after="200"/>
              <w:rPr>
                <w:rFonts w:eastAsia="Calibri"/>
                <w:b/>
              </w:rPr>
            </w:pPr>
            <w:r w:rsidRPr="00CA485C">
              <w:rPr>
                <w:rFonts w:eastAsia="Calibri"/>
                <w:b/>
              </w:rPr>
              <w:t>Suradnja uključuje:</w:t>
            </w:r>
          </w:p>
          <w:p w:rsidR="006A6CE5" w:rsidRPr="00CA485C" w:rsidRDefault="006A6CE5" w:rsidP="00A4693D">
            <w:pPr>
              <w:spacing w:after="200"/>
              <w:rPr>
                <w:rFonts w:eastAsia="Calibri"/>
                <w:bCs/>
              </w:rPr>
            </w:pPr>
            <w:r w:rsidRPr="00CA485C">
              <w:rPr>
                <w:rFonts w:eastAsia="Calibri"/>
                <w:b/>
              </w:rPr>
              <w:t xml:space="preserve">- </w:t>
            </w:r>
            <w:r w:rsidRPr="00CA485C">
              <w:rPr>
                <w:rFonts w:eastAsia="Calibri"/>
                <w:bCs/>
              </w:rPr>
              <w:t>suradnju s ravnateljem škole zbog poboljšanja uvjeta rada u školskoj knjižnici te nabave opreme za knjižnicu,</w:t>
            </w:r>
          </w:p>
          <w:p w:rsidR="006A6CE5" w:rsidRPr="00CA485C" w:rsidRDefault="006A6CE5" w:rsidP="00A4693D">
            <w:pPr>
              <w:spacing w:after="200"/>
              <w:rPr>
                <w:rFonts w:eastAsia="Calibri"/>
                <w:bCs/>
              </w:rPr>
            </w:pPr>
            <w:r w:rsidRPr="00CA485C">
              <w:rPr>
                <w:rFonts w:eastAsia="Calibri"/>
                <w:bCs/>
              </w:rPr>
              <w:t>- suradnju s učiteljima i profesorima iz svih nastavnih područja pri nabavi stručne literature, priručnika, udžbenika i AV građe,</w:t>
            </w:r>
          </w:p>
          <w:p w:rsidR="006A6CE5" w:rsidRPr="00CA485C" w:rsidRDefault="006A6CE5" w:rsidP="00A4693D">
            <w:pPr>
              <w:spacing w:after="200"/>
              <w:rPr>
                <w:rFonts w:eastAsia="Calibri"/>
                <w:bCs/>
              </w:rPr>
            </w:pPr>
            <w:r w:rsidRPr="00CA485C">
              <w:rPr>
                <w:rFonts w:eastAsia="Calibri"/>
                <w:bCs/>
              </w:rPr>
              <w:t xml:space="preserve">- pomoć nastavnicima u realizaciji nastavnih sadržaja i nabava lektire, </w:t>
            </w:r>
          </w:p>
          <w:p w:rsidR="006A6CE5" w:rsidRPr="00CA485C" w:rsidRDefault="006A6CE5" w:rsidP="00A4693D">
            <w:pPr>
              <w:spacing w:after="200"/>
              <w:rPr>
                <w:rFonts w:eastAsia="Calibri"/>
              </w:rPr>
            </w:pPr>
            <w:r w:rsidRPr="00CA485C">
              <w:rPr>
                <w:rFonts w:eastAsia="Calibri"/>
                <w:bCs/>
              </w:rPr>
              <w:t>- suradnja s pedagogom škole u odgojno obrazovnom procesu.</w:t>
            </w:r>
          </w:p>
        </w:tc>
        <w:tc>
          <w:tcPr>
            <w:tcW w:w="2693" w:type="dxa"/>
          </w:tcPr>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Knjižničar</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Knjižničar</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Knjižničar</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Knjižničar u suradnji s drugim knjižnicama, predavačima i nastavnim osobljem škole</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Knjižničar</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Default="006A6CE5" w:rsidP="00A4693D">
            <w:pPr>
              <w:spacing w:after="200"/>
              <w:jc w:val="center"/>
              <w:rPr>
                <w:rFonts w:eastAsia="Calibri"/>
                <w:b/>
              </w:rPr>
            </w:pPr>
          </w:p>
          <w:p w:rsidR="006A6CE5" w:rsidRDefault="006A6CE5" w:rsidP="00A4693D">
            <w:pPr>
              <w:spacing w:after="200"/>
              <w:jc w:val="center"/>
              <w:rPr>
                <w:rFonts w:eastAsia="Calibri"/>
                <w:b/>
              </w:rPr>
            </w:pPr>
          </w:p>
          <w:p w:rsidR="006A6CE5"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Default="006A6CE5" w:rsidP="00A4693D">
            <w:pPr>
              <w:spacing w:after="200"/>
              <w:jc w:val="center"/>
              <w:rPr>
                <w:rFonts w:eastAsia="Calibri"/>
                <w:b/>
              </w:rPr>
            </w:pPr>
          </w:p>
          <w:p w:rsidR="006A6CE5" w:rsidRDefault="006A6CE5" w:rsidP="00A4693D">
            <w:pPr>
              <w:spacing w:after="200"/>
              <w:jc w:val="center"/>
              <w:rPr>
                <w:rFonts w:eastAsia="Calibri"/>
                <w:b/>
              </w:rPr>
            </w:pPr>
          </w:p>
          <w:p w:rsidR="006A6CE5" w:rsidRDefault="006A6CE5" w:rsidP="00A4693D">
            <w:pPr>
              <w:spacing w:after="200"/>
              <w:jc w:val="center"/>
              <w:rPr>
                <w:rFonts w:eastAsia="Calibri"/>
                <w:b/>
              </w:rPr>
            </w:pPr>
          </w:p>
          <w:p w:rsidR="006A6CE5" w:rsidRDefault="006A6CE5" w:rsidP="00A4693D">
            <w:pPr>
              <w:spacing w:after="200"/>
              <w:jc w:val="center"/>
              <w:rPr>
                <w:rFonts w:eastAsia="Calibri"/>
                <w:b/>
              </w:rPr>
            </w:pPr>
          </w:p>
          <w:p w:rsidR="006A6CE5" w:rsidRPr="00CA485C" w:rsidRDefault="006A6CE5" w:rsidP="00A4693D">
            <w:pPr>
              <w:spacing w:after="200"/>
              <w:jc w:val="center"/>
              <w:rPr>
                <w:rFonts w:eastAsia="Calibri"/>
              </w:rPr>
            </w:pPr>
            <w:r w:rsidRPr="00CA485C">
              <w:rPr>
                <w:rFonts w:eastAsia="Calibri"/>
                <w:b/>
              </w:rPr>
              <w:lastRenderedPageBreak/>
              <w:t>Knjižničar u suradnji s predmetnim nastavnicima, učiteljima, pedagogom škole i vanjskim suradnicima</w:t>
            </w:r>
          </w:p>
        </w:tc>
        <w:tc>
          <w:tcPr>
            <w:tcW w:w="1984" w:type="dxa"/>
          </w:tcPr>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Tijekom školske</w:t>
            </w:r>
          </w:p>
          <w:p w:rsidR="006A6CE5" w:rsidRPr="00CA485C" w:rsidRDefault="006A6CE5" w:rsidP="00A4693D">
            <w:pPr>
              <w:spacing w:after="200"/>
              <w:jc w:val="center"/>
              <w:rPr>
                <w:rFonts w:eastAsia="Calibri"/>
                <w:b/>
              </w:rPr>
            </w:pPr>
            <w:r w:rsidRPr="00CA485C">
              <w:rPr>
                <w:rFonts w:eastAsia="Calibri"/>
                <w:b/>
              </w:rPr>
              <w:t>godine</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Tijekom školske</w:t>
            </w:r>
          </w:p>
          <w:p w:rsidR="006A6CE5" w:rsidRPr="00CA485C" w:rsidRDefault="006A6CE5" w:rsidP="00A4693D">
            <w:pPr>
              <w:spacing w:after="200"/>
              <w:jc w:val="center"/>
              <w:rPr>
                <w:rFonts w:eastAsia="Calibri"/>
                <w:b/>
              </w:rPr>
            </w:pPr>
            <w:r w:rsidRPr="00CA485C">
              <w:rPr>
                <w:rFonts w:eastAsia="Calibri"/>
                <w:b/>
              </w:rPr>
              <w:t>godine</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Tijekom školske godine</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Tijekom školske godine</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r w:rsidRPr="00CA485C">
              <w:rPr>
                <w:rFonts w:eastAsia="Calibri"/>
                <w:b/>
              </w:rPr>
              <w:t>Tijekom školske godine</w:t>
            </w: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b/>
              </w:rPr>
            </w:pPr>
          </w:p>
          <w:p w:rsidR="006A6CE5" w:rsidRPr="00CA485C" w:rsidRDefault="006A6CE5" w:rsidP="00A4693D">
            <w:pPr>
              <w:spacing w:after="200"/>
              <w:jc w:val="center"/>
              <w:rPr>
                <w:rFonts w:eastAsia="Calibri"/>
              </w:rPr>
            </w:pPr>
            <w:r w:rsidRPr="00CA485C">
              <w:rPr>
                <w:rFonts w:eastAsia="Calibri"/>
                <w:b/>
              </w:rPr>
              <w:t>Tijekom školske godine</w:t>
            </w:r>
          </w:p>
        </w:tc>
      </w:tr>
    </w:tbl>
    <w:p w:rsidR="006A6CE5" w:rsidRPr="00302F10" w:rsidRDefault="006A6CE5" w:rsidP="006A6CE5">
      <w:pPr>
        <w:jc w:val="both"/>
        <w:rPr>
          <w:b/>
        </w:rPr>
      </w:pPr>
    </w:p>
    <w:p w:rsidR="006A6CE5" w:rsidRPr="00302F10" w:rsidRDefault="006A6CE5" w:rsidP="006A6CE5">
      <w:pPr>
        <w:jc w:val="both"/>
        <w:rPr>
          <w:b/>
        </w:rPr>
      </w:pPr>
    </w:p>
    <w:p w:rsidR="006A6CE5" w:rsidRPr="00302F10"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 xml:space="preserve">5.5. Plan rada stručnjaka </w:t>
      </w:r>
      <w:r>
        <w:rPr>
          <w:b/>
        </w:rPr>
        <w:t>logopeda</w:t>
      </w:r>
    </w:p>
    <w:p w:rsidR="006A6CE5" w:rsidRDefault="006A6CE5" w:rsidP="006A6CE5">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6190"/>
        <w:gridCol w:w="1843"/>
      </w:tblGrid>
      <w:tr w:rsidR="006A6CE5" w:rsidTr="00A4693D">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Redni</w:t>
            </w:r>
          </w:p>
          <w:p w:rsidR="006A6CE5" w:rsidRDefault="006A6CE5" w:rsidP="00A4693D">
            <w:r>
              <w:t>broj</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r>
              <w:t>P O S L O V I   I   Z A D A C I</w:t>
            </w:r>
          </w:p>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r>
              <w:t>Vrijeme realizacije</w:t>
            </w:r>
          </w:p>
        </w:tc>
      </w:tr>
      <w:tr w:rsidR="006A6CE5" w:rsidTr="00A4693D">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sz w:val="28"/>
                <w:szCs w:val="28"/>
              </w:rPr>
            </w:pPr>
            <w:r>
              <w:rPr>
                <w:sz w:val="28"/>
                <w:szCs w:val="28"/>
              </w:rPr>
              <w:t>1.</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b/>
                <w:sz w:val="28"/>
                <w:szCs w:val="28"/>
              </w:rPr>
            </w:pPr>
            <w:r>
              <w:rPr>
                <w:b/>
                <w:sz w:val="28"/>
                <w:szCs w:val="28"/>
              </w:rPr>
              <w:t>Pripremanje školsko odgojno –obrazovnih                         programa i njihove realizacije</w:t>
            </w:r>
          </w:p>
          <w:p w:rsidR="006A6CE5" w:rsidRDefault="006A6CE5" w:rsidP="00A4693D">
            <w:pPr>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pPr>
              <w:rPr>
                <w:b/>
                <w:sz w:val="28"/>
                <w:szCs w:val="28"/>
              </w:rPr>
            </w:pPr>
          </w:p>
        </w:tc>
      </w:tr>
      <w:tr w:rsidR="006A6CE5" w:rsidTr="00A4693D">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1.1.</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Planiranje i programiranje</w:t>
            </w:r>
          </w:p>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pPr>
              <w:rPr>
                <w:b/>
                <w:sz w:val="28"/>
                <w:szCs w:val="28"/>
              </w:rPr>
            </w:pPr>
          </w:p>
        </w:tc>
      </w:tr>
      <w:tr w:rsidR="006A6CE5" w:rsidTr="00A4693D">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pPr>
              <w:rPr>
                <w:b/>
                <w:sz w:val="28"/>
                <w:szCs w:val="28"/>
              </w:rPr>
            </w:pP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numPr>
                <w:ilvl w:val="0"/>
                <w:numId w:val="26"/>
              </w:numPr>
            </w:pPr>
            <w:r>
              <w:t>izradba godišnjeg plana i programa rada</w:t>
            </w:r>
          </w:p>
          <w:p w:rsidR="006A6CE5" w:rsidRDefault="006A6CE5" w:rsidP="00A4693D">
            <w:pPr>
              <w:numPr>
                <w:ilvl w:val="0"/>
                <w:numId w:val="26"/>
              </w:numPr>
              <w:rPr>
                <w:b/>
                <w:sz w:val="28"/>
                <w:szCs w:val="28"/>
              </w:rPr>
            </w:pPr>
            <w:r>
              <w:t>izradba izvedbenog plana i programa</w:t>
            </w:r>
          </w:p>
          <w:p w:rsidR="006A6CE5" w:rsidRDefault="006A6CE5" w:rsidP="00A4693D">
            <w:pPr>
              <w:numPr>
                <w:ilvl w:val="0"/>
                <w:numId w:val="26"/>
              </w:numPr>
              <w:rPr>
                <w:b/>
                <w:sz w:val="28"/>
                <w:szCs w:val="28"/>
              </w:rPr>
            </w:pPr>
            <w:r>
              <w:t>sudjelovanje u izradbi zajedničkog radnog plana SRS za djecu koja pohađaju nastavu po prilagođenom programu</w:t>
            </w:r>
          </w:p>
          <w:p w:rsidR="006A6CE5" w:rsidRDefault="006A6CE5" w:rsidP="00A4693D">
            <w:pPr>
              <w:numPr>
                <w:ilvl w:val="0"/>
                <w:numId w:val="26"/>
              </w:numPr>
              <w:rPr>
                <w:b/>
                <w:sz w:val="28"/>
                <w:szCs w:val="28"/>
              </w:rPr>
            </w:pPr>
            <w:r>
              <w:t>izrada programa praćenja djece s govorno jezičnim poteškoćama, teškoćama u razvoju</w:t>
            </w:r>
          </w:p>
          <w:p w:rsidR="006A6CE5" w:rsidRDefault="006A6CE5" w:rsidP="00A4693D">
            <w:pPr>
              <w:numPr>
                <w:ilvl w:val="0"/>
                <w:numId w:val="26"/>
              </w:numPr>
              <w:rPr>
                <w:b/>
                <w:sz w:val="28"/>
                <w:szCs w:val="28"/>
              </w:rPr>
            </w:pPr>
            <w:r>
              <w:t>pomoć učiteljima u programiranju rada s djecom koja pohađaju nastavu po prilagođenom programu</w:t>
            </w:r>
          </w:p>
          <w:p w:rsidR="006A6CE5" w:rsidRDefault="006A6CE5" w:rsidP="00A4693D">
            <w:pPr>
              <w:numPr>
                <w:ilvl w:val="0"/>
                <w:numId w:val="26"/>
              </w:numPr>
            </w:pPr>
            <w:r>
              <w:t xml:space="preserve">pomoć učiteljima u programiranju  rada s djecom s </w:t>
            </w:r>
          </w:p>
          <w:p w:rsidR="006A6CE5" w:rsidRDefault="006A6CE5" w:rsidP="00A4693D">
            <w:pPr>
              <w:ind w:left="360"/>
            </w:pPr>
            <w:r>
              <w:t xml:space="preserve">      govorno – jezičnim poteškoćama</w:t>
            </w:r>
          </w:p>
          <w:p w:rsidR="006A6CE5" w:rsidRDefault="006A6CE5" w:rsidP="00A4693D">
            <w:pPr>
              <w:numPr>
                <w:ilvl w:val="0"/>
                <w:numId w:val="26"/>
              </w:numPr>
            </w:pPr>
            <w:r>
              <w:t>izradba programa upisa učenika u prve razred</w:t>
            </w:r>
          </w:p>
          <w:p w:rsidR="006A6CE5" w:rsidRDefault="006A6CE5" w:rsidP="00A4693D">
            <w:pPr>
              <w:numPr>
                <w:ilvl w:val="0"/>
                <w:numId w:val="26"/>
              </w:numPr>
            </w:pPr>
            <w:r>
              <w:t>formiranje razrednih odijela</w:t>
            </w:r>
          </w:p>
          <w:p w:rsidR="006A6CE5" w:rsidRDefault="006A6CE5" w:rsidP="00A4693D">
            <w:pPr>
              <w:ind w:left="360"/>
            </w:pPr>
          </w:p>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r>
              <w:t>rujan</w:t>
            </w:r>
          </w:p>
          <w:p w:rsidR="006A6CE5" w:rsidRDefault="006A6CE5" w:rsidP="00A4693D">
            <w:r>
              <w:t>tijekom godine</w:t>
            </w:r>
          </w:p>
          <w:p w:rsidR="006A6CE5" w:rsidRDefault="006A6CE5" w:rsidP="00A4693D">
            <w:r>
              <w:t>mjesečno</w:t>
            </w:r>
          </w:p>
          <w:p w:rsidR="006A6CE5" w:rsidRDefault="006A6CE5" w:rsidP="00A4693D"/>
          <w:p w:rsidR="006A6CE5" w:rsidRDefault="006A6CE5" w:rsidP="00A4693D">
            <w:r>
              <w:t>rujan – listopad</w:t>
            </w:r>
          </w:p>
          <w:p w:rsidR="006A6CE5" w:rsidRDefault="006A6CE5" w:rsidP="00A4693D"/>
          <w:p w:rsidR="006A6CE5" w:rsidRDefault="006A6CE5" w:rsidP="00A4693D"/>
          <w:p w:rsidR="006A6CE5" w:rsidRDefault="006A6CE5" w:rsidP="00A4693D"/>
          <w:p w:rsidR="006A6CE5" w:rsidRDefault="006A6CE5" w:rsidP="00A4693D">
            <w:r>
              <w:t>tijekom godine</w:t>
            </w:r>
          </w:p>
          <w:p w:rsidR="006A6CE5" w:rsidRDefault="006A6CE5" w:rsidP="00A4693D"/>
          <w:p w:rsidR="006A6CE5" w:rsidRDefault="006A6CE5" w:rsidP="00A4693D"/>
          <w:p w:rsidR="006A6CE5" w:rsidRDefault="006A6CE5" w:rsidP="00A4693D"/>
          <w:p w:rsidR="006A6CE5" w:rsidRDefault="006A6CE5" w:rsidP="00A4693D">
            <w:r>
              <w:t>svibanj</w:t>
            </w:r>
          </w:p>
          <w:p w:rsidR="006A6CE5" w:rsidRDefault="006A6CE5" w:rsidP="00A4693D">
            <w:r>
              <w:t>kolovoz</w:t>
            </w:r>
          </w:p>
        </w:tc>
      </w:tr>
      <w:tr w:rsidR="006A6CE5" w:rsidTr="00A4693D">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1.2.</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Pripremanje za neposredan rad s djecom</w:t>
            </w:r>
          </w:p>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pPr>
              <w:rPr>
                <w:b/>
                <w:sz w:val="28"/>
                <w:szCs w:val="28"/>
              </w:rPr>
            </w:pPr>
          </w:p>
        </w:tc>
      </w:tr>
      <w:tr w:rsidR="006A6CE5" w:rsidTr="00A4693D">
        <w:trPr>
          <w:trHeight w:val="2735"/>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pPr>
              <w:rPr>
                <w:b/>
                <w:sz w:val="28"/>
                <w:szCs w:val="28"/>
              </w:rPr>
            </w:pP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numPr>
                <w:ilvl w:val="0"/>
                <w:numId w:val="26"/>
              </w:numPr>
            </w:pPr>
            <w:r>
              <w:t>prikupljanje i obrada podataka o djeci s teškoćama u razvoju, govorno – jezičnim teškoćama</w:t>
            </w:r>
          </w:p>
          <w:p w:rsidR="006A6CE5" w:rsidRDefault="006A6CE5" w:rsidP="00A4693D">
            <w:pPr>
              <w:numPr>
                <w:ilvl w:val="0"/>
                <w:numId w:val="26"/>
              </w:numPr>
            </w:pPr>
            <w:r>
              <w:t>izradba instruktivnih i ispitnih materijala</w:t>
            </w:r>
          </w:p>
          <w:p w:rsidR="006A6CE5" w:rsidRDefault="006A6CE5" w:rsidP="00A4693D">
            <w:pPr>
              <w:numPr>
                <w:ilvl w:val="0"/>
                <w:numId w:val="26"/>
              </w:numPr>
            </w:pPr>
            <w:r>
              <w:t>izradba sredstava i pomagala za rad  s djecom</w:t>
            </w:r>
          </w:p>
          <w:p w:rsidR="006A6CE5" w:rsidRDefault="006A6CE5" w:rsidP="00A4693D">
            <w:pPr>
              <w:numPr>
                <w:ilvl w:val="0"/>
                <w:numId w:val="26"/>
              </w:numPr>
            </w:pPr>
            <w:r>
              <w:t>osiguravanje uvjeta za skupni i pojedinačni rad s djecom s teškoćama u razvoju, govorno- jezičnim teškoćama</w:t>
            </w:r>
          </w:p>
          <w:p w:rsidR="006A6CE5" w:rsidRDefault="006A6CE5" w:rsidP="00A4693D">
            <w:pPr>
              <w:numPr>
                <w:ilvl w:val="0"/>
                <w:numId w:val="26"/>
              </w:numPr>
            </w:pPr>
            <w:r>
              <w:t>priprema radionica za projekt veseli prvaši</w:t>
            </w:r>
          </w:p>
          <w:p w:rsidR="006A6CE5" w:rsidRDefault="006A6CE5" w:rsidP="00A4693D">
            <w:pPr>
              <w:numPr>
                <w:ilvl w:val="0"/>
                <w:numId w:val="26"/>
              </w:numPr>
            </w:pPr>
            <w:r>
              <w:t>izradba predavanja za nastavnike na temu disleksija, jezične poteškoće</w:t>
            </w:r>
          </w:p>
          <w:p w:rsidR="006A6CE5" w:rsidRDefault="006A6CE5" w:rsidP="00A4693D">
            <w:pPr>
              <w:numPr>
                <w:ilvl w:val="0"/>
                <w:numId w:val="26"/>
              </w:numPr>
            </w:pPr>
            <w:r>
              <w:t xml:space="preserve">izradba predavanja za učenike </w:t>
            </w:r>
          </w:p>
          <w:p w:rsidR="006A6CE5" w:rsidRDefault="006A6CE5" w:rsidP="00A4693D">
            <w:pPr>
              <w:numPr>
                <w:ilvl w:val="0"/>
                <w:numId w:val="26"/>
              </w:numPr>
            </w:pPr>
            <w:r>
              <w:t>izradba materijala za upise u prve razrede</w:t>
            </w:r>
          </w:p>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r>
              <w:t>rujan, tijekom godine</w:t>
            </w:r>
          </w:p>
          <w:p w:rsidR="006A6CE5" w:rsidRDefault="006A6CE5" w:rsidP="00A4693D"/>
          <w:p w:rsidR="006A6CE5" w:rsidRDefault="006A6CE5" w:rsidP="00A4693D"/>
          <w:p w:rsidR="006A6CE5" w:rsidRDefault="006A6CE5" w:rsidP="00A4693D">
            <w:r>
              <w:t>rujan – listopad</w:t>
            </w:r>
          </w:p>
          <w:p w:rsidR="006A6CE5" w:rsidRDefault="006A6CE5" w:rsidP="00A4693D"/>
          <w:p w:rsidR="006A6CE5" w:rsidRDefault="006A6CE5" w:rsidP="00A4693D"/>
          <w:p w:rsidR="006A6CE5" w:rsidRDefault="006A6CE5" w:rsidP="00A4693D">
            <w:r>
              <w:t>tijekom godine</w:t>
            </w:r>
          </w:p>
          <w:p w:rsidR="006A6CE5" w:rsidRDefault="006A6CE5" w:rsidP="00A4693D"/>
          <w:p w:rsidR="006A6CE5" w:rsidRDefault="006A6CE5" w:rsidP="00A4693D"/>
          <w:p w:rsidR="006A6CE5" w:rsidRDefault="006A6CE5" w:rsidP="00A4693D"/>
          <w:p w:rsidR="006A6CE5" w:rsidRDefault="006A6CE5" w:rsidP="00A4693D"/>
          <w:p w:rsidR="006A6CE5" w:rsidRDefault="006A6CE5" w:rsidP="00A4693D"/>
          <w:p w:rsidR="006A6CE5" w:rsidRDefault="006A6CE5" w:rsidP="00A4693D">
            <w:r>
              <w:t>travanj</w:t>
            </w:r>
          </w:p>
        </w:tc>
      </w:tr>
      <w:tr w:rsidR="006A6CE5" w:rsidTr="00A4693D">
        <w:trPr>
          <w:trHeight w:val="413"/>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1.3.</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Sudjelovanje u radu stručnih tijela škole</w:t>
            </w:r>
          </w:p>
          <w:p w:rsidR="006A6CE5" w:rsidRDefault="006A6CE5" w:rsidP="00A4693D">
            <w:r>
              <w:t>/ razredna vijeća, učiteljsko vijeće /</w:t>
            </w:r>
          </w:p>
          <w:p w:rsidR="006A6CE5" w:rsidRDefault="006A6CE5" w:rsidP="00A4693D"/>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1.4.</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Suradnja s ravnateljem i stručnim suradnicima</w:t>
            </w:r>
          </w:p>
          <w:p w:rsidR="006A6CE5" w:rsidRDefault="006A6CE5" w:rsidP="00A4693D">
            <w:r>
              <w:t>- dogovor o suradnji sa stručnim tijelima u  školi i društvenim ustanovama izvan škole</w:t>
            </w:r>
          </w:p>
        </w:tc>
        <w:tc>
          <w:tcPr>
            <w:tcW w:w="1843" w:type="dxa"/>
            <w:tcBorders>
              <w:top w:val="single" w:sz="4" w:space="0" w:color="auto"/>
              <w:left w:val="single" w:sz="4" w:space="0" w:color="auto"/>
              <w:bottom w:val="single" w:sz="4" w:space="0" w:color="auto"/>
              <w:right w:val="single" w:sz="4" w:space="0" w:color="auto"/>
            </w:tcBorders>
          </w:tcPr>
          <w:p w:rsidR="006A6CE5" w:rsidRDefault="006A6CE5" w:rsidP="00A4693D">
            <w:pPr>
              <w:rPr>
                <w:sz w:val="22"/>
                <w:szCs w:val="22"/>
              </w:rPr>
            </w:pPr>
            <w:r>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Pr="00AA4606" w:rsidRDefault="006A6CE5" w:rsidP="00A4693D">
            <w:r w:rsidRPr="00AA4606">
              <w:t>2.</w:t>
            </w:r>
          </w:p>
        </w:tc>
        <w:tc>
          <w:tcPr>
            <w:tcW w:w="6190"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b/>
              </w:rPr>
            </w:pPr>
            <w:r w:rsidRPr="00AA4606">
              <w:rPr>
                <w:b/>
              </w:rPr>
              <w:t>Neposredno sudjelovanje                                             u odgojno obrazovnom procesu</w:t>
            </w:r>
          </w:p>
          <w:p w:rsidR="006A6CE5" w:rsidRPr="00AA4606"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2.1.</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Rad s djecom s poteškoćama u razvoju</w:t>
            </w:r>
          </w:p>
          <w:p w:rsidR="006A6CE5" w:rsidRDefault="006A6CE5" w:rsidP="00A4693D">
            <w:pPr>
              <w:rPr>
                <w:b/>
              </w:rPr>
            </w:pPr>
            <w:r>
              <w:rPr>
                <w:b/>
              </w:rPr>
              <w:t xml:space="preserve"> radi provođenja dijagnostičkog procesa, odnosno pedagoškog promatranja</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lastRenderedPageBreak/>
              <w:t>2.2.</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Rad s djecom s govorno-jezičnim poteškoćama radi provođenja dijagnostičkog procesa</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2.3 .</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Vođenje projekta Veseli prvaši</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2.4.</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Rehabilitacijski rad</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2.5.</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Posebni pojedinačni odgojno obrazovni postupci</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2.6.</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Skupni korektivni rad</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2.7.</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Sudjelovanje u izradbi prilagođenih programa</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rujan, listopad</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2.8.</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 xml:space="preserve">Sudjelovanje u radu komisije za utvrđivanje </w:t>
            </w:r>
          </w:p>
          <w:p w:rsidR="006A6CE5" w:rsidRDefault="006A6CE5" w:rsidP="00A4693D">
            <w:pPr>
              <w:rPr>
                <w:b/>
              </w:rPr>
            </w:pPr>
            <w:r>
              <w:rPr>
                <w:b/>
              </w:rPr>
              <w:t xml:space="preserve">psihofizičkog stanja djece prije upisa u osnovnu školu i </w:t>
            </w:r>
          </w:p>
          <w:p w:rsidR="006A6CE5" w:rsidRDefault="006A6CE5" w:rsidP="00A4693D">
            <w:pPr>
              <w:rPr>
                <w:b/>
              </w:rPr>
            </w:pPr>
            <w:r>
              <w:rPr>
                <w:b/>
              </w:rPr>
              <w:t>za utvrđivanje primjerenog oblika odgoja i obrazovanja</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svibanj</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2.9.</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 xml:space="preserve">Suradnja s učiteljima </w:t>
            </w:r>
          </w:p>
          <w:p w:rsidR="006A6CE5" w:rsidRPr="00AA4606" w:rsidRDefault="006A6CE5" w:rsidP="00A4693D">
            <w:pPr>
              <w:numPr>
                <w:ilvl w:val="0"/>
                <w:numId w:val="26"/>
              </w:numPr>
              <w:rPr>
                <w:b/>
              </w:rPr>
            </w:pPr>
            <w:r w:rsidRPr="00AA4606">
              <w:rPr>
                <w:b/>
              </w:rPr>
              <w:t>pojedinačno upoznavanje s vrstom i uzrocima teškoća</w:t>
            </w:r>
          </w:p>
          <w:p w:rsidR="006A6CE5" w:rsidRPr="00AA4606" w:rsidRDefault="006A6CE5" w:rsidP="00A4693D">
            <w:pPr>
              <w:numPr>
                <w:ilvl w:val="0"/>
                <w:numId w:val="26"/>
              </w:numPr>
              <w:rPr>
                <w:b/>
              </w:rPr>
            </w:pPr>
            <w:r w:rsidRPr="00AA4606">
              <w:rPr>
                <w:b/>
              </w:rPr>
              <w:t>upoznavanje s oblicima rada</w:t>
            </w:r>
          </w:p>
          <w:p w:rsidR="006A6CE5" w:rsidRPr="00AA4606"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2.10.</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Rad s roditeljima</w:t>
            </w:r>
          </w:p>
          <w:p w:rsidR="006A6CE5" w:rsidRPr="00AA4606" w:rsidRDefault="006A6CE5" w:rsidP="00A4693D">
            <w:pPr>
              <w:numPr>
                <w:ilvl w:val="0"/>
                <w:numId w:val="26"/>
              </w:numPr>
              <w:rPr>
                <w:b/>
              </w:rPr>
            </w:pPr>
            <w:r w:rsidRPr="00AA4606">
              <w:rPr>
                <w:b/>
              </w:rPr>
              <w:t>upoznavanje roditelja s vrstom, stupnjem i obilježjima poteškoća, davanje stručnih savjeta i naputaka za pomoć djetetu</w:t>
            </w:r>
          </w:p>
          <w:p w:rsidR="006A6CE5" w:rsidRPr="00AA4606" w:rsidRDefault="006A6CE5" w:rsidP="00A4693D">
            <w:pPr>
              <w:numPr>
                <w:ilvl w:val="0"/>
                <w:numId w:val="26"/>
              </w:numPr>
              <w:rPr>
                <w:b/>
              </w:rPr>
            </w:pPr>
            <w:r w:rsidRPr="00AA4606">
              <w:rPr>
                <w:b/>
              </w:rPr>
              <w:t>osposobljavanje roditelja za sudjelovanje u specifičnim postupcima</w:t>
            </w:r>
          </w:p>
          <w:p w:rsidR="006A6CE5" w:rsidRPr="00AA4606" w:rsidRDefault="006A6CE5" w:rsidP="00A4693D">
            <w:pPr>
              <w:numPr>
                <w:ilvl w:val="0"/>
                <w:numId w:val="26"/>
              </w:numPr>
              <w:rPr>
                <w:b/>
              </w:rPr>
            </w:pPr>
            <w:r w:rsidRPr="00AA4606">
              <w:rPr>
                <w:b/>
              </w:rPr>
              <w:t>usklađivanje odg.-obr. postupaka kod kuće i u školi</w:t>
            </w:r>
          </w:p>
          <w:p w:rsidR="006A6CE5" w:rsidRPr="00AA4606" w:rsidRDefault="006A6CE5" w:rsidP="00A4693D">
            <w:pPr>
              <w:numPr>
                <w:ilvl w:val="0"/>
                <w:numId w:val="26"/>
              </w:numPr>
              <w:rPr>
                <w:b/>
              </w:rPr>
            </w:pPr>
            <w:r w:rsidRPr="00AA4606">
              <w:rPr>
                <w:b/>
              </w:rPr>
              <w:t>prisustvovanje terapeutskom postupku</w:t>
            </w:r>
          </w:p>
          <w:p w:rsidR="006A6CE5" w:rsidRPr="00AA4606"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2.11.</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 xml:space="preserve">Suradnja sa stručnim i društvenim organizacijama </w:t>
            </w:r>
          </w:p>
          <w:p w:rsidR="006A6CE5" w:rsidRPr="00AA4606" w:rsidRDefault="006A6CE5" w:rsidP="00A4693D">
            <w:pPr>
              <w:numPr>
                <w:ilvl w:val="0"/>
                <w:numId w:val="26"/>
              </w:numPr>
              <w:rPr>
                <w:b/>
              </w:rPr>
            </w:pPr>
            <w:r w:rsidRPr="00AA4606">
              <w:rPr>
                <w:b/>
              </w:rPr>
              <w:t>analiza nalaza i uspjeha u terapiji</w:t>
            </w:r>
          </w:p>
          <w:p w:rsidR="006A6CE5" w:rsidRPr="00AA4606"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Pr="00AA4606" w:rsidRDefault="006A6CE5" w:rsidP="00A4693D">
            <w:r w:rsidRPr="00AA4606">
              <w:t>3.</w:t>
            </w:r>
          </w:p>
        </w:tc>
        <w:tc>
          <w:tcPr>
            <w:tcW w:w="6190"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b/>
              </w:rPr>
            </w:pPr>
            <w:r w:rsidRPr="00AA4606">
              <w:rPr>
                <w:b/>
              </w:rPr>
              <w:t>Stručno usavršavanje</w:t>
            </w:r>
          </w:p>
          <w:p w:rsidR="006A6CE5" w:rsidRPr="00AA4606"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3.1.</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Planiranje i provedba obveznoga stručnog usavršavanja</w:t>
            </w:r>
          </w:p>
          <w:p w:rsidR="006A6CE5" w:rsidRDefault="006A6CE5" w:rsidP="00A4693D">
            <w:pPr>
              <w:rPr>
                <w:b/>
              </w:rPr>
            </w:pPr>
            <w:r>
              <w:rPr>
                <w:b/>
              </w:rPr>
              <w:t xml:space="preserve"> </w:t>
            </w: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3.2.</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Suradnja sa stručnjacima i ustanovama koje prate odgojno-obrazovni sustav i onima koji se bave unaprjeđivanjem odgoja i obrazovanja</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3.3.</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Praćenje znanstvene i stručne literatura</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Pr="00AA4606" w:rsidRDefault="006A6CE5" w:rsidP="00A4693D">
            <w:r w:rsidRPr="00AA4606">
              <w:t>4.</w:t>
            </w:r>
          </w:p>
        </w:tc>
        <w:tc>
          <w:tcPr>
            <w:tcW w:w="6190"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b/>
              </w:rPr>
            </w:pPr>
            <w:r w:rsidRPr="00AA4606">
              <w:rPr>
                <w:b/>
              </w:rPr>
              <w:t>Bibliotečno-informacijska i dokumentacijska djelatnost</w:t>
            </w:r>
          </w:p>
          <w:p w:rsidR="006A6CE5" w:rsidRPr="00AA4606"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4.1.</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Poticanje roditelja, učitelja na korištenje znanstvene i stručne literature</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lastRenderedPageBreak/>
              <w:t>4.2.</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Kreiranje i izradba tiskanih materijala za učenike, roditelje, učitelje</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r w:rsidR="006A6CE5" w:rsidTr="00A4693D">
        <w:trPr>
          <w:trHeight w:val="412"/>
        </w:trPr>
        <w:tc>
          <w:tcPr>
            <w:tcW w:w="823" w:type="dxa"/>
            <w:tcBorders>
              <w:top w:val="single" w:sz="4" w:space="0" w:color="auto"/>
              <w:left w:val="single" w:sz="4" w:space="0" w:color="auto"/>
              <w:bottom w:val="single" w:sz="4" w:space="0" w:color="auto"/>
              <w:right w:val="single" w:sz="4" w:space="0" w:color="auto"/>
            </w:tcBorders>
          </w:tcPr>
          <w:p w:rsidR="006A6CE5" w:rsidRDefault="006A6CE5" w:rsidP="00A4693D">
            <w:r>
              <w:t>4.3.</w:t>
            </w:r>
          </w:p>
        </w:tc>
        <w:tc>
          <w:tcPr>
            <w:tcW w:w="6190" w:type="dxa"/>
            <w:tcBorders>
              <w:top w:val="single" w:sz="4" w:space="0" w:color="auto"/>
              <w:left w:val="single" w:sz="4" w:space="0" w:color="auto"/>
              <w:bottom w:val="single" w:sz="4" w:space="0" w:color="auto"/>
              <w:right w:val="single" w:sz="4" w:space="0" w:color="auto"/>
            </w:tcBorders>
          </w:tcPr>
          <w:p w:rsidR="006A6CE5" w:rsidRDefault="006A6CE5" w:rsidP="00A4693D">
            <w:pPr>
              <w:rPr>
                <w:b/>
              </w:rPr>
            </w:pPr>
            <w:r>
              <w:rPr>
                <w:b/>
              </w:rPr>
              <w:t xml:space="preserve">Izradba i čuvanje učeničke dokumentacije                </w:t>
            </w:r>
          </w:p>
          <w:p w:rsidR="006A6CE5" w:rsidRDefault="006A6CE5" w:rsidP="00A4693D">
            <w:pPr>
              <w:rPr>
                <w:b/>
              </w:rPr>
            </w:pPr>
            <w:r>
              <w:rPr>
                <w:b/>
              </w:rPr>
              <w:t xml:space="preserve">  / učenički dosjei, izvješća /</w:t>
            </w:r>
          </w:p>
          <w:p w:rsidR="006A6CE5" w:rsidRDefault="006A6CE5" w:rsidP="00A4693D">
            <w:pPr>
              <w:rPr>
                <w:b/>
              </w:rPr>
            </w:pPr>
          </w:p>
        </w:tc>
        <w:tc>
          <w:tcPr>
            <w:tcW w:w="1843" w:type="dxa"/>
            <w:tcBorders>
              <w:top w:val="single" w:sz="4" w:space="0" w:color="auto"/>
              <w:left w:val="single" w:sz="4" w:space="0" w:color="auto"/>
              <w:bottom w:val="single" w:sz="4" w:space="0" w:color="auto"/>
              <w:right w:val="single" w:sz="4" w:space="0" w:color="auto"/>
            </w:tcBorders>
          </w:tcPr>
          <w:p w:rsidR="006A6CE5" w:rsidRPr="00AA4606" w:rsidRDefault="006A6CE5" w:rsidP="00A4693D">
            <w:pPr>
              <w:rPr>
                <w:sz w:val="22"/>
                <w:szCs w:val="22"/>
              </w:rPr>
            </w:pPr>
            <w:r w:rsidRPr="00AA4606">
              <w:rPr>
                <w:sz w:val="22"/>
                <w:szCs w:val="22"/>
              </w:rPr>
              <w:t>tijekom godine</w:t>
            </w:r>
          </w:p>
        </w:tc>
      </w:tr>
    </w:tbl>
    <w:p w:rsidR="006A6CE5" w:rsidRPr="00302F10" w:rsidRDefault="006A6CE5" w:rsidP="006A6CE5">
      <w:pPr>
        <w:jc w:val="both"/>
        <w:rPr>
          <w:b/>
          <w:sz w:val="20"/>
          <w:szCs w:val="20"/>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sz w:val="28"/>
          <w:szCs w:val="28"/>
        </w:rPr>
      </w:pPr>
      <w:r w:rsidRPr="00376F3F">
        <w:rPr>
          <w:b/>
          <w:sz w:val="28"/>
          <w:szCs w:val="28"/>
        </w:rPr>
        <w:lastRenderedPageBreak/>
        <w:t>5.6. Plan rada tajništva i računovođe</w:t>
      </w:r>
    </w:p>
    <w:p w:rsidR="006A6CE5" w:rsidRDefault="006A6CE5" w:rsidP="006A6CE5">
      <w:pPr>
        <w:ind w:firstLine="709"/>
        <w:jc w:val="both"/>
      </w:pPr>
    </w:p>
    <w:p w:rsidR="006A6CE5" w:rsidRPr="00CE4EBA" w:rsidRDefault="006A6CE5" w:rsidP="006A6CE5">
      <w:pPr>
        <w:spacing w:line="360" w:lineRule="auto"/>
        <w:ind w:firstLine="709"/>
        <w:jc w:val="both"/>
      </w:pPr>
      <w:r>
        <w:t>Tajnik škole obavlja slijedeće poslove:</w:t>
      </w:r>
    </w:p>
    <w:p w:rsidR="006A6CE5" w:rsidRDefault="006A6CE5" w:rsidP="006A6CE5">
      <w:pPr>
        <w:numPr>
          <w:ilvl w:val="0"/>
          <w:numId w:val="29"/>
        </w:numPr>
        <w:spacing w:line="360" w:lineRule="auto"/>
        <w:rPr>
          <w:color w:val="000000"/>
        </w:rPr>
      </w:pPr>
      <w:r>
        <w:rPr>
          <w:color w:val="000000"/>
        </w:rPr>
        <w:t>normativno pravni poslovi (izrađuje normativne akte, ugovore, rješenja i odluke te prati i provodi propise),</w:t>
      </w:r>
    </w:p>
    <w:p w:rsidR="006A6CE5" w:rsidRDefault="006A6CE5" w:rsidP="006A6CE5">
      <w:pPr>
        <w:numPr>
          <w:ilvl w:val="0"/>
          <w:numId w:val="29"/>
        </w:numPr>
        <w:spacing w:line="360" w:lineRule="auto"/>
        <w:jc w:val="both"/>
        <w:rPr>
          <w:color w:val="000000"/>
        </w:rPr>
      </w:pPr>
      <w:r>
        <w:rPr>
          <w:color w:val="000000"/>
        </w:rPr>
        <w:t>kadrovski poslovi (obavlja poslove vezane za zasnivanje i prestanak radnog odnosa djelatnika, vodi evidencije radnika, vrši prijave i odjave radnika i članova njihovih obitelji nadležnim službama mirovinskog i zdravstvenog osiguranja, izrađuje rješenja o korištenju godišnjeg odmora radnika i o tome vodi kontrolu, vodi ostale evidencije radnika),</w:t>
      </w:r>
    </w:p>
    <w:p w:rsidR="006A6CE5" w:rsidRDefault="006A6CE5" w:rsidP="006A6CE5">
      <w:pPr>
        <w:numPr>
          <w:ilvl w:val="0"/>
          <w:numId w:val="29"/>
        </w:numPr>
        <w:spacing w:line="360" w:lineRule="auto"/>
        <w:jc w:val="both"/>
        <w:rPr>
          <w:color w:val="000000"/>
        </w:rPr>
      </w:pPr>
      <w:r>
        <w:rPr>
          <w:color w:val="000000"/>
        </w:rPr>
        <w:t>opći i administrativno-analitički poslovi (radi sa strankama, surađuje s tijelima upravljanja i radnim tijelima škole te s nadležnim ministarstvima, uredima državne uprave, jedinicama lokalne i područne (regionalne) samouprave te Uredom za prosvjetu, kulturu i sport Županije Šibensko-kninske,</w:t>
      </w:r>
    </w:p>
    <w:p w:rsidR="006A6CE5" w:rsidRDefault="006A6CE5" w:rsidP="006A6CE5">
      <w:pPr>
        <w:numPr>
          <w:ilvl w:val="0"/>
          <w:numId w:val="29"/>
        </w:numPr>
        <w:spacing w:line="360" w:lineRule="auto"/>
        <w:jc w:val="both"/>
        <w:rPr>
          <w:color w:val="000000"/>
        </w:rPr>
      </w:pPr>
      <w:r>
        <w:rPr>
          <w:color w:val="000000"/>
        </w:rPr>
        <w:t>sudjeluje u pripremi sjednica i vodi dokumentaciju školskog odbora,</w:t>
      </w:r>
    </w:p>
    <w:p w:rsidR="006A6CE5" w:rsidRDefault="006A6CE5" w:rsidP="006A6CE5">
      <w:pPr>
        <w:numPr>
          <w:ilvl w:val="0"/>
          <w:numId w:val="29"/>
        </w:numPr>
        <w:spacing w:line="360" w:lineRule="auto"/>
        <w:jc w:val="both"/>
        <w:rPr>
          <w:color w:val="000000"/>
        </w:rPr>
      </w:pPr>
      <w:r>
        <w:rPr>
          <w:color w:val="000000"/>
        </w:rPr>
        <w:t>vodi evidenciju o radnom vremenu administrativno-tehničkih i ostalih radnika,</w:t>
      </w:r>
    </w:p>
    <w:p w:rsidR="006A6CE5" w:rsidRDefault="006A6CE5" w:rsidP="006A6CE5">
      <w:pPr>
        <w:numPr>
          <w:ilvl w:val="0"/>
          <w:numId w:val="29"/>
        </w:numPr>
        <w:spacing w:line="360" w:lineRule="auto"/>
        <w:jc w:val="both"/>
        <w:rPr>
          <w:color w:val="000000"/>
        </w:rPr>
      </w:pPr>
      <w:r>
        <w:rPr>
          <w:color w:val="000000"/>
        </w:rPr>
        <w:t xml:space="preserve">obavlja i poslove administrativnog referenta (vodi evidenciju podataka o učenicima i priprema različite potvrde na temelju tih evidencija, obavlja poslove vezane uz obradu podataka u elektroničkim maticama, arhivira podatke o radnicima, izdaje javne isprave, obavlja poslove vezane za unos podataka o radnicima u elektroničkom maticama – Registar zaposlenih u javnim službama, priprema podatke vezane uz vanjsko vrednovanje, prima, razvrstava, urudžbira, otprema i arhivira poštu te obavlja i druge poslove koji proizlaze iz godišnjeg plana i programa rada škole i drugih propisa, </w:t>
      </w:r>
    </w:p>
    <w:p w:rsidR="006A6CE5" w:rsidRDefault="006A6CE5" w:rsidP="006A6CE5">
      <w:pPr>
        <w:numPr>
          <w:ilvl w:val="0"/>
          <w:numId w:val="29"/>
        </w:numPr>
        <w:spacing w:line="360" w:lineRule="auto"/>
        <w:jc w:val="both"/>
        <w:rPr>
          <w:color w:val="000000"/>
        </w:rPr>
      </w:pPr>
      <w:r>
        <w:rPr>
          <w:color w:val="000000"/>
        </w:rPr>
        <w:t>obavlja i dodatne poslove koji proizlaze iz programa, projekata i aktivnosti koji se financiraju iz proračuna jedinica lokalne i područne (regionalne) samouprave,</w:t>
      </w:r>
    </w:p>
    <w:p w:rsidR="006A6CE5" w:rsidRDefault="006A6CE5" w:rsidP="006A6CE5">
      <w:pPr>
        <w:numPr>
          <w:ilvl w:val="0"/>
          <w:numId w:val="29"/>
        </w:numPr>
        <w:spacing w:line="360" w:lineRule="auto"/>
        <w:jc w:val="both"/>
        <w:rPr>
          <w:color w:val="000000"/>
        </w:rPr>
      </w:pPr>
      <w:r>
        <w:rPr>
          <w:color w:val="000000"/>
        </w:rPr>
        <w:t>obavlja i ostale administrativne poslove koji proizlaze iz godišnjeg plana i programa rada škole i drugih propisa</w:t>
      </w:r>
    </w:p>
    <w:p w:rsidR="006A6CE5" w:rsidRDefault="006A6CE5" w:rsidP="006A6CE5">
      <w:pPr>
        <w:spacing w:line="360" w:lineRule="auto"/>
        <w:ind w:firstLine="426"/>
        <w:jc w:val="both"/>
        <w:rPr>
          <w:color w:val="000000"/>
        </w:rPr>
      </w:pPr>
    </w:p>
    <w:p w:rsidR="006A6CE5" w:rsidRDefault="006A6CE5" w:rsidP="006A6CE5">
      <w:pPr>
        <w:spacing w:line="360" w:lineRule="auto"/>
        <w:ind w:firstLine="426"/>
        <w:jc w:val="both"/>
        <w:rPr>
          <w:color w:val="000000"/>
        </w:rPr>
      </w:pPr>
      <w:r>
        <w:rPr>
          <w:color w:val="000000"/>
        </w:rPr>
        <w:t>Voditelj računovodstva obavlja slijedeće poslove:</w:t>
      </w:r>
    </w:p>
    <w:p w:rsidR="006A6CE5" w:rsidRDefault="006A6CE5" w:rsidP="006A6CE5">
      <w:pPr>
        <w:numPr>
          <w:ilvl w:val="0"/>
          <w:numId w:val="29"/>
        </w:numPr>
        <w:spacing w:line="360" w:lineRule="auto"/>
        <w:jc w:val="both"/>
        <w:rPr>
          <w:color w:val="000000"/>
        </w:rPr>
      </w:pPr>
      <w:r>
        <w:rPr>
          <w:color w:val="000000"/>
        </w:rPr>
        <w:t>organizira i vodi računovodstvene i knjigovodstvene poslove u osnovnoj školi,</w:t>
      </w:r>
    </w:p>
    <w:p w:rsidR="006A6CE5" w:rsidRDefault="006A6CE5" w:rsidP="006A6CE5">
      <w:pPr>
        <w:numPr>
          <w:ilvl w:val="0"/>
          <w:numId w:val="29"/>
        </w:numPr>
        <w:spacing w:line="360" w:lineRule="auto"/>
        <w:jc w:val="both"/>
        <w:rPr>
          <w:color w:val="000000"/>
        </w:rPr>
      </w:pPr>
      <w:r>
        <w:rPr>
          <w:color w:val="000000"/>
        </w:rPr>
        <w:t>u suradnji s ravnateljem, izrađuje prijedlog financijskog plana po programima i izvorima financiranja te prati njihovo izvršenje,</w:t>
      </w:r>
    </w:p>
    <w:p w:rsidR="006A6CE5" w:rsidRDefault="006A6CE5" w:rsidP="006A6CE5">
      <w:pPr>
        <w:numPr>
          <w:ilvl w:val="0"/>
          <w:numId w:val="29"/>
        </w:numPr>
        <w:spacing w:line="360" w:lineRule="auto"/>
        <w:jc w:val="both"/>
        <w:rPr>
          <w:color w:val="000000"/>
        </w:rPr>
      </w:pPr>
      <w:r>
        <w:rPr>
          <w:color w:val="000000"/>
        </w:rPr>
        <w:t>vodi poslovne knjige u skladu s propisima,</w:t>
      </w:r>
    </w:p>
    <w:p w:rsidR="006A6CE5" w:rsidRDefault="006A6CE5" w:rsidP="006A6CE5">
      <w:pPr>
        <w:numPr>
          <w:ilvl w:val="0"/>
          <w:numId w:val="29"/>
        </w:numPr>
        <w:spacing w:line="360" w:lineRule="auto"/>
        <w:jc w:val="both"/>
        <w:rPr>
          <w:color w:val="000000"/>
        </w:rPr>
      </w:pPr>
      <w:r>
        <w:rPr>
          <w:color w:val="000000"/>
        </w:rPr>
        <w:t>kontrolira obračune i isplate putnih naloga,</w:t>
      </w:r>
    </w:p>
    <w:p w:rsidR="006A6CE5" w:rsidRDefault="006A6CE5" w:rsidP="006A6CE5">
      <w:pPr>
        <w:numPr>
          <w:ilvl w:val="0"/>
          <w:numId w:val="29"/>
        </w:numPr>
        <w:spacing w:line="360" w:lineRule="auto"/>
        <w:jc w:val="both"/>
        <w:rPr>
          <w:color w:val="000000"/>
        </w:rPr>
      </w:pPr>
      <w:r>
        <w:rPr>
          <w:color w:val="000000"/>
        </w:rPr>
        <w:t>sastavlja godišnje i periodične financijske i statističke izvještaje,</w:t>
      </w:r>
    </w:p>
    <w:p w:rsidR="006A6CE5" w:rsidRDefault="006A6CE5" w:rsidP="006A6CE5">
      <w:pPr>
        <w:numPr>
          <w:ilvl w:val="0"/>
          <w:numId w:val="29"/>
        </w:numPr>
        <w:spacing w:line="360" w:lineRule="auto"/>
        <w:jc w:val="both"/>
        <w:rPr>
          <w:color w:val="000000"/>
        </w:rPr>
      </w:pPr>
      <w:r>
        <w:rPr>
          <w:color w:val="000000"/>
        </w:rPr>
        <w:t>priprema operativna izvješća i analize za školski odbor i ravnatelja škole te za jedinice lokalne i regionalne samouprave,</w:t>
      </w:r>
    </w:p>
    <w:p w:rsidR="006A6CE5" w:rsidRDefault="006A6CE5" w:rsidP="006A6CE5">
      <w:pPr>
        <w:numPr>
          <w:ilvl w:val="0"/>
          <w:numId w:val="29"/>
        </w:numPr>
        <w:spacing w:line="360" w:lineRule="auto"/>
        <w:jc w:val="both"/>
        <w:rPr>
          <w:color w:val="000000"/>
        </w:rPr>
      </w:pPr>
      <w:r>
        <w:rPr>
          <w:color w:val="000000"/>
        </w:rPr>
        <w:lastRenderedPageBreak/>
        <w:t>priprema godišnji popis imovine, obveza i potraživanja, knjiži inventurne razlike i otpis vrijednosti,</w:t>
      </w:r>
    </w:p>
    <w:p w:rsidR="006A6CE5" w:rsidRDefault="006A6CE5" w:rsidP="006A6CE5">
      <w:pPr>
        <w:numPr>
          <w:ilvl w:val="0"/>
          <w:numId w:val="29"/>
        </w:numPr>
        <w:spacing w:line="360" w:lineRule="auto"/>
        <w:jc w:val="both"/>
        <w:rPr>
          <w:color w:val="000000"/>
        </w:rPr>
      </w:pPr>
      <w:r>
        <w:rPr>
          <w:color w:val="000000"/>
        </w:rPr>
        <w:t>surađuje s nadležnim ministarstvima, uredima državne uprave, jedinicama lokalne i regionalne samouprave, službama mirovinskog i zdravstvenog osiguranja, poreznim uredima,</w:t>
      </w:r>
    </w:p>
    <w:p w:rsidR="006A6CE5" w:rsidRDefault="006A6CE5" w:rsidP="006A6CE5">
      <w:pPr>
        <w:numPr>
          <w:ilvl w:val="0"/>
          <w:numId w:val="29"/>
        </w:numPr>
        <w:spacing w:line="360" w:lineRule="auto"/>
        <w:jc w:val="both"/>
        <w:rPr>
          <w:color w:val="000000"/>
        </w:rPr>
      </w:pPr>
      <w:r>
        <w:rPr>
          <w:color w:val="000000"/>
        </w:rPr>
        <w:t>usklađuje stanja s poslovnim partnerima,</w:t>
      </w:r>
    </w:p>
    <w:p w:rsidR="006A6CE5" w:rsidRDefault="006A6CE5" w:rsidP="006A6CE5">
      <w:pPr>
        <w:numPr>
          <w:ilvl w:val="0"/>
          <w:numId w:val="29"/>
        </w:numPr>
        <w:spacing w:line="360" w:lineRule="auto"/>
        <w:jc w:val="both"/>
        <w:rPr>
          <w:color w:val="000000"/>
        </w:rPr>
      </w:pPr>
      <w:r>
        <w:rPr>
          <w:color w:val="000000"/>
        </w:rPr>
        <w:t>obavlja poslove vezane uz uspostavu i razvoj sustava financijskog upravljanja i kontrole,</w:t>
      </w:r>
    </w:p>
    <w:p w:rsidR="006A6CE5" w:rsidRDefault="006A6CE5" w:rsidP="006A6CE5">
      <w:pPr>
        <w:numPr>
          <w:ilvl w:val="0"/>
          <w:numId w:val="29"/>
        </w:numPr>
        <w:spacing w:line="360" w:lineRule="auto"/>
        <w:jc w:val="both"/>
        <w:rPr>
          <w:color w:val="000000"/>
        </w:rPr>
      </w:pPr>
      <w:r>
        <w:rPr>
          <w:color w:val="000000"/>
        </w:rPr>
        <w:t>obavlja i dodatne računovodstvene, financijske i knjigovodstvene poslove koji proizlaze iz programa, projekata i aktivnosti koji se financiraju iz proračuna jedinica lokalne i regionalne samouprave,</w:t>
      </w:r>
    </w:p>
    <w:p w:rsidR="006A6CE5" w:rsidRDefault="006A6CE5" w:rsidP="006A6CE5">
      <w:pPr>
        <w:numPr>
          <w:ilvl w:val="0"/>
          <w:numId w:val="29"/>
        </w:numPr>
        <w:spacing w:line="360" w:lineRule="auto"/>
        <w:jc w:val="both"/>
        <w:rPr>
          <w:color w:val="000000"/>
        </w:rPr>
      </w:pPr>
      <w:r>
        <w:rPr>
          <w:color w:val="000000"/>
        </w:rPr>
        <w:t>obavlja i ostale računovodstvene, financijske i knjigovodstvene poslove koji proizlaze iz godišnjeg plana i programa rada škole i drugih propisa,</w:t>
      </w:r>
    </w:p>
    <w:p w:rsidR="006A6CE5" w:rsidRDefault="006A6CE5" w:rsidP="006A6CE5">
      <w:pPr>
        <w:spacing w:line="360" w:lineRule="auto"/>
        <w:ind w:left="720"/>
        <w:jc w:val="both"/>
        <w:rPr>
          <w:color w:val="000000"/>
        </w:rPr>
      </w:pPr>
    </w:p>
    <w:p w:rsidR="006A6CE5" w:rsidRPr="00302F10" w:rsidRDefault="006A6CE5" w:rsidP="006A6CE5">
      <w:pPr>
        <w:jc w:val="both"/>
        <w:rPr>
          <w:b/>
        </w:rPr>
      </w:pPr>
    </w:p>
    <w:p w:rsidR="006A6CE5" w:rsidRPr="00302F10" w:rsidRDefault="006A6CE5" w:rsidP="006A6CE5">
      <w:pPr>
        <w:jc w:val="both"/>
        <w:rPr>
          <w:b/>
        </w:rPr>
      </w:pPr>
    </w:p>
    <w:p w:rsidR="006A6CE5" w:rsidRDefault="006A6CE5" w:rsidP="006A6CE5">
      <w:pPr>
        <w:spacing w:line="360" w:lineRule="auto"/>
        <w:ind w:left="360"/>
        <w:rPr>
          <w:b/>
          <w:color w:val="000000"/>
          <w:sz w:val="28"/>
        </w:rPr>
      </w:pPr>
      <w:r>
        <w:rPr>
          <w:b/>
          <w:color w:val="000000"/>
          <w:sz w:val="28"/>
        </w:rPr>
        <w:t>5.7.DOMAR-LOŽAČ</w:t>
      </w:r>
    </w:p>
    <w:p w:rsidR="006A6CE5" w:rsidRDefault="006A6CE5" w:rsidP="006A6CE5">
      <w:pPr>
        <w:spacing w:line="360" w:lineRule="auto"/>
        <w:ind w:firstLine="709"/>
        <w:jc w:val="both"/>
        <w:rPr>
          <w:color w:val="000000"/>
        </w:rPr>
      </w:pPr>
      <w:r>
        <w:rPr>
          <w:color w:val="000000"/>
        </w:rPr>
        <w:t>D</w:t>
      </w:r>
      <w:r w:rsidRPr="00E30A58">
        <w:rPr>
          <w:color w:val="000000"/>
        </w:rPr>
        <w:t>omar</w:t>
      </w:r>
      <w:r>
        <w:rPr>
          <w:color w:val="000000"/>
        </w:rPr>
        <w:t xml:space="preserve">  rukovodi i brine o radu kotlovnica i drugih uređaja grijanja, obavlja popravke, održava prilaz i ulaz u školu, poslove održavanja objekta škole i njezina okoliša, obavlja poslove dežurstva i druge poslove koji proizlaze iz godišnjeg plana i programa škole. </w:t>
      </w:r>
    </w:p>
    <w:p w:rsidR="006A6CE5" w:rsidRPr="00E30A58" w:rsidRDefault="006A6CE5" w:rsidP="006A6CE5">
      <w:pPr>
        <w:spacing w:line="360" w:lineRule="auto"/>
        <w:ind w:firstLine="709"/>
        <w:jc w:val="both"/>
        <w:rPr>
          <w:color w:val="000000"/>
        </w:rPr>
      </w:pPr>
      <w:r>
        <w:rPr>
          <w:color w:val="000000"/>
        </w:rPr>
        <w:t>Predviđeni plan rada domara za školsku godinu 2015./2016.:</w:t>
      </w:r>
    </w:p>
    <w:p w:rsidR="006A6CE5" w:rsidRDefault="006A6CE5" w:rsidP="006A6CE5">
      <w:pPr>
        <w:spacing w:line="360" w:lineRule="auto"/>
        <w:rPr>
          <w:color w:val="000000"/>
        </w:rPr>
      </w:pPr>
      <w:r>
        <w:rPr>
          <w:color w:val="000000"/>
          <w:u w:val="single"/>
        </w:rPr>
        <w:t>Kolovoz:</w:t>
      </w:r>
      <w:r>
        <w:rPr>
          <w:color w:val="000000"/>
        </w:rPr>
        <w:t xml:space="preserve"> Uređenje okoliša škole (kosidba trave, popravci klupa, popravci koševa, stativa i ograde kao i održavanje ukrasne živice.</w:t>
      </w:r>
    </w:p>
    <w:p w:rsidR="006A6CE5" w:rsidRDefault="006A6CE5" w:rsidP="006A6CE5">
      <w:pPr>
        <w:spacing w:line="360" w:lineRule="auto"/>
        <w:rPr>
          <w:color w:val="000000"/>
        </w:rPr>
      </w:pPr>
      <w:r>
        <w:rPr>
          <w:color w:val="000000"/>
        </w:rPr>
        <w:t>Izvještavati ravnatelja i o drugim nedostacima na i oko škole.</w:t>
      </w:r>
    </w:p>
    <w:p w:rsidR="006A6CE5" w:rsidRDefault="006A6CE5" w:rsidP="006A6CE5">
      <w:pPr>
        <w:spacing w:line="360" w:lineRule="auto"/>
        <w:rPr>
          <w:color w:val="000000"/>
        </w:rPr>
      </w:pPr>
      <w:r>
        <w:rPr>
          <w:color w:val="000000"/>
          <w:u w:val="single"/>
        </w:rPr>
        <w:t>Rujan:</w:t>
      </w:r>
      <w:r>
        <w:rPr>
          <w:color w:val="000000"/>
        </w:rPr>
        <w:t xml:space="preserve"> pregled protupožarne opreme.</w:t>
      </w:r>
    </w:p>
    <w:p w:rsidR="006A6CE5" w:rsidRDefault="006A6CE5" w:rsidP="006A6CE5">
      <w:pPr>
        <w:spacing w:line="360" w:lineRule="auto"/>
        <w:rPr>
          <w:color w:val="000000"/>
        </w:rPr>
      </w:pPr>
      <w:r>
        <w:rPr>
          <w:color w:val="000000"/>
        </w:rPr>
        <w:t>Pregled ispravnosti sanitarija, slavina i popravci inventara škole (stolice, klupe, vrata, prozori, ormari u kabinetima).</w:t>
      </w:r>
    </w:p>
    <w:p w:rsidR="006A6CE5" w:rsidRDefault="006A6CE5" w:rsidP="006A6CE5">
      <w:pPr>
        <w:spacing w:line="360" w:lineRule="auto"/>
        <w:rPr>
          <w:color w:val="000000"/>
        </w:rPr>
      </w:pPr>
      <w:r>
        <w:rPr>
          <w:color w:val="000000"/>
          <w:u w:val="single"/>
        </w:rPr>
        <w:t>Listopad:</w:t>
      </w:r>
      <w:r>
        <w:rPr>
          <w:color w:val="000000"/>
        </w:rPr>
        <w:t xml:space="preserve"> pregled centralnog grijanja</w:t>
      </w:r>
    </w:p>
    <w:p w:rsidR="006A6CE5" w:rsidRDefault="006A6CE5" w:rsidP="006A6CE5">
      <w:pPr>
        <w:spacing w:line="360" w:lineRule="auto"/>
        <w:rPr>
          <w:color w:val="000000"/>
        </w:rPr>
      </w:pPr>
      <w:r>
        <w:rPr>
          <w:color w:val="000000"/>
          <w:u w:val="single"/>
        </w:rPr>
        <w:t>Studeni:</w:t>
      </w:r>
      <w:r>
        <w:rPr>
          <w:color w:val="000000"/>
        </w:rPr>
        <w:t xml:space="preserve"> loženje i nadziranje grijanja u školi</w:t>
      </w:r>
    </w:p>
    <w:p w:rsidR="006A6CE5" w:rsidRDefault="006A6CE5" w:rsidP="006A6CE5">
      <w:pPr>
        <w:spacing w:line="360" w:lineRule="auto"/>
        <w:rPr>
          <w:color w:val="000000"/>
        </w:rPr>
      </w:pPr>
      <w:r>
        <w:rPr>
          <w:color w:val="000000"/>
          <w:u w:val="single"/>
        </w:rPr>
        <w:t>Prosinac:</w:t>
      </w:r>
      <w:r>
        <w:rPr>
          <w:color w:val="000000"/>
        </w:rPr>
        <w:t xml:space="preserve"> loženje, otklanjanje nedostataka ako se pojave u razredu i općenito u i oko      </w:t>
      </w:r>
    </w:p>
    <w:p w:rsidR="006A6CE5" w:rsidRDefault="006A6CE5" w:rsidP="006A6CE5">
      <w:pPr>
        <w:spacing w:line="360" w:lineRule="auto"/>
        <w:rPr>
          <w:color w:val="000000"/>
        </w:rPr>
      </w:pPr>
      <w:r>
        <w:rPr>
          <w:color w:val="000000"/>
        </w:rPr>
        <w:t xml:space="preserve">               škole</w:t>
      </w:r>
    </w:p>
    <w:p w:rsidR="006A6CE5" w:rsidRDefault="006A6CE5" w:rsidP="006A6CE5">
      <w:pPr>
        <w:rPr>
          <w:color w:val="000000"/>
        </w:rPr>
      </w:pPr>
      <w:r>
        <w:rPr>
          <w:color w:val="000000"/>
          <w:u w:val="single"/>
        </w:rPr>
        <w:t>Siječanj:</w:t>
      </w:r>
      <w:r>
        <w:rPr>
          <w:color w:val="000000"/>
        </w:rPr>
        <w:t xml:space="preserve"> loženje, otklanjanje nedostataka ako se pojave u razredu i općenito u i oko </w:t>
      </w:r>
    </w:p>
    <w:p w:rsidR="006A6CE5" w:rsidRDefault="006A6CE5" w:rsidP="006A6CE5">
      <w:pPr>
        <w:rPr>
          <w:color w:val="000000"/>
        </w:rPr>
      </w:pPr>
      <w:r>
        <w:rPr>
          <w:color w:val="000000"/>
        </w:rPr>
        <w:t xml:space="preserve">               škole</w:t>
      </w:r>
    </w:p>
    <w:p w:rsidR="006A6CE5" w:rsidRDefault="006A6CE5" w:rsidP="006A6CE5">
      <w:pPr>
        <w:spacing w:line="360" w:lineRule="auto"/>
        <w:rPr>
          <w:color w:val="000000"/>
        </w:rPr>
      </w:pPr>
      <w:r>
        <w:rPr>
          <w:color w:val="000000"/>
          <w:u w:val="single"/>
        </w:rPr>
        <w:t>Veljača:</w:t>
      </w:r>
      <w:r>
        <w:rPr>
          <w:color w:val="000000"/>
        </w:rPr>
        <w:t xml:space="preserve"> loženje, otklanjanje nedostataka ako se pojave u razredu i općenito u i oko    </w:t>
      </w:r>
    </w:p>
    <w:p w:rsidR="006A6CE5" w:rsidRDefault="006A6CE5" w:rsidP="006A6CE5">
      <w:pPr>
        <w:spacing w:line="360" w:lineRule="auto"/>
        <w:rPr>
          <w:color w:val="000000"/>
          <w:u w:val="single"/>
        </w:rPr>
      </w:pPr>
      <w:r>
        <w:rPr>
          <w:color w:val="000000"/>
        </w:rPr>
        <w:t xml:space="preserve">              škole</w:t>
      </w:r>
    </w:p>
    <w:p w:rsidR="006A6CE5" w:rsidRDefault="006A6CE5" w:rsidP="006A6CE5">
      <w:pPr>
        <w:spacing w:line="360" w:lineRule="auto"/>
        <w:rPr>
          <w:color w:val="000000"/>
        </w:rPr>
      </w:pPr>
      <w:r>
        <w:rPr>
          <w:color w:val="000000"/>
          <w:u w:val="single"/>
        </w:rPr>
        <w:t>Ožujak:</w:t>
      </w:r>
      <w:r>
        <w:rPr>
          <w:color w:val="000000"/>
        </w:rPr>
        <w:t xml:space="preserve"> loženje, otklanjanje nedostataka ako se pojave u razredu i općenito u i oko </w:t>
      </w:r>
    </w:p>
    <w:p w:rsidR="006A6CE5" w:rsidRDefault="006A6CE5" w:rsidP="006A6CE5">
      <w:pPr>
        <w:spacing w:line="360" w:lineRule="auto"/>
        <w:rPr>
          <w:color w:val="000000"/>
        </w:rPr>
      </w:pPr>
      <w:r>
        <w:rPr>
          <w:color w:val="000000"/>
        </w:rPr>
        <w:lastRenderedPageBreak/>
        <w:t xml:space="preserve">             škole</w:t>
      </w:r>
      <w:r>
        <w:rPr>
          <w:color w:val="000000"/>
          <w:u w:val="single"/>
        </w:rPr>
        <w:br/>
        <w:t>Travanj:</w:t>
      </w:r>
      <w:r>
        <w:rPr>
          <w:color w:val="000000"/>
        </w:rPr>
        <w:t xml:space="preserve"> loženje, otklanjanje nedostataka ako se pojave u razredu i općenito u i oko  </w:t>
      </w:r>
    </w:p>
    <w:p w:rsidR="006A6CE5" w:rsidRDefault="006A6CE5" w:rsidP="006A6CE5">
      <w:pPr>
        <w:spacing w:line="360" w:lineRule="auto"/>
        <w:rPr>
          <w:color w:val="000000"/>
          <w:u w:val="single"/>
        </w:rPr>
      </w:pPr>
      <w:r>
        <w:rPr>
          <w:color w:val="000000"/>
        </w:rPr>
        <w:t xml:space="preserve">              škole</w:t>
      </w:r>
    </w:p>
    <w:p w:rsidR="006A6CE5" w:rsidRDefault="006A6CE5" w:rsidP="006A6CE5">
      <w:pPr>
        <w:spacing w:line="360" w:lineRule="auto"/>
        <w:rPr>
          <w:color w:val="000000"/>
        </w:rPr>
      </w:pPr>
      <w:r>
        <w:rPr>
          <w:color w:val="000000"/>
          <w:u w:val="single"/>
        </w:rPr>
        <w:t>Svibanj:</w:t>
      </w:r>
      <w:r>
        <w:rPr>
          <w:color w:val="000000"/>
        </w:rPr>
        <w:t xml:space="preserve"> uređenje okoliša škole</w:t>
      </w:r>
    </w:p>
    <w:p w:rsidR="006A6CE5" w:rsidRDefault="006A6CE5" w:rsidP="006A6CE5">
      <w:pPr>
        <w:spacing w:line="360" w:lineRule="auto"/>
        <w:rPr>
          <w:color w:val="000000"/>
        </w:rPr>
      </w:pPr>
    </w:p>
    <w:p w:rsidR="006A6CE5" w:rsidRDefault="006A6CE5" w:rsidP="006A6CE5">
      <w:pPr>
        <w:rPr>
          <w:color w:val="000000"/>
          <w:sz w:val="28"/>
          <w:szCs w:val="28"/>
        </w:rPr>
      </w:pPr>
      <w:r>
        <w:rPr>
          <w:color w:val="000000"/>
          <w:sz w:val="28"/>
          <w:szCs w:val="28"/>
        </w:rPr>
        <w:t>5.8. SPREMAČICE</w:t>
      </w:r>
    </w:p>
    <w:p w:rsidR="006A6CE5" w:rsidRDefault="006A6CE5" w:rsidP="006A6CE5">
      <w:pPr>
        <w:rPr>
          <w:color w:val="000000"/>
          <w:sz w:val="28"/>
          <w:szCs w:val="28"/>
        </w:rPr>
      </w:pPr>
    </w:p>
    <w:p w:rsidR="006A6CE5" w:rsidRDefault="006A6CE5" w:rsidP="006A6CE5">
      <w:pPr>
        <w:spacing w:line="360" w:lineRule="auto"/>
        <w:ind w:firstLine="709"/>
        <w:jc w:val="both"/>
        <w:rPr>
          <w:color w:val="000000"/>
        </w:rPr>
      </w:pPr>
      <w:r>
        <w:rPr>
          <w:color w:val="000000"/>
        </w:rPr>
        <w:t>OŠ Kistanje zapošljava 4 spremačice za obavljanje poslova održavanja i čišćenja školskog prostora i opreme u punome radnom vremenu.</w:t>
      </w:r>
    </w:p>
    <w:p w:rsidR="006A6CE5" w:rsidRDefault="006A6CE5" w:rsidP="006A6CE5">
      <w:pPr>
        <w:spacing w:line="360" w:lineRule="auto"/>
        <w:ind w:firstLine="709"/>
        <w:jc w:val="both"/>
        <w:rPr>
          <w:color w:val="000000"/>
        </w:rPr>
      </w:pPr>
      <w:r>
        <w:rPr>
          <w:color w:val="000000"/>
        </w:rPr>
        <w:t>U poslove održavanja i čišćenja spadaju:</w:t>
      </w:r>
    </w:p>
    <w:p w:rsidR="006A6CE5" w:rsidRDefault="006A6CE5" w:rsidP="006A6CE5">
      <w:pPr>
        <w:pStyle w:val="Odlomakpopisa"/>
        <w:numPr>
          <w:ilvl w:val="0"/>
          <w:numId w:val="29"/>
        </w:numPr>
        <w:spacing w:line="360" w:lineRule="auto"/>
        <w:jc w:val="both"/>
        <w:rPr>
          <w:color w:val="000000"/>
        </w:rPr>
      </w:pPr>
      <w:r>
        <w:rPr>
          <w:color w:val="000000"/>
        </w:rPr>
        <w:t>čišćenje i održavanja prilaza i ulaza u školu, školskih učionica, kabineta, radionica, sanitarnih čvorova, hodnika, stubišta, školske sportske dvorane i vanjskog okoliša škole,</w:t>
      </w:r>
    </w:p>
    <w:p w:rsidR="006A6CE5" w:rsidRPr="002605FD" w:rsidRDefault="006A6CE5" w:rsidP="006A6CE5">
      <w:pPr>
        <w:pStyle w:val="Odlomakpopisa"/>
        <w:numPr>
          <w:ilvl w:val="0"/>
          <w:numId w:val="29"/>
        </w:numPr>
        <w:spacing w:line="360" w:lineRule="auto"/>
        <w:jc w:val="both"/>
        <w:rPr>
          <w:color w:val="000000"/>
        </w:rPr>
      </w:pPr>
      <w:r>
        <w:rPr>
          <w:color w:val="000000"/>
        </w:rPr>
        <w:t>čišćenje i održavanje vrata, namještaja, prozorskih i ostalih stakala, a prema potrebi i ostale poslove koji proizlaze iz godišnjega plana i programa škole.</w:t>
      </w:r>
    </w:p>
    <w:p w:rsidR="006A6CE5" w:rsidRDefault="006A6CE5" w:rsidP="006A6CE5">
      <w:pPr>
        <w:rPr>
          <w:color w:val="000000"/>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6. PLAN RADA ŠKOLSKOG ODBORA I STRUČNIH TIJELA</w:t>
      </w:r>
    </w:p>
    <w:p w:rsidR="006A6CE5" w:rsidRPr="00302F10" w:rsidRDefault="006A6CE5" w:rsidP="006A6CE5">
      <w:pPr>
        <w:jc w:val="both"/>
        <w:rPr>
          <w:b/>
        </w:rPr>
      </w:pPr>
    </w:p>
    <w:p w:rsidR="006A6CE5" w:rsidRPr="00302F10" w:rsidRDefault="006A6CE5" w:rsidP="006A6CE5">
      <w:pPr>
        <w:jc w:val="both"/>
        <w:rPr>
          <w:b/>
        </w:rPr>
      </w:pPr>
      <w:r w:rsidRPr="00302F10">
        <w:rPr>
          <w:b/>
        </w:rPr>
        <w:t>6.1. Plan rada Školskog odbora</w:t>
      </w:r>
    </w:p>
    <w:p w:rsidR="006A6CE5" w:rsidRPr="00302F10" w:rsidRDefault="006A6CE5" w:rsidP="006A6CE5">
      <w:pPr>
        <w:jc w:val="both"/>
        <w:rPr>
          <w:b/>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2409"/>
        <w:gridCol w:w="2268"/>
      </w:tblGrid>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SADRŽAJ RADA</w:t>
            </w:r>
          </w:p>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r>
              <w:t>VRIJEME OSTVARIVANJA</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r>
              <w:t>NOSITELJI AKTIVNOSTI</w:t>
            </w:r>
          </w:p>
        </w:tc>
      </w:tr>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Izvješće o realizaciji GPPRŠ-e za šk.g.2014./15.</w:t>
            </w:r>
          </w:p>
          <w:p w:rsidR="006A6CE5" w:rsidRDefault="006A6CE5" w:rsidP="00A4693D">
            <w:r>
              <w:t>Donošenje GPPRŠ-e za šk.g. 2015./16.</w:t>
            </w:r>
          </w:p>
          <w:p w:rsidR="006A6CE5" w:rsidRDefault="006A6CE5" w:rsidP="00A4693D"/>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p>
          <w:p w:rsidR="006A6CE5" w:rsidRDefault="006A6CE5" w:rsidP="00A4693D">
            <w:pPr>
              <w:jc w:val="center"/>
            </w:pPr>
            <w:r>
              <w:t>rujan</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r>
              <w:t>Školski odbor</w:t>
            </w:r>
          </w:p>
          <w:p w:rsidR="006A6CE5" w:rsidRDefault="006A6CE5" w:rsidP="00A4693D">
            <w:r>
              <w:t>ravnatelj</w:t>
            </w:r>
          </w:p>
          <w:p w:rsidR="006A6CE5" w:rsidRDefault="006A6CE5" w:rsidP="00A4693D">
            <w:r>
              <w:t>tajnik</w:t>
            </w:r>
          </w:p>
        </w:tc>
      </w:tr>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Donošenje odluke o investicijama</w:t>
            </w:r>
          </w:p>
          <w:p w:rsidR="006A6CE5" w:rsidRDefault="006A6CE5" w:rsidP="00A4693D">
            <w:r>
              <w:t>Suradnja s mjesnim odborima</w:t>
            </w:r>
          </w:p>
          <w:p w:rsidR="006A6CE5" w:rsidRDefault="006A6CE5" w:rsidP="00A4693D">
            <w:r>
              <w:t>Tekuća problematika</w:t>
            </w:r>
          </w:p>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p>
          <w:p w:rsidR="006A6CE5" w:rsidRDefault="006A6CE5" w:rsidP="00A4693D">
            <w:pPr>
              <w:jc w:val="center"/>
            </w:pPr>
            <w:r>
              <w:t>listopad</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r>
              <w:t>ravnatelj</w:t>
            </w:r>
          </w:p>
          <w:p w:rsidR="006A6CE5" w:rsidRDefault="006A6CE5" w:rsidP="00A4693D"/>
        </w:tc>
      </w:tr>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Završno financijsko izvješće</w:t>
            </w:r>
          </w:p>
          <w:p w:rsidR="006A6CE5" w:rsidRDefault="006A6CE5" w:rsidP="00A4693D">
            <w:r>
              <w:t>Rashodovanje neupotrebljivog namještaja i opreme</w:t>
            </w:r>
          </w:p>
          <w:p w:rsidR="006A6CE5" w:rsidRDefault="006A6CE5" w:rsidP="00A4693D">
            <w:r>
              <w:t>Izvješće o rezultatima rada na kraju 1. ob. razdoblja</w:t>
            </w:r>
          </w:p>
          <w:p w:rsidR="006A6CE5" w:rsidRDefault="006A6CE5" w:rsidP="00A4693D">
            <w:r>
              <w:t>Tekuća problematika</w:t>
            </w:r>
          </w:p>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p>
          <w:p w:rsidR="006A6CE5" w:rsidRDefault="006A6CE5" w:rsidP="00A4693D">
            <w:pPr>
              <w:jc w:val="center"/>
            </w:pPr>
          </w:p>
          <w:p w:rsidR="006A6CE5" w:rsidRDefault="006A6CE5" w:rsidP="00A4693D">
            <w:r>
              <w:t xml:space="preserve">            veljača</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r>
              <w:t xml:space="preserve">Školski odbor </w:t>
            </w:r>
          </w:p>
          <w:p w:rsidR="006A6CE5" w:rsidRDefault="006A6CE5" w:rsidP="00A4693D">
            <w:r>
              <w:t>ravnatelj</w:t>
            </w:r>
          </w:p>
          <w:p w:rsidR="006A6CE5" w:rsidRDefault="006A6CE5" w:rsidP="00A4693D">
            <w:r>
              <w:t>računovođa</w:t>
            </w:r>
          </w:p>
          <w:p w:rsidR="006A6CE5" w:rsidRDefault="006A6CE5" w:rsidP="00A4693D"/>
        </w:tc>
      </w:tr>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Polugodišnje financijsko izvješće</w:t>
            </w:r>
          </w:p>
          <w:p w:rsidR="006A6CE5" w:rsidRDefault="006A6CE5" w:rsidP="00A4693D">
            <w:r>
              <w:t>Planiranje popravaka i investicija u školi</w:t>
            </w:r>
          </w:p>
          <w:p w:rsidR="006A6CE5" w:rsidRDefault="006A6CE5" w:rsidP="00A4693D">
            <w:r>
              <w:t>Praćenje realizacije investicijskih radova i radova održavanja zgrade</w:t>
            </w:r>
          </w:p>
          <w:p w:rsidR="006A6CE5" w:rsidRDefault="006A6CE5" w:rsidP="00A4693D">
            <w:r>
              <w:t>Analiza uspjeha na kraju nastavne godine</w:t>
            </w:r>
          </w:p>
          <w:p w:rsidR="006A6CE5" w:rsidRDefault="006A6CE5" w:rsidP="00A4693D">
            <w:r>
              <w:t>Razmatranje izvješća o realizaciji GPPRŠ-e za šk.g. 2014./15.</w:t>
            </w:r>
          </w:p>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p>
          <w:p w:rsidR="006A6CE5" w:rsidRDefault="006A6CE5" w:rsidP="00A4693D">
            <w:pPr>
              <w:jc w:val="center"/>
            </w:pPr>
          </w:p>
          <w:p w:rsidR="006A6CE5" w:rsidRDefault="006A6CE5" w:rsidP="00A4693D">
            <w:pPr>
              <w:jc w:val="center"/>
            </w:pPr>
            <w:r>
              <w:t>srpanj</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r>
              <w:t xml:space="preserve">Školski odbor </w:t>
            </w:r>
          </w:p>
          <w:p w:rsidR="006A6CE5" w:rsidRDefault="006A6CE5" w:rsidP="00A4693D">
            <w:r>
              <w:t xml:space="preserve">ravnatelj </w:t>
            </w:r>
          </w:p>
          <w:p w:rsidR="006A6CE5" w:rsidRDefault="006A6CE5" w:rsidP="00A4693D">
            <w:r>
              <w:t>računovođa</w:t>
            </w:r>
          </w:p>
        </w:tc>
      </w:tr>
    </w:tbl>
    <w:p w:rsidR="006A6CE5" w:rsidRPr="00302F10"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6.2. Plan rada Učiteljskog vijeća</w:t>
      </w:r>
    </w:p>
    <w:p w:rsidR="006A6CE5" w:rsidRPr="00302F10" w:rsidRDefault="006A6CE5" w:rsidP="006A6CE5">
      <w:pPr>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6804"/>
      </w:tblGrid>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b/>
                <w:bCs/>
                <w:smallCaps/>
                <w:color w:val="000000"/>
              </w:rPr>
            </w:pPr>
            <w:r>
              <w:rPr>
                <w:b/>
                <w:bCs/>
                <w:smallCaps/>
                <w:color w:val="000000"/>
              </w:rPr>
              <w:t>vrijeme</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b/>
                <w:bCs/>
                <w:smallCaps/>
                <w:color w:val="000000"/>
              </w:rPr>
            </w:pPr>
            <w:r>
              <w:rPr>
                <w:b/>
                <w:bCs/>
                <w:smallCaps/>
                <w:color w:val="000000"/>
              </w:rPr>
              <w:t>sadržaj rada</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VIII.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Izvješća s popravnih ispita</w:t>
            </w:r>
          </w:p>
          <w:p w:rsidR="006A6CE5" w:rsidRDefault="006A6CE5" w:rsidP="00A4693D">
            <w:pPr>
              <w:rPr>
                <w:color w:val="000000"/>
              </w:rPr>
            </w:pPr>
            <w:r>
              <w:rPr>
                <w:color w:val="000000"/>
              </w:rPr>
              <w:t>- Organizacija i kalendar rada</w:t>
            </w:r>
          </w:p>
          <w:p w:rsidR="006A6CE5" w:rsidRDefault="006A6CE5" w:rsidP="00A4693D">
            <w:pPr>
              <w:rPr>
                <w:color w:val="000000"/>
              </w:rPr>
            </w:pPr>
            <w:r>
              <w:rPr>
                <w:color w:val="000000"/>
              </w:rPr>
              <w:t>- Razmatranje tjednih zaduženja učitelja</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IX.</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Pravilnik o praćenju i vrednovanju učenika</w:t>
            </w:r>
          </w:p>
          <w:p w:rsidR="006A6CE5" w:rsidRDefault="006A6CE5" w:rsidP="00A4693D">
            <w:pPr>
              <w:rPr>
                <w:color w:val="000000"/>
              </w:rPr>
            </w:pPr>
            <w:r>
              <w:rPr>
                <w:color w:val="000000"/>
              </w:rPr>
              <w:t>- Pravilnik o kriterijima za izricanje pedagoških mjera</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X.</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xml:space="preserve">- Pripreme za obilježavanje Svjetskog dana učitelja i obilježavanje   </w:t>
            </w:r>
          </w:p>
          <w:p w:rsidR="006A6CE5" w:rsidRDefault="006A6CE5" w:rsidP="00A4693D">
            <w:pPr>
              <w:rPr>
                <w:color w:val="000000"/>
              </w:rPr>
            </w:pPr>
            <w:r>
              <w:rPr>
                <w:color w:val="000000"/>
              </w:rPr>
              <w:t xml:space="preserve">  Dana kruha</w:t>
            </w:r>
          </w:p>
          <w:p w:rsidR="006A6CE5" w:rsidRDefault="006A6CE5" w:rsidP="00A4693D">
            <w:pPr>
              <w:rPr>
                <w:color w:val="000000"/>
              </w:rPr>
            </w:pPr>
            <w:r>
              <w:rPr>
                <w:color w:val="000000"/>
              </w:rPr>
              <w:t>-Obilježavanje Dana općine</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XI.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xml:space="preserve">- Početkom mjeseca analizirati rad u proteklom razdoblju, učenje i       </w:t>
            </w:r>
          </w:p>
          <w:p w:rsidR="006A6CE5" w:rsidRDefault="006A6CE5" w:rsidP="00A4693D">
            <w:pPr>
              <w:rPr>
                <w:color w:val="000000"/>
              </w:rPr>
            </w:pPr>
            <w:r>
              <w:rPr>
                <w:color w:val="000000"/>
              </w:rPr>
              <w:t xml:space="preserve">   vladanje</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XII.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Analiza učenja i vladanja</w:t>
            </w:r>
          </w:p>
          <w:p w:rsidR="006A6CE5" w:rsidRDefault="006A6CE5" w:rsidP="00A4693D">
            <w:pPr>
              <w:rPr>
                <w:color w:val="000000"/>
              </w:rPr>
            </w:pPr>
            <w:r>
              <w:rPr>
                <w:color w:val="000000"/>
              </w:rPr>
              <w:t>- Pedagoške mjere i pohvale i kazne</w:t>
            </w:r>
          </w:p>
          <w:p w:rsidR="006A6CE5" w:rsidRDefault="006A6CE5" w:rsidP="00A4693D">
            <w:pPr>
              <w:rPr>
                <w:color w:val="000000"/>
              </w:rPr>
            </w:pPr>
            <w:r>
              <w:rPr>
                <w:color w:val="000000"/>
              </w:rPr>
              <w:t>- Predbožićne aktivnosti – postavljanje jaslica i kićenje jelke</w:t>
            </w:r>
          </w:p>
          <w:p w:rsidR="006A6CE5" w:rsidRDefault="006A6CE5" w:rsidP="00A4693D">
            <w:pPr>
              <w:rPr>
                <w:color w:val="000000"/>
              </w:rPr>
            </w:pPr>
            <w:r>
              <w:rPr>
                <w:color w:val="000000"/>
              </w:rPr>
              <w:t>- Organizacija svečana priredbe</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Analiza cjelokupnih aktivnosti u prvom polugodištu</w:t>
            </w:r>
          </w:p>
          <w:p w:rsidR="006A6CE5" w:rsidRDefault="006A6CE5" w:rsidP="00A4693D">
            <w:pPr>
              <w:rPr>
                <w:color w:val="000000"/>
              </w:rPr>
            </w:pPr>
            <w:r>
              <w:rPr>
                <w:color w:val="000000"/>
              </w:rPr>
              <w:t xml:space="preserve">- Realizacija plana i programa i analiza u učenju i vladanju kao i o </w:t>
            </w:r>
          </w:p>
          <w:p w:rsidR="006A6CE5" w:rsidRDefault="006A6CE5" w:rsidP="00A4693D">
            <w:pPr>
              <w:rPr>
                <w:color w:val="000000"/>
              </w:rPr>
            </w:pPr>
            <w:r>
              <w:rPr>
                <w:color w:val="000000"/>
              </w:rPr>
              <w:t xml:space="preserve">  redovitom pohađanju nastave</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II., III.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xml:space="preserve">- Pripreme za natjecanja. Sudjelovanje na natjecanjima po       </w:t>
            </w:r>
          </w:p>
          <w:p w:rsidR="006A6CE5" w:rsidRDefault="006A6CE5" w:rsidP="00A4693D">
            <w:pPr>
              <w:rPr>
                <w:color w:val="000000"/>
              </w:rPr>
            </w:pPr>
            <w:r>
              <w:rPr>
                <w:color w:val="000000"/>
              </w:rPr>
              <w:t xml:space="preserve">   predmetima</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IV.</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Izvješća s natjecanja i daljnje aktivnosti u svezi s natjecanjem</w:t>
            </w:r>
          </w:p>
          <w:p w:rsidR="006A6CE5" w:rsidRDefault="006A6CE5" w:rsidP="00A4693D">
            <w:pPr>
              <w:rPr>
                <w:color w:val="000000"/>
              </w:rPr>
            </w:pPr>
            <w:r>
              <w:rPr>
                <w:color w:val="000000"/>
              </w:rPr>
              <w:t>- Utvrđivanje programa za  Dan škole</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V.</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Obilježavanje Dana Škole</w:t>
            </w:r>
          </w:p>
          <w:p w:rsidR="006A6CE5" w:rsidRDefault="006A6CE5" w:rsidP="00A4693D">
            <w:pPr>
              <w:rPr>
                <w:color w:val="000000"/>
              </w:rPr>
            </w:pPr>
            <w:r>
              <w:rPr>
                <w:color w:val="000000"/>
              </w:rPr>
              <w:t>- Plan i program izleta</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VI.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xml:space="preserve">- Uspjeh u učenju i vladanju na kraju školske godine </w:t>
            </w:r>
          </w:p>
          <w:p w:rsidR="006A6CE5" w:rsidRDefault="006A6CE5" w:rsidP="00A4693D">
            <w:pPr>
              <w:rPr>
                <w:color w:val="000000"/>
              </w:rPr>
            </w:pPr>
            <w:r>
              <w:rPr>
                <w:color w:val="000000"/>
              </w:rPr>
              <w:t>- Svečana podjela svjedodžbi</w:t>
            </w:r>
          </w:p>
        </w:tc>
      </w:tr>
    </w:tbl>
    <w:p w:rsidR="006A6CE5" w:rsidRPr="00302F10"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6.3. Plan rada Razrednog vijeća</w:t>
      </w:r>
    </w:p>
    <w:p w:rsidR="006A6CE5" w:rsidRDefault="006A6CE5" w:rsidP="006A6CE5">
      <w:pPr>
        <w:jc w:val="both"/>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6804"/>
      </w:tblGrid>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b/>
                <w:bCs/>
                <w:smallCaps/>
                <w:color w:val="000000"/>
              </w:rPr>
            </w:pPr>
            <w:r>
              <w:rPr>
                <w:b/>
                <w:bCs/>
                <w:smallCaps/>
                <w:color w:val="000000"/>
              </w:rPr>
              <w:t>vrijeme</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b/>
                <w:bCs/>
                <w:smallCaps/>
                <w:color w:val="000000"/>
              </w:rPr>
            </w:pPr>
            <w:r>
              <w:rPr>
                <w:b/>
                <w:bCs/>
                <w:smallCaps/>
                <w:color w:val="000000"/>
              </w:rPr>
              <w:t>sadržaj rada</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IX.</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Upoznavanje s uvjetima života i rada učenika</w:t>
            </w:r>
          </w:p>
          <w:p w:rsidR="006A6CE5" w:rsidRDefault="006A6CE5" w:rsidP="00A4693D">
            <w:pPr>
              <w:rPr>
                <w:color w:val="000000"/>
              </w:rPr>
            </w:pPr>
            <w:r>
              <w:rPr>
                <w:color w:val="000000"/>
              </w:rPr>
              <w:t>- Roditeljski sastanak</w:t>
            </w:r>
          </w:p>
          <w:p w:rsidR="006A6CE5" w:rsidRDefault="006A6CE5" w:rsidP="00A4693D">
            <w:pPr>
              <w:rPr>
                <w:color w:val="000000"/>
              </w:rPr>
            </w:pP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X.</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Dani kruha</w:t>
            </w:r>
          </w:p>
          <w:p w:rsidR="006A6CE5" w:rsidRDefault="006A6CE5" w:rsidP="00A4693D">
            <w:pPr>
              <w:rPr>
                <w:color w:val="000000"/>
              </w:rPr>
            </w:pPr>
            <w:r>
              <w:rPr>
                <w:color w:val="000000"/>
              </w:rPr>
              <w:t>-Obilježavanje Dana općine</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XI.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Učenje i vladanje u proteklom razdoblju</w:t>
            </w:r>
          </w:p>
          <w:p w:rsidR="006A6CE5" w:rsidRDefault="006A6CE5" w:rsidP="00A4693D">
            <w:pPr>
              <w:rPr>
                <w:color w:val="000000"/>
              </w:rPr>
            </w:pPr>
            <w:r>
              <w:rPr>
                <w:color w:val="000000"/>
              </w:rPr>
              <w:t>- Roditeljski sastanak</w:t>
            </w:r>
          </w:p>
          <w:p w:rsidR="006A6CE5" w:rsidRDefault="006A6CE5" w:rsidP="00A4693D">
            <w:pPr>
              <w:rPr>
                <w:color w:val="000000"/>
              </w:rPr>
            </w:pPr>
            <w:r>
              <w:rPr>
                <w:color w:val="000000"/>
              </w:rPr>
              <w:t>- Pripreme za svečanu Božićnu priredbu</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XII.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Organizacija rada u vremenu učeničkoga raspusta</w:t>
            </w:r>
          </w:p>
          <w:p w:rsidR="006A6CE5" w:rsidRDefault="006A6CE5" w:rsidP="00A4693D">
            <w:pPr>
              <w:rPr>
                <w:color w:val="000000"/>
              </w:rPr>
            </w:pPr>
            <w:r>
              <w:rPr>
                <w:color w:val="000000"/>
              </w:rPr>
              <w:t>- Utvrđivanje uspjeha na kraju prvog polugodišta</w:t>
            </w:r>
          </w:p>
          <w:p w:rsidR="006A6CE5" w:rsidRDefault="006A6CE5" w:rsidP="00A4693D">
            <w:pPr>
              <w:rPr>
                <w:color w:val="000000"/>
              </w:rPr>
            </w:pPr>
            <w:r>
              <w:rPr>
                <w:color w:val="000000"/>
              </w:rPr>
              <w:t>- Pedagoške mjere – prijedlozi</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III.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xml:space="preserve">- Analiza uspjeha i vladanja </w:t>
            </w:r>
          </w:p>
          <w:p w:rsidR="006A6CE5" w:rsidRDefault="006A6CE5" w:rsidP="00A4693D">
            <w:pPr>
              <w:rPr>
                <w:color w:val="000000"/>
              </w:rPr>
            </w:pPr>
            <w:r>
              <w:rPr>
                <w:color w:val="000000"/>
              </w:rPr>
              <w:t>- Roditeljski sastanak</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IV.</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Organizacija izleta</w:t>
            </w:r>
          </w:p>
          <w:p w:rsidR="006A6CE5" w:rsidRDefault="006A6CE5" w:rsidP="00A4693D">
            <w:pPr>
              <w:rPr>
                <w:color w:val="000000"/>
              </w:rPr>
            </w:pPr>
            <w:r>
              <w:rPr>
                <w:color w:val="000000"/>
              </w:rPr>
              <w:t>-Uskrsna izložba</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V.</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Sudjelovanje na natjecanjima</w:t>
            </w:r>
          </w:p>
          <w:p w:rsidR="006A6CE5" w:rsidRDefault="006A6CE5" w:rsidP="00A4693D">
            <w:pPr>
              <w:rPr>
                <w:color w:val="000000"/>
              </w:rPr>
            </w:pPr>
            <w:r>
              <w:rPr>
                <w:color w:val="000000"/>
              </w:rPr>
              <w:t>- Obilježavanje Dana škole</w:t>
            </w:r>
          </w:p>
        </w:tc>
      </w:tr>
      <w:tr w:rsidR="006A6CE5" w:rsidTr="00A4693D">
        <w:tc>
          <w:tcPr>
            <w:tcW w:w="226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rPr>
                <w:color w:val="000000"/>
              </w:rPr>
            </w:pPr>
            <w:r>
              <w:rPr>
                <w:color w:val="000000"/>
              </w:rPr>
              <w:t>VI.</w:t>
            </w:r>
          </w:p>
        </w:tc>
        <w:tc>
          <w:tcPr>
            <w:tcW w:w="6804" w:type="dxa"/>
            <w:tcBorders>
              <w:top w:val="single" w:sz="4" w:space="0" w:color="auto"/>
              <w:left w:val="single" w:sz="4" w:space="0" w:color="auto"/>
              <w:bottom w:val="single" w:sz="4" w:space="0" w:color="auto"/>
              <w:right w:val="single" w:sz="4" w:space="0" w:color="auto"/>
            </w:tcBorders>
          </w:tcPr>
          <w:p w:rsidR="006A6CE5" w:rsidRDefault="006A6CE5" w:rsidP="00A4693D">
            <w:pPr>
              <w:rPr>
                <w:color w:val="000000"/>
              </w:rPr>
            </w:pPr>
            <w:r>
              <w:rPr>
                <w:color w:val="000000"/>
              </w:rPr>
              <w:t>- Utvrđivanje uspjeha na kraju školske godine</w:t>
            </w:r>
          </w:p>
          <w:p w:rsidR="006A6CE5" w:rsidRDefault="006A6CE5" w:rsidP="00A4693D">
            <w:pPr>
              <w:rPr>
                <w:color w:val="000000"/>
              </w:rPr>
            </w:pPr>
            <w:r>
              <w:rPr>
                <w:color w:val="000000"/>
              </w:rPr>
              <w:t>- Profesionalno usmjeravanje učenika VIII. razreda</w:t>
            </w:r>
          </w:p>
        </w:tc>
      </w:tr>
    </w:tbl>
    <w:p w:rsidR="006A6CE5" w:rsidRPr="00302F10"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6.4. Plan rada Vijeća roditelja</w:t>
      </w:r>
    </w:p>
    <w:p w:rsidR="006A6CE5" w:rsidRDefault="006A6CE5" w:rsidP="006A6CE5">
      <w:pPr>
        <w:jc w:val="both"/>
        <w:rPr>
          <w:b/>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4"/>
        <w:gridCol w:w="2409"/>
        <w:gridCol w:w="2268"/>
      </w:tblGrid>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SADRŽAJ RADA</w:t>
            </w:r>
          </w:p>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r>
              <w:t>VRIJEME OSTVARIVANJA</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r>
              <w:t>NOSITELJI AKTIVNOSTI</w:t>
            </w:r>
          </w:p>
        </w:tc>
      </w:tr>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Izvješće o realizaciji Godišnjeg plana i programa škole za šk.g. 2014./15.</w:t>
            </w:r>
          </w:p>
          <w:p w:rsidR="006A6CE5" w:rsidRDefault="006A6CE5" w:rsidP="00A4693D">
            <w:r>
              <w:t>Izvješće o godišnjem planu i programu škole za šk.g. 2015./2016.</w:t>
            </w:r>
          </w:p>
          <w:p w:rsidR="006A6CE5" w:rsidRDefault="006A6CE5" w:rsidP="00A4693D">
            <w:r>
              <w:t>Uloga Vijeća roditelja u životu i radu škole</w:t>
            </w:r>
          </w:p>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pPr>
              <w:pStyle w:val="Naslov2"/>
              <w:jc w:val="center"/>
              <w:rPr>
                <w:rFonts w:ascii="Times New Roman" w:hAnsi="Times New Roman" w:cs="Times New Roman"/>
                <w:b w:val="0"/>
                <w:i w:val="0"/>
              </w:rPr>
            </w:pPr>
          </w:p>
          <w:p w:rsidR="006A6CE5" w:rsidRPr="00514D3D" w:rsidRDefault="006A6CE5" w:rsidP="00A4693D">
            <w:pPr>
              <w:pStyle w:val="Naslov2"/>
              <w:jc w:val="center"/>
              <w:rPr>
                <w:rFonts w:ascii="Times New Roman" w:hAnsi="Times New Roman" w:cs="Times New Roman"/>
                <w:b w:val="0"/>
                <w:i w:val="0"/>
              </w:rPr>
            </w:pPr>
            <w:r w:rsidRPr="00514D3D">
              <w:rPr>
                <w:rFonts w:ascii="Times New Roman" w:hAnsi="Times New Roman" w:cs="Times New Roman"/>
                <w:b w:val="0"/>
                <w:i w:val="0"/>
              </w:rPr>
              <w:t>rujan</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p>
          <w:p w:rsidR="006A6CE5" w:rsidRDefault="006A6CE5" w:rsidP="00A4693D">
            <w:pPr>
              <w:jc w:val="center"/>
            </w:pPr>
          </w:p>
          <w:p w:rsidR="006A6CE5" w:rsidRDefault="006A6CE5" w:rsidP="00A4693D">
            <w:pPr>
              <w:jc w:val="center"/>
            </w:pPr>
            <w:r>
              <w:t>Vijeće roditelja,</w:t>
            </w:r>
          </w:p>
          <w:p w:rsidR="006A6CE5" w:rsidRDefault="006A6CE5" w:rsidP="00A4693D">
            <w:pPr>
              <w:jc w:val="center"/>
            </w:pPr>
            <w:r>
              <w:t>Ravnatelj</w:t>
            </w:r>
          </w:p>
        </w:tc>
      </w:tr>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Izvješće o rezultatima odgojno-obrazovnog rada na kraju 1. ob. razdoblja</w:t>
            </w:r>
          </w:p>
          <w:p w:rsidR="006A6CE5" w:rsidRDefault="006A6CE5" w:rsidP="00A4693D">
            <w:r>
              <w:t>Suradnja roditelja i škole u kulturnom i javnom životu škole te izvannastavnim i izvanškolskim aktivnostima</w:t>
            </w:r>
          </w:p>
          <w:p w:rsidR="006A6CE5" w:rsidRDefault="006A6CE5" w:rsidP="00A4693D"/>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p>
          <w:p w:rsidR="006A6CE5" w:rsidRDefault="006A6CE5" w:rsidP="00A4693D">
            <w:pPr>
              <w:jc w:val="center"/>
            </w:pPr>
          </w:p>
          <w:p w:rsidR="006A6CE5" w:rsidRDefault="006A6CE5" w:rsidP="00A4693D">
            <w:pPr>
              <w:jc w:val="center"/>
            </w:pPr>
            <w:r>
              <w:t>ožujak</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p>
          <w:p w:rsidR="006A6CE5" w:rsidRDefault="006A6CE5" w:rsidP="00A4693D">
            <w:pPr>
              <w:jc w:val="center"/>
            </w:pPr>
          </w:p>
          <w:p w:rsidR="006A6CE5" w:rsidRDefault="006A6CE5" w:rsidP="00A4693D">
            <w:pPr>
              <w:jc w:val="center"/>
            </w:pPr>
            <w:r>
              <w:t>Vijeće roditelja, ravnatelj</w:t>
            </w:r>
          </w:p>
        </w:tc>
      </w:tr>
      <w:tr w:rsidR="006A6CE5" w:rsidTr="00A4693D">
        <w:tc>
          <w:tcPr>
            <w:tcW w:w="4254" w:type="dxa"/>
            <w:tcBorders>
              <w:top w:val="single" w:sz="4" w:space="0" w:color="auto"/>
              <w:left w:val="single" w:sz="4" w:space="0" w:color="auto"/>
              <w:bottom w:val="single" w:sz="4" w:space="0" w:color="auto"/>
              <w:right w:val="single" w:sz="4" w:space="0" w:color="auto"/>
            </w:tcBorders>
          </w:tcPr>
          <w:p w:rsidR="006A6CE5" w:rsidRDefault="006A6CE5" w:rsidP="00A4693D">
            <w:r>
              <w:t>Redoviti sastanci tijekom školske godine s ciljem rješavanja tekućih problema u školi</w:t>
            </w:r>
          </w:p>
        </w:tc>
        <w:tc>
          <w:tcPr>
            <w:tcW w:w="2409"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r>
              <w:t>listopad, siječanj, svibanj</w:t>
            </w:r>
          </w:p>
        </w:tc>
        <w:tc>
          <w:tcPr>
            <w:tcW w:w="2268" w:type="dxa"/>
            <w:tcBorders>
              <w:top w:val="single" w:sz="4" w:space="0" w:color="auto"/>
              <w:left w:val="single" w:sz="4" w:space="0" w:color="auto"/>
              <w:bottom w:val="single" w:sz="4" w:space="0" w:color="auto"/>
              <w:right w:val="single" w:sz="4" w:space="0" w:color="auto"/>
            </w:tcBorders>
          </w:tcPr>
          <w:p w:rsidR="006A6CE5" w:rsidRDefault="006A6CE5" w:rsidP="00A4693D">
            <w:pPr>
              <w:jc w:val="center"/>
            </w:pPr>
            <w:r>
              <w:t>Vijeće roditelja, ravnatelj</w:t>
            </w:r>
          </w:p>
        </w:tc>
      </w:tr>
    </w:tbl>
    <w:p w:rsidR="006A6CE5" w:rsidRPr="00302F10"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6.5. Plan rada Vijeća učenika</w:t>
      </w:r>
    </w:p>
    <w:p w:rsidR="006A6CE5" w:rsidRPr="00302F10" w:rsidRDefault="006A6CE5" w:rsidP="006A6CE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6A6CE5" w:rsidTr="00A4693D">
        <w:tc>
          <w:tcPr>
            <w:tcW w:w="2840" w:type="dxa"/>
            <w:tcBorders>
              <w:top w:val="single" w:sz="4" w:space="0" w:color="auto"/>
              <w:left w:val="single" w:sz="4" w:space="0" w:color="auto"/>
              <w:bottom w:val="single" w:sz="4" w:space="0" w:color="auto"/>
              <w:right w:val="single" w:sz="4" w:space="0" w:color="auto"/>
            </w:tcBorders>
          </w:tcPr>
          <w:p w:rsidR="006A6CE5" w:rsidRDefault="006A6CE5" w:rsidP="00A4693D">
            <w:r>
              <w:t>SADRŽAJ RADA</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r>
              <w:t>VRIJEME OSTVARIVANJA</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r>
              <w:t>NOSITELJI AKTIVNOSTI</w:t>
            </w:r>
          </w:p>
        </w:tc>
      </w:tr>
      <w:tr w:rsidR="006A6CE5" w:rsidTr="00A4693D">
        <w:tc>
          <w:tcPr>
            <w:tcW w:w="2840" w:type="dxa"/>
            <w:tcBorders>
              <w:top w:val="single" w:sz="4" w:space="0" w:color="auto"/>
              <w:left w:val="single" w:sz="4" w:space="0" w:color="auto"/>
              <w:bottom w:val="single" w:sz="4" w:space="0" w:color="auto"/>
              <w:right w:val="single" w:sz="4" w:space="0" w:color="auto"/>
            </w:tcBorders>
          </w:tcPr>
          <w:p w:rsidR="006A6CE5" w:rsidRDefault="006A6CE5" w:rsidP="00A4693D">
            <w:r>
              <w:t>Suradnja s tijelima škole o pitanjima važnima za učenike</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p w:rsidR="006A6CE5" w:rsidRDefault="006A6CE5" w:rsidP="00A4693D">
            <w:r>
              <w:t>Tijekom školske godine</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r>
              <w:t>Vijeće učenika,</w:t>
            </w:r>
          </w:p>
          <w:p w:rsidR="006A6CE5" w:rsidRDefault="006A6CE5" w:rsidP="00A4693D">
            <w:r>
              <w:t>Učiteljsko vijeće,</w:t>
            </w:r>
          </w:p>
          <w:p w:rsidR="006A6CE5" w:rsidRDefault="006A6CE5" w:rsidP="00A4693D">
            <w:r>
              <w:t>Razredno vijeće,</w:t>
            </w:r>
          </w:p>
          <w:p w:rsidR="006A6CE5" w:rsidRDefault="006A6CE5" w:rsidP="00A4693D">
            <w:r>
              <w:t>ravnatelj</w:t>
            </w:r>
          </w:p>
        </w:tc>
      </w:tr>
      <w:tr w:rsidR="006A6CE5" w:rsidTr="00A4693D">
        <w:tc>
          <w:tcPr>
            <w:tcW w:w="2840" w:type="dxa"/>
            <w:tcBorders>
              <w:top w:val="single" w:sz="4" w:space="0" w:color="auto"/>
              <w:left w:val="single" w:sz="4" w:space="0" w:color="auto"/>
              <w:bottom w:val="single" w:sz="4" w:space="0" w:color="auto"/>
              <w:right w:val="single" w:sz="4" w:space="0" w:color="auto"/>
            </w:tcBorders>
          </w:tcPr>
          <w:p w:rsidR="006A6CE5" w:rsidRDefault="006A6CE5" w:rsidP="00A4693D">
            <w:r>
              <w:t>Sudjelovanje u donošenju mjera za poboljšanje uvjeta u školi</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pPr>
              <w:rPr>
                <w:b/>
                <w:sz w:val="28"/>
                <w:szCs w:val="28"/>
              </w:rPr>
            </w:pPr>
          </w:p>
          <w:p w:rsidR="006A6CE5" w:rsidRDefault="006A6CE5" w:rsidP="00A4693D">
            <w:r>
              <w:t>Tijekom školske godine</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r>
              <w:t>Vijeće učenika,</w:t>
            </w:r>
          </w:p>
          <w:p w:rsidR="006A6CE5" w:rsidRDefault="006A6CE5" w:rsidP="00A4693D">
            <w:r>
              <w:t>Učiteljsko vijeće,</w:t>
            </w:r>
          </w:p>
          <w:p w:rsidR="006A6CE5" w:rsidRDefault="006A6CE5" w:rsidP="00A4693D">
            <w:r>
              <w:t>Razredno vijeće,</w:t>
            </w:r>
          </w:p>
          <w:p w:rsidR="006A6CE5" w:rsidRDefault="006A6CE5" w:rsidP="00A4693D">
            <w:pPr>
              <w:rPr>
                <w:b/>
                <w:sz w:val="28"/>
                <w:szCs w:val="28"/>
              </w:rPr>
            </w:pPr>
            <w:r>
              <w:t>ravnatelj</w:t>
            </w:r>
          </w:p>
        </w:tc>
      </w:tr>
      <w:tr w:rsidR="006A6CE5" w:rsidTr="00A4693D">
        <w:tc>
          <w:tcPr>
            <w:tcW w:w="2840" w:type="dxa"/>
            <w:tcBorders>
              <w:top w:val="single" w:sz="4" w:space="0" w:color="auto"/>
              <w:left w:val="single" w:sz="4" w:space="0" w:color="auto"/>
              <w:bottom w:val="single" w:sz="4" w:space="0" w:color="auto"/>
              <w:right w:val="single" w:sz="4" w:space="0" w:color="auto"/>
            </w:tcBorders>
          </w:tcPr>
          <w:p w:rsidR="006A6CE5" w:rsidRDefault="006A6CE5" w:rsidP="00A4693D">
            <w:r>
              <w:t>Osnivanje učeničkih klubova</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p w:rsidR="006A6CE5" w:rsidRDefault="006A6CE5" w:rsidP="00A4693D">
            <w:r>
              <w:t>Rujan, listopad</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r>
              <w:t>Vijeće učenika,</w:t>
            </w:r>
          </w:p>
          <w:p w:rsidR="006A6CE5" w:rsidRDefault="006A6CE5" w:rsidP="00A4693D">
            <w:r>
              <w:t>Razredno vijeće,</w:t>
            </w:r>
          </w:p>
          <w:p w:rsidR="006A6CE5" w:rsidRDefault="006A6CE5" w:rsidP="00A4693D">
            <w:pPr>
              <w:rPr>
                <w:b/>
                <w:sz w:val="28"/>
                <w:szCs w:val="28"/>
              </w:rPr>
            </w:pPr>
            <w:r>
              <w:t>ravnatelj</w:t>
            </w:r>
          </w:p>
        </w:tc>
      </w:tr>
      <w:tr w:rsidR="006A6CE5" w:rsidTr="00A4693D">
        <w:tc>
          <w:tcPr>
            <w:tcW w:w="2840" w:type="dxa"/>
            <w:tcBorders>
              <w:top w:val="single" w:sz="4" w:space="0" w:color="auto"/>
              <w:left w:val="single" w:sz="4" w:space="0" w:color="auto"/>
              <w:bottom w:val="single" w:sz="4" w:space="0" w:color="auto"/>
              <w:right w:val="single" w:sz="4" w:space="0" w:color="auto"/>
            </w:tcBorders>
          </w:tcPr>
          <w:p w:rsidR="006A6CE5" w:rsidRDefault="006A6CE5" w:rsidP="00A4693D">
            <w:r>
              <w:t>Sudjelovanje u donošenju kućnog reda</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p w:rsidR="006A6CE5" w:rsidRDefault="006A6CE5" w:rsidP="00A4693D">
            <w:r>
              <w:t>Rujan, listopad</w:t>
            </w:r>
          </w:p>
        </w:tc>
        <w:tc>
          <w:tcPr>
            <w:tcW w:w="2841" w:type="dxa"/>
            <w:tcBorders>
              <w:top w:val="single" w:sz="4" w:space="0" w:color="auto"/>
              <w:left w:val="single" w:sz="4" w:space="0" w:color="auto"/>
              <w:bottom w:val="single" w:sz="4" w:space="0" w:color="auto"/>
              <w:right w:val="single" w:sz="4" w:space="0" w:color="auto"/>
            </w:tcBorders>
          </w:tcPr>
          <w:p w:rsidR="006A6CE5" w:rsidRDefault="006A6CE5" w:rsidP="00A4693D">
            <w:r>
              <w:t>Vijeće učenika,</w:t>
            </w:r>
          </w:p>
          <w:p w:rsidR="006A6CE5" w:rsidRDefault="006A6CE5" w:rsidP="00A4693D">
            <w:r>
              <w:t>Učiteljsko vijeće,</w:t>
            </w:r>
          </w:p>
          <w:p w:rsidR="006A6CE5" w:rsidRDefault="006A6CE5" w:rsidP="00A4693D">
            <w:pPr>
              <w:rPr>
                <w:b/>
                <w:sz w:val="28"/>
                <w:szCs w:val="28"/>
              </w:rPr>
            </w:pPr>
            <w:r>
              <w:t>ravnatelj</w:t>
            </w:r>
          </w:p>
        </w:tc>
      </w:tr>
    </w:tbl>
    <w:p w:rsidR="006A6CE5" w:rsidRPr="00302F10"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lastRenderedPageBreak/>
        <w:t>7. PLAN STRUČNOG OSPOSOBLJAVANJA I USAVRŠAVANJA</w:t>
      </w:r>
    </w:p>
    <w:p w:rsidR="006A6CE5" w:rsidRPr="00302F10" w:rsidRDefault="006A6CE5" w:rsidP="006A6CE5">
      <w:pPr>
        <w:jc w:val="both"/>
        <w:rPr>
          <w:b/>
        </w:rPr>
      </w:pPr>
    </w:p>
    <w:p w:rsidR="006A6CE5" w:rsidRPr="00CD39D0" w:rsidRDefault="006A6CE5" w:rsidP="006A6CE5">
      <w:pPr>
        <w:jc w:val="both"/>
        <w:rPr>
          <w:b/>
        </w:rPr>
      </w:pPr>
    </w:p>
    <w:p w:rsidR="006A6CE5" w:rsidRDefault="006A6CE5" w:rsidP="006A6CE5">
      <w:pPr>
        <w:spacing w:line="360" w:lineRule="auto"/>
        <w:jc w:val="both"/>
      </w:pPr>
      <w:r w:rsidRPr="00CD39D0">
        <w:t xml:space="preserve">Svaki učitelj dužan je voditi evidenciju o permanentnom usavršavanju u obrascu </w:t>
      </w:r>
      <w:r>
        <w:t>i</w:t>
      </w:r>
      <w:r w:rsidRPr="00CD39D0">
        <w:t>ndividualni plan i program permanentnog usavršavanja za školsku godinu 201</w:t>
      </w:r>
      <w:r>
        <w:t>5</w:t>
      </w:r>
      <w:r w:rsidRPr="00CD39D0">
        <w:t>./201</w:t>
      </w:r>
      <w:r>
        <w:t>6</w:t>
      </w:r>
      <w:r w:rsidRPr="00CD39D0">
        <w:t xml:space="preserve">. </w:t>
      </w:r>
    </w:p>
    <w:p w:rsidR="006A6CE5" w:rsidRPr="00CD39D0" w:rsidRDefault="006A6CE5" w:rsidP="006A6CE5">
      <w:pPr>
        <w:spacing w:line="360" w:lineRule="auto"/>
        <w:jc w:val="both"/>
      </w:pPr>
    </w:p>
    <w:p w:rsidR="006A6CE5" w:rsidRPr="002C635A" w:rsidRDefault="006A6CE5" w:rsidP="006A6CE5">
      <w:pPr>
        <w:numPr>
          <w:ilvl w:val="1"/>
          <w:numId w:val="9"/>
        </w:numPr>
        <w:spacing w:line="360" w:lineRule="auto"/>
        <w:jc w:val="both"/>
        <w:rPr>
          <w:b/>
        </w:rPr>
      </w:pPr>
      <w:r>
        <w:rPr>
          <w:b/>
        </w:rPr>
        <w:t>Stručno usavršavanje unutar škole</w:t>
      </w:r>
    </w:p>
    <w:p w:rsidR="006A6CE5" w:rsidRPr="00CD39D0" w:rsidRDefault="006A6CE5" w:rsidP="006A6CE5">
      <w:pPr>
        <w:spacing w:line="360" w:lineRule="auto"/>
        <w:jc w:val="both"/>
      </w:pPr>
      <w:r w:rsidRPr="00CD39D0">
        <w:t xml:space="preserve">Stručno usavršavanje učitelja provodit će se: </w:t>
      </w:r>
    </w:p>
    <w:p w:rsidR="006A6CE5" w:rsidRPr="00CD39D0" w:rsidRDefault="006A6CE5" w:rsidP="006A6CE5">
      <w:pPr>
        <w:spacing w:line="360" w:lineRule="auto"/>
        <w:jc w:val="both"/>
      </w:pPr>
      <w:r w:rsidRPr="00CD39D0">
        <w:t xml:space="preserve">a) unutar škole </w:t>
      </w:r>
    </w:p>
    <w:p w:rsidR="006A6CE5" w:rsidRPr="00CD39D0" w:rsidRDefault="006A6CE5" w:rsidP="006A6CE5">
      <w:pPr>
        <w:spacing w:line="360" w:lineRule="auto"/>
        <w:jc w:val="both"/>
      </w:pPr>
      <w:r w:rsidRPr="00CD39D0">
        <w:t xml:space="preserve">- sjednice stručnih organa (učiteljska vijeća) </w:t>
      </w:r>
    </w:p>
    <w:p w:rsidR="006A6CE5" w:rsidRPr="00CD39D0" w:rsidRDefault="006A6CE5" w:rsidP="006A6CE5">
      <w:pPr>
        <w:spacing w:line="360" w:lineRule="auto"/>
        <w:jc w:val="both"/>
      </w:pPr>
      <w:r w:rsidRPr="00CD39D0">
        <w:t xml:space="preserve">- sjednice razrednih vijeća </w:t>
      </w:r>
    </w:p>
    <w:p w:rsidR="006A6CE5" w:rsidRPr="00CD39D0" w:rsidRDefault="006A6CE5" w:rsidP="006A6CE5">
      <w:pPr>
        <w:spacing w:line="360" w:lineRule="auto"/>
        <w:jc w:val="both"/>
      </w:pPr>
      <w:r w:rsidRPr="00CD39D0">
        <w:t xml:space="preserve">- stručni aktivi u školi </w:t>
      </w:r>
    </w:p>
    <w:p w:rsidR="006A6CE5" w:rsidRPr="00CD39D0" w:rsidRDefault="006A6CE5" w:rsidP="006A6CE5">
      <w:pPr>
        <w:spacing w:line="360" w:lineRule="auto"/>
        <w:jc w:val="both"/>
      </w:pPr>
      <w:r w:rsidRPr="00CD39D0">
        <w:t xml:space="preserve">- stručne ekskurzije u organizaciji škole; </w:t>
      </w:r>
    </w:p>
    <w:p w:rsidR="006A6CE5" w:rsidRPr="00CD39D0" w:rsidRDefault="006A6CE5" w:rsidP="006A6CE5">
      <w:pPr>
        <w:spacing w:line="360" w:lineRule="auto"/>
        <w:jc w:val="both"/>
      </w:pPr>
      <w:r w:rsidRPr="00CD39D0">
        <w:t xml:space="preserve"> b) individualno usavršavanje; </w:t>
      </w:r>
    </w:p>
    <w:p w:rsidR="006A6CE5" w:rsidRPr="00CD39D0" w:rsidRDefault="006A6CE5" w:rsidP="006A6CE5">
      <w:pPr>
        <w:spacing w:line="360" w:lineRule="auto"/>
        <w:jc w:val="both"/>
      </w:pPr>
      <w:r w:rsidRPr="00CD39D0">
        <w:t xml:space="preserve"> c) na nivou Županije i Republike putem stručnih aktiva, seminara, ekskurzija, </w:t>
      </w:r>
    </w:p>
    <w:p w:rsidR="006A6CE5" w:rsidRPr="00CD39D0" w:rsidRDefault="006A6CE5" w:rsidP="006A6CE5">
      <w:pPr>
        <w:spacing w:line="360" w:lineRule="auto"/>
        <w:jc w:val="both"/>
      </w:pPr>
      <w:r w:rsidRPr="00CD39D0">
        <w:t xml:space="preserve"> savjetovanja u organizaciji Agencije za odgoj i obrazovanje; </w:t>
      </w:r>
    </w:p>
    <w:p w:rsidR="006A6CE5" w:rsidRPr="00CD39D0" w:rsidRDefault="006A6CE5" w:rsidP="006A6CE5">
      <w:pPr>
        <w:spacing w:line="360" w:lineRule="auto"/>
        <w:jc w:val="both"/>
      </w:pPr>
      <w:r w:rsidRPr="00CD39D0">
        <w:t xml:space="preserve"> </w:t>
      </w:r>
    </w:p>
    <w:p w:rsidR="006A6CE5" w:rsidRPr="002C635A" w:rsidRDefault="006A6CE5" w:rsidP="006A6CE5">
      <w:pPr>
        <w:spacing w:line="360" w:lineRule="auto"/>
        <w:jc w:val="both"/>
        <w:rPr>
          <w:b/>
        </w:rPr>
      </w:pPr>
      <w:r>
        <w:rPr>
          <w:b/>
        </w:rPr>
        <w:t>7.2</w:t>
      </w:r>
      <w:r w:rsidRPr="002C635A">
        <w:rPr>
          <w:b/>
        </w:rPr>
        <w:t xml:space="preserve">. Stručna usavršavanja izvan škole </w:t>
      </w:r>
    </w:p>
    <w:p w:rsidR="006A6CE5" w:rsidRPr="00CD39D0" w:rsidRDefault="006A6CE5" w:rsidP="006A6CE5">
      <w:pPr>
        <w:spacing w:line="360" w:lineRule="auto"/>
        <w:jc w:val="both"/>
      </w:pPr>
      <w:r w:rsidRPr="00CD39D0">
        <w:t xml:space="preserve">Prema rasporedu AZOO i Županijskih stručnih vijeća. </w:t>
      </w:r>
    </w:p>
    <w:p w:rsidR="006A6CE5" w:rsidRPr="002C635A" w:rsidRDefault="006A6CE5" w:rsidP="006A6CE5">
      <w:pPr>
        <w:spacing w:line="360" w:lineRule="auto"/>
        <w:jc w:val="both"/>
        <w:rPr>
          <w:b/>
        </w:rPr>
      </w:pPr>
      <w:r w:rsidRPr="002C635A">
        <w:rPr>
          <w:b/>
        </w:rPr>
        <w:t xml:space="preserve">7.1.1. Stručna usavršavanja na županijskoj razini </w:t>
      </w:r>
    </w:p>
    <w:p w:rsidR="006A6CE5" w:rsidRPr="00CD39D0" w:rsidRDefault="006A6CE5" w:rsidP="006A6CE5">
      <w:pPr>
        <w:spacing w:line="360" w:lineRule="auto"/>
        <w:jc w:val="both"/>
      </w:pPr>
      <w:r w:rsidRPr="00CD39D0">
        <w:t xml:space="preserve">Prema rasporedu AZOO i Županijskih stručnih vijeća. </w:t>
      </w:r>
    </w:p>
    <w:p w:rsidR="006A6CE5" w:rsidRPr="002C635A" w:rsidRDefault="006A6CE5" w:rsidP="006A6CE5">
      <w:pPr>
        <w:spacing w:line="360" w:lineRule="auto"/>
        <w:jc w:val="both"/>
        <w:rPr>
          <w:b/>
        </w:rPr>
      </w:pPr>
      <w:r w:rsidRPr="002C635A">
        <w:rPr>
          <w:b/>
        </w:rPr>
        <w:t xml:space="preserve">7.1.2. Stručna usavršavanja na državnoj razini </w:t>
      </w:r>
    </w:p>
    <w:p w:rsidR="006A6CE5" w:rsidRPr="00CD39D0" w:rsidRDefault="006A6CE5" w:rsidP="006A6CE5">
      <w:pPr>
        <w:spacing w:line="360" w:lineRule="auto"/>
        <w:jc w:val="both"/>
      </w:pPr>
      <w:r w:rsidRPr="00CD39D0">
        <w:t xml:space="preserve">Prema rasporedu AZOO i Županijskih stručnih vijeća. </w:t>
      </w: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Pr="00CD39D0" w:rsidRDefault="006A6CE5" w:rsidP="006A6CE5">
      <w:pPr>
        <w:spacing w:line="360" w:lineRule="auto"/>
        <w:jc w:val="both"/>
      </w:pPr>
    </w:p>
    <w:p w:rsidR="006A6CE5" w:rsidRPr="00CD39D0" w:rsidRDefault="006A6CE5" w:rsidP="006A6CE5">
      <w:pPr>
        <w:spacing w:line="360" w:lineRule="auto"/>
        <w:jc w:val="both"/>
      </w:pPr>
    </w:p>
    <w:p w:rsidR="006A6CE5" w:rsidRPr="00CD39D0"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Default="006A6CE5" w:rsidP="006A6CE5">
      <w:pPr>
        <w:spacing w:line="360" w:lineRule="auto"/>
        <w:jc w:val="both"/>
      </w:pPr>
    </w:p>
    <w:p w:rsidR="006A6CE5" w:rsidRPr="00CD39D0" w:rsidRDefault="006A6CE5" w:rsidP="006A6CE5">
      <w:pPr>
        <w:spacing w:line="360" w:lineRule="auto"/>
        <w:jc w:val="both"/>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t xml:space="preserve">8.  PODACI O OSTALIM AKTIVNOSTIMA U FUNKCIJI ODGOJNO-OBRAZOVNOG </w:t>
      </w:r>
    </w:p>
    <w:p w:rsidR="006A6CE5" w:rsidRPr="00302F10" w:rsidRDefault="006A6CE5" w:rsidP="006A6CE5">
      <w:pPr>
        <w:jc w:val="both"/>
        <w:rPr>
          <w:b/>
        </w:rPr>
      </w:pPr>
      <w:r w:rsidRPr="00302F10">
        <w:rPr>
          <w:b/>
        </w:rPr>
        <w:t xml:space="preserve">     RADA I POSLOVANJA ŠKOLSKE USTANOVE </w:t>
      </w:r>
    </w:p>
    <w:p w:rsidR="006A6CE5" w:rsidRPr="00302F10" w:rsidRDefault="006A6CE5" w:rsidP="006A6CE5">
      <w:pPr>
        <w:jc w:val="both"/>
        <w:rPr>
          <w:b/>
        </w:rPr>
      </w:pPr>
    </w:p>
    <w:p w:rsidR="006A6CE5" w:rsidRPr="00302F10" w:rsidRDefault="006A6CE5" w:rsidP="006A6CE5">
      <w:pPr>
        <w:jc w:val="both"/>
        <w:rPr>
          <w:b/>
        </w:rPr>
      </w:pPr>
      <w:r w:rsidRPr="00302F10">
        <w:rPr>
          <w:b/>
        </w:rPr>
        <w:t xml:space="preserve">8.1. Plan kulturne i javne djelatnosti </w:t>
      </w:r>
    </w:p>
    <w:p w:rsidR="006A6CE5" w:rsidRPr="00302F10" w:rsidRDefault="006A6CE5" w:rsidP="006A6CE5">
      <w:pPr>
        <w:jc w:val="both"/>
        <w:rPr>
          <w:b/>
        </w:rPr>
      </w:pPr>
    </w:p>
    <w:p w:rsidR="006A6CE5" w:rsidRPr="00302F10" w:rsidRDefault="006A6CE5" w:rsidP="006A6CE5">
      <w:pPr>
        <w:jc w:val="both"/>
        <w:rPr>
          <w:b/>
        </w:rPr>
      </w:pPr>
    </w:p>
    <w:tbl>
      <w:tblPr>
        <w:tblW w:w="95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97"/>
        <w:gridCol w:w="4815"/>
        <w:gridCol w:w="1017"/>
        <w:gridCol w:w="2583"/>
      </w:tblGrid>
      <w:tr w:rsidR="006A6CE5" w:rsidRPr="00302F10" w:rsidTr="00A4693D">
        <w:trPr>
          <w:trHeight w:val="285"/>
        </w:trPr>
        <w:tc>
          <w:tcPr>
            <w:tcW w:w="1097" w:type="dxa"/>
            <w:shd w:val="clear" w:color="FF0000"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Mjesec</w:t>
            </w:r>
          </w:p>
        </w:tc>
        <w:tc>
          <w:tcPr>
            <w:tcW w:w="4815" w:type="dxa"/>
            <w:shd w:val="clear" w:color="FF0000"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Sadržaji aktivnosti</w:t>
            </w:r>
          </w:p>
        </w:tc>
        <w:tc>
          <w:tcPr>
            <w:tcW w:w="1017" w:type="dxa"/>
            <w:shd w:val="clear" w:color="FF0000"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Broj učenika</w:t>
            </w:r>
          </w:p>
        </w:tc>
        <w:tc>
          <w:tcPr>
            <w:tcW w:w="2583" w:type="dxa"/>
            <w:shd w:val="clear" w:color="FF0000" w:fill="auto"/>
            <w:noWrap/>
            <w:vAlign w:val="center"/>
          </w:tcPr>
          <w:p w:rsidR="006A6CE5" w:rsidRPr="00302F10" w:rsidRDefault="006A6CE5" w:rsidP="00A4693D">
            <w:pPr>
              <w:jc w:val="center"/>
              <w:rPr>
                <w:rFonts w:ascii="Comic Sans MS" w:hAnsi="Comic Sans MS"/>
                <w:b/>
                <w:bCs/>
                <w:sz w:val="18"/>
                <w:szCs w:val="18"/>
              </w:rPr>
            </w:pPr>
            <w:r w:rsidRPr="00302F10">
              <w:rPr>
                <w:rFonts w:ascii="Comic Sans MS" w:hAnsi="Comic Sans MS"/>
                <w:b/>
                <w:bCs/>
                <w:sz w:val="18"/>
                <w:szCs w:val="18"/>
              </w:rPr>
              <w:t>Nositelji aktivnosti</w:t>
            </w:r>
          </w:p>
        </w:tc>
      </w:tr>
      <w:tr w:rsidR="006A6CE5" w:rsidRPr="00302F10" w:rsidTr="00A4693D">
        <w:trPr>
          <w:trHeight w:val="300"/>
        </w:trPr>
        <w:tc>
          <w:tcPr>
            <w:tcW w:w="1097" w:type="dxa"/>
            <w:tcBorders>
              <w:bottom w:val="single" w:sz="6" w:space="0" w:color="auto"/>
            </w:tcBorders>
            <w:shd w:val="clear" w:color="auto" w:fill="auto"/>
            <w:noWrap/>
            <w:vAlign w:val="bottom"/>
          </w:tcPr>
          <w:p w:rsidR="006A6CE5" w:rsidRPr="00302F10" w:rsidRDefault="006A6CE5" w:rsidP="00A4693D">
            <w:pPr>
              <w:jc w:val="center"/>
              <w:rPr>
                <w:b/>
                <w:bCs/>
              </w:rPr>
            </w:pPr>
            <w:r>
              <w:rPr>
                <w:b/>
                <w:bCs/>
              </w:rPr>
              <w:t>rujan</w:t>
            </w:r>
          </w:p>
        </w:tc>
        <w:tc>
          <w:tcPr>
            <w:tcW w:w="4815" w:type="dxa"/>
            <w:tcBorders>
              <w:bottom w:val="single" w:sz="6" w:space="0" w:color="auto"/>
            </w:tcBorders>
            <w:shd w:val="clear" w:color="auto" w:fill="auto"/>
            <w:noWrap/>
            <w:vAlign w:val="bottom"/>
          </w:tcPr>
          <w:p w:rsidR="006A6CE5" w:rsidRPr="00302F10" w:rsidRDefault="006A6CE5" w:rsidP="00A4693D">
            <w:r>
              <w:t>svečani prijem učenika prvog razreda u školu</w:t>
            </w:r>
          </w:p>
        </w:tc>
        <w:tc>
          <w:tcPr>
            <w:tcW w:w="1017" w:type="dxa"/>
            <w:tcBorders>
              <w:bottom w:val="single" w:sz="6" w:space="0" w:color="auto"/>
            </w:tcBorders>
            <w:shd w:val="clear" w:color="auto" w:fill="auto"/>
            <w:noWrap/>
            <w:vAlign w:val="bottom"/>
          </w:tcPr>
          <w:p w:rsidR="006A6CE5" w:rsidRPr="00302F10" w:rsidRDefault="006A6CE5" w:rsidP="00A4693D">
            <w:pPr>
              <w:jc w:val="center"/>
            </w:pPr>
            <w:r>
              <w:t>40</w:t>
            </w:r>
          </w:p>
        </w:tc>
        <w:tc>
          <w:tcPr>
            <w:tcW w:w="2583" w:type="dxa"/>
            <w:tcBorders>
              <w:bottom w:val="single" w:sz="6" w:space="0" w:color="auto"/>
            </w:tcBorders>
            <w:shd w:val="clear" w:color="auto" w:fill="auto"/>
            <w:noWrap/>
            <w:vAlign w:val="bottom"/>
          </w:tcPr>
          <w:p w:rsidR="006A6CE5" w:rsidRPr="00302F10" w:rsidRDefault="006A6CE5" w:rsidP="00A4693D">
            <w:pPr>
              <w:jc w:val="center"/>
            </w:pPr>
            <w:r>
              <w:t>ravnatelj, učiteljica, učenici</w:t>
            </w:r>
          </w:p>
        </w:tc>
      </w:tr>
      <w:tr w:rsidR="006A6CE5" w:rsidRPr="00302F10" w:rsidTr="00A4693D">
        <w:trPr>
          <w:trHeight w:val="300"/>
        </w:trPr>
        <w:tc>
          <w:tcPr>
            <w:tcW w:w="1097" w:type="dxa"/>
            <w:tcBorders>
              <w:top w:val="single" w:sz="6" w:space="0" w:color="auto"/>
              <w:bottom w:val="single" w:sz="6" w:space="0" w:color="auto"/>
            </w:tcBorders>
            <w:shd w:val="clear" w:color="auto" w:fill="auto"/>
            <w:noWrap/>
            <w:vAlign w:val="bottom"/>
          </w:tcPr>
          <w:p w:rsidR="006A6CE5" w:rsidRPr="00302F10" w:rsidRDefault="006A6CE5" w:rsidP="00A4693D">
            <w:pPr>
              <w:jc w:val="center"/>
              <w:rPr>
                <w:b/>
                <w:bCs/>
              </w:rPr>
            </w:pPr>
            <w:r>
              <w:rPr>
                <w:b/>
                <w:bCs/>
              </w:rPr>
              <w:t>listopad</w:t>
            </w:r>
          </w:p>
        </w:tc>
        <w:tc>
          <w:tcPr>
            <w:tcW w:w="4815" w:type="dxa"/>
            <w:tcBorders>
              <w:top w:val="single" w:sz="6" w:space="0" w:color="auto"/>
              <w:bottom w:val="single" w:sz="6" w:space="0" w:color="auto"/>
            </w:tcBorders>
            <w:shd w:val="clear" w:color="auto" w:fill="auto"/>
            <w:noWrap/>
            <w:vAlign w:val="bottom"/>
          </w:tcPr>
          <w:p w:rsidR="006A6CE5" w:rsidRPr="00302F10" w:rsidRDefault="006A6CE5" w:rsidP="00A4693D">
            <w:r>
              <w:t>Dani kruha</w:t>
            </w:r>
          </w:p>
        </w:tc>
        <w:tc>
          <w:tcPr>
            <w:tcW w:w="1017" w:type="dxa"/>
            <w:tcBorders>
              <w:top w:val="single" w:sz="6" w:space="0" w:color="auto"/>
              <w:bottom w:val="single" w:sz="6" w:space="0" w:color="auto"/>
            </w:tcBorders>
            <w:shd w:val="clear" w:color="auto" w:fill="auto"/>
            <w:noWrap/>
            <w:vAlign w:val="bottom"/>
          </w:tcPr>
          <w:p w:rsidR="006A6CE5" w:rsidRPr="00302F10" w:rsidRDefault="006A6CE5" w:rsidP="00A4693D">
            <w:pPr>
              <w:jc w:val="center"/>
            </w:pPr>
            <w:r>
              <w:t>236</w:t>
            </w:r>
          </w:p>
        </w:tc>
        <w:tc>
          <w:tcPr>
            <w:tcW w:w="2583" w:type="dxa"/>
            <w:tcBorders>
              <w:top w:val="single" w:sz="6" w:space="0" w:color="auto"/>
              <w:bottom w:val="single" w:sz="6" w:space="0" w:color="auto"/>
            </w:tcBorders>
            <w:shd w:val="clear" w:color="auto" w:fill="auto"/>
            <w:noWrap/>
            <w:vAlign w:val="bottom"/>
          </w:tcPr>
          <w:p w:rsidR="006A6CE5" w:rsidRPr="00302F10" w:rsidRDefault="006A6CE5" w:rsidP="00A4693D">
            <w:pPr>
              <w:jc w:val="center"/>
            </w:pPr>
            <w:r>
              <w:t>učenici, učitelji, roditelji</w:t>
            </w:r>
          </w:p>
        </w:tc>
      </w:tr>
      <w:tr w:rsidR="006A6CE5" w:rsidRPr="00302F10" w:rsidTr="00A4693D">
        <w:trPr>
          <w:trHeight w:val="300"/>
        </w:trPr>
        <w:tc>
          <w:tcPr>
            <w:tcW w:w="1097" w:type="dxa"/>
            <w:tcBorders>
              <w:top w:val="single" w:sz="6" w:space="0" w:color="auto"/>
              <w:bottom w:val="single" w:sz="6" w:space="0" w:color="auto"/>
            </w:tcBorders>
            <w:shd w:val="clear" w:color="auto" w:fill="auto"/>
            <w:noWrap/>
            <w:vAlign w:val="bottom"/>
          </w:tcPr>
          <w:p w:rsidR="006A6CE5" w:rsidRPr="00302F10" w:rsidRDefault="006A6CE5" w:rsidP="00A4693D">
            <w:pPr>
              <w:jc w:val="center"/>
              <w:rPr>
                <w:b/>
                <w:bCs/>
              </w:rPr>
            </w:pPr>
            <w:r>
              <w:rPr>
                <w:b/>
                <w:bCs/>
              </w:rPr>
              <w:t>listopad</w:t>
            </w:r>
          </w:p>
        </w:tc>
        <w:tc>
          <w:tcPr>
            <w:tcW w:w="4815" w:type="dxa"/>
            <w:tcBorders>
              <w:top w:val="single" w:sz="6" w:space="0" w:color="auto"/>
              <w:bottom w:val="single" w:sz="6" w:space="0" w:color="auto"/>
            </w:tcBorders>
            <w:shd w:val="clear" w:color="auto" w:fill="auto"/>
            <w:noWrap/>
            <w:vAlign w:val="bottom"/>
          </w:tcPr>
          <w:p w:rsidR="006A6CE5" w:rsidRPr="00302F10" w:rsidRDefault="006A6CE5" w:rsidP="00A4693D">
            <w:r>
              <w:t>Dan općine</w:t>
            </w:r>
          </w:p>
        </w:tc>
        <w:tc>
          <w:tcPr>
            <w:tcW w:w="1017" w:type="dxa"/>
            <w:tcBorders>
              <w:top w:val="single" w:sz="6" w:space="0" w:color="auto"/>
              <w:bottom w:val="single" w:sz="6" w:space="0" w:color="auto"/>
            </w:tcBorders>
            <w:shd w:val="clear" w:color="auto" w:fill="auto"/>
            <w:noWrap/>
            <w:vAlign w:val="bottom"/>
          </w:tcPr>
          <w:p w:rsidR="006A6CE5" w:rsidRPr="00302F10" w:rsidRDefault="006A6CE5" w:rsidP="00A4693D">
            <w:pPr>
              <w:jc w:val="center"/>
            </w:pPr>
            <w:r>
              <w:t>30</w:t>
            </w:r>
          </w:p>
        </w:tc>
        <w:tc>
          <w:tcPr>
            <w:tcW w:w="2583" w:type="dxa"/>
            <w:tcBorders>
              <w:top w:val="single" w:sz="6" w:space="0" w:color="auto"/>
              <w:bottom w:val="single" w:sz="6" w:space="0" w:color="auto"/>
            </w:tcBorders>
            <w:shd w:val="clear" w:color="auto" w:fill="auto"/>
            <w:noWrap/>
            <w:vAlign w:val="bottom"/>
          </w:tcPr>
          <w:p w:rsidR="006A6CE5" w:rsidRPr="00302F10" w:rsidRDefault="006A6CE5" w:rsidP="00A4693D">
            <w:pPr>
              <w:jc w:val="center"/>
            </w:pPr>
            <w:r>
              <w:t>učenici, roditelji, učitelji</w:t>
            </w:r>
          </w:p>
        </w:tc>
      </w:tr>
      <w:tr w:rsidR="006A6CE5" w:rsidRPr="00302F10" w:rsidTr="00A4693D">
        <w:trPr>
          <w:trHeight w:val="300"/>
        </w:trPr>
        <w:tc>
          <w:tcPr>
            <w:tcW w:w="1097" w:type="dxa"/>
            <w:tcBorders>
              <w:top w:val="single" w:sz="6" w:space="0" w:color="auto"/>
              <w:bottom w:val="single" w:sz="6" w:space="0" w:color="auto"/>
            </w:tcBorders>
            <w:shd w:val="clear" w:color="auto" w:fill="auto"/>
            <w:noWrap/>
            <w:vAlign w:val="bottom"/>
          </w:tcPr>
          <w:p w:rsidR="006A6CE5" w:rsidRDefault="006A6CE5" w:rsidP="00A4693D">
            <w:pPr>
              <w:jc w:val="center"/>
              <w:rPr>
                <w:b/>
                <w:bCs/>
              </w:rPr>
            </w:pPr>
            <w:r>
              <w:rPr>
                <w:b/>
                <w:bCs/>
              </w:rPr>
              <w:t>studeni</w:t>
            </w:r>
          </w:p>
        </w:tc>
        <w:tc>
          <w:tcPr>
            <w:tcW w:w="4815" w:type="dxa"/>
            <w:tcBorders>
              <w:top w:val="single" w:sz="6" w:space="0" w:color="auto"/>
              <w:bottom w:val="single" w:sz="6" w:space="0" w:color="auto"/>
            </w:tcBorders>
            <w:shd w:val="clear" w:color="auto" w:fill="auto"/>
            <w:noWrap/>
            <w:vAlign w:val="bottom"/>
          </w:tcPr>
          <w:p w:rsidR="006A6CE5" w:rsidRDefault="006A6CE5" w:rsidP="00A4693D">
            <w:r>
              <w:t>Dan sjećanja na Vukovar</w:t>
            </w:r>
          </w:p>
        </w:tc>
        <w:tc>
          <w:tcPr>
            <w:tcW w:w="1017" w:type="dxa"/>
            <w:tcBorders>
              <w:top w:val="single" w:sz="6" w:space="0" w:color="auto"/>
              <w:bottom w:val="single" w:sz="6" w:space="0" w:color="auto"/>
            </w:tcBorders>
            <w:shd w:val="clear" w:color="auto" w:fill="auto"/>
            <w:noWrap/>
            <w:vAlign w:val="bottom"/>
          </w:tcPr>
          <w:p w:rsidR="006A6CE5" w:rsidRDefault="006A6CE5" w:rsidP="00A4693D">
            <w:pPr>
              <w:jc w:val="center"/>
            </w:pPr>
            <w:r>
              <w:t>30</w:t>
            </w:r>
          </w:p>
        </w:tc>
        <w:tc>
          <w:tcPr>
            <w:tcW w:w="2583" w:type="dxa"/>
            <w:tcBorders>
              <w:top w:val="single" w:sz="6" w:space="0" w:color="auto"/>
              <w:bottom w:val="single" w:sz="6" w:space="0" w:color="auto"/>
            </w:tcBorders>
            <w:shd w:val="clear" w:color="auto" w:fill="auto"/>
            <w:noWrap/>
            <w:vAlign w:val="bottom"/>
          </w:tcPr>
          <w:p w:rsidR="006A6CE5" w:rsidRDefault="006A6CE5" w:rsidP="00A4693D">
            <w:pPr>
              <w:jc w:val="center"/>
            </w:pPr>
            <w:r>
              <w:t>učenici, učitelji, roditelji</w:t>
            </w:r>
          </w:p>
        </w:tc>
      </w:tr>
      <w:tr w:rsidR="006A6CE5" w:rsidRPr="00302F10" w:rsidTr="00A4693D">
        <w:trPr>
          <w:trHeight w:val="300"/>
        </w:trPr>
        <w:tc>
          <w:tcPr>
            <w:tcW w:w="1097" w:type="dxa"/>
            <w:tcBorders>
              <w:top w:val="single" w:sz="6" w:space="0" w:color="auto"/>
              <w:bottom w:val="single" w:sz="6" w:space="0" w:color="auto"/>
            </w:tcBorders>
            <w:shd w:val="clear" w:color="auto" w:fill="auto"/>
            <w:noWrap/>
            <w:vAlign w:val="bottom"/>
          </w:tcPr>
          <w:p w:rsidR="006A6CE5" w:rsidRDefault="006A6CE5" w:rsidP="00A4693D">
            <w:pPr>
              <w:jc w:val="center"/>
              <w:rPr>
                <w:b/>
                <w:bCs/>
              </w:rPr>
            </w:pPr>
            <w:r>
              <w:rPr>
                <w:b/>
                <w:bCs/>
              </w:rPr>
              <w:t>prosinac</w:t>
            </w:r>
          </w:p>
        </w:tc>
        <w:tc>
          <w:tcPr>
            <w:tcW w:w="4815" w:type="dxa"/>
            <w:tcBorders>
              <w:top w:val="single" w:sz="6" w:space="0" w:color="auto"/>
              <w:bottom w:val="single" w:sz="6" w:space="0" w:color="auto"/>
            </w:tcBorders>
            <w:shd w:val="clear" w:color="auto" w:fill="auto"/>
            <w:noWrap/>
            <w:vAlign w:val="bottom"/>
          </w:tcPr>
          <w:p w:rsidR="006A6CE5" w:rsidRDefault="006A6CE5" w:rsidP="00A4693D">
            <w:r>
              <w:t>Božićna priredba</w:t>
            </w:r>
          </w:p>
        </w:tc>
        <w:tc>
          <w:tcPr>
            <w:tcW w:w="1017" w:type="dxa"/>
            <w:tcBorders>
              <w:top w:val="single" w:sz="6" w:space="0" w:color="auto"/>
              <w:bottom w:val="single" w:sz="6" w:space="0" w:color="auto"/>
            </w:tcBorders>
            <w:shd w:val="clear" w:color="auto" w:fill="auto"/>
            <w:noWrap/>
            <w:vAlign w:val="bottom"/>
          </w:tcPr>
          <w:p w:rsidR="006A6CE5" w:rsidRDefault="006A6CE5" w:rsidP="00A4693D">
            <w:pPr>
              <w:jc w:val="center"/>
            </w:pPr>
            <w:r>
              <w:t>60</w:t>
            </w:r>
          </w:p>
        </w:tc>
        <w:tc>
          <w:tcPr>
            <w:tcW w:w="2583" w:type="dxa"/>
            <w:tcBorders>
              <w:top w:val="single" w:sz="6" w:space="0" w:color="auto"/>
              <w:bottom w:val="single" w:sz="6" w:space="0" w:color="auto"/>
            </w:tcBorders>
            <w:shd w:val="clear" w:color="auto" w:fill="auto"/>
            <w:noWrap/>
            <w:vAlign w:val="bottom"/>
          </w:tcPr>
          <w:p w:rsidR="006A6CE5" w:rsidRDefault="006A6CE5" w:rsidP="00A4693D">
            <w:pPr>
              <w:jc w:val="center"/>
            </w:pPr>
            <w:r>
              <w:t>učenici, učitelji, roditelji</w:t>
            </w:r>
          </w:p>
        </w:tc>
      </w:tr>
      <w:tr w:rsidR="006A6CE5" w:rsidRPr="00302F10" w:rsidTr="00A4693D">
        <w:trPr>
          <w:trHeight w:val="300"/>
        </w:trPr>
        <w:tc>
          <w:tcPr>
            <w:tcW w:w="1097" w:type="dxa"/>
            <w:tcBorders>
              <w:top w:val="single" w:sz="6" w:space="0" w:color="auto"/>
              <w:bottom w:val="single" w:sz="6" w:space="0" w:color="auto"/>
            </w:tcBorders>
            <w:shd w:val="clear" w:color="auto" w:fill="auto"/>
            <w:noWrap/>
            <w:vAlign w:val="bottom"/>
          </w:tcPr>
          <w:p w:rsidR="006A6CE5" w:rsidRDefault="006A6CE5" w:rsidP="00A4693D">
            <w:pPr>
              <w:jc w:val="center"/>
              <w:rPr>
                <w:b/>
                <w:bCs/>
              </w:rPr>
            </w:pPr>
            <w:r>
              <w:rPr>
                <w:b/>
                <w:bCs/>
              </w:rPr>
              <w:t>veljača</w:t>
            </w:r>
          </w:p>
        </w:tc>
        <w:tc>
          <w:tcPr>
            <w:tcW w:w="4815" w:type="dxa"/>
            <w:tcBorders>
              <w:top w:val="single" w:sz="6" w:space="0" w:color="auto"/>
              <w:bottom w:val="single" w:sz="6" w:space="0" w:color="auto"/>
            </w:tcBorders>
            <w:shd w:val="clear" w:color="auto" w:fill="auto"/>
            <w:noWrap/>
            <w:vAlign w:val="bottom"/>
          </w:tcPr>
          <w:p w:rsidR="006A6CE5" w:rsidRDefault="006A6CE5" w:rsidP="00A4693D">
            <w:r>
              <w:t xml:space="preserve">Valentinovo </w:t>
            </w:r>
          </w:p>
        </w:tc>
        <w:tc>
          <w:tcPr>
            <w:tcW w:w="1017" w:type="dxa"/>
            <w:tcBorders>
              <w:top w:val="single" w:sz="6" w:space="0" w:color="auto"/>
              <w:bottom w:val="single" w:sz="6" w:space="0" w:color="auto"/>
            </w:tcBorders>
            <w:shd w:val="clear" w:color="auto" w:fill="auto"/>
            <w:noWrap/>
            <w:vAlign w:val="bottom"/>
          </w:tcPr>
          <w:p w:rsidR="006A6CE5" w:rsidRDefault="006A6CE5" w:rsidP="00A4693D">
            <w:pPr>
              <w:jc w:val="center"/>
            </w:pPr>
            <w:r>
              <w:t>20</w:t>
            </w:r>
          </w:p>
        </w:tc>
        <w:tc>
          <w:tcPr>
            <w:tcW w:w="2583" w:type="dxa"/>
            <w:tcBorders>
              <w:top w:val="single" w:sz="6" w:space="0" w:color="auto"/>
              <w:bottom w:val="single" w:sz="6" w:space="0" w:color="auto"/>
            </w:tcBorders>
            <w:shd w:val="clear" w:color="auto" w:fill="auto"/>
            <w:noWrap/>
            <w:vAlign w:val="bottom"/>
          </w:tcPr>
          <w:p w:rsidR="006A6CE5" w:rsidRDefault="006A6CE5" w:rsidP="00A4693D">
            <w:pPr>
              <w:jc w:val="center"/>
            </w:pPr>
            <w:r>
              <w:t>učenici, učitelji, roditelji</w:t>
            </w:r>
          </w:p>
        </w:tc>
      </w:tr>
      <w:tr w:rsidR="006A6CE5" w:rsidRPr="00302F10" w:rsidTr="00A4693D">
        <w:trPr>
          <w:trHeight w:val="300"/>
        </w:trPr>
        <w:tc>
          <w:tcPr>
            <w:tcW w:w="1097" w:type="dxa"/>
            <w:tcBorders>
              <w:top w:val="single" w:sz="6" w:space="0" w:color="auto"/>
              <w:bottom w:val="single" w:sz="6" w:space="0" w:color="auto"/>
            </w:tcBorders>
            <w:shd w:val="clear" w:color="auto" w:fill="auto"/>
            <w:noWrap/>
            <w:vAlign w:val="bottom"/>
          </w:tcPr>
          <w:p w:rsidR="006A6CE5" w:rsidRDefault="006A6CE5" w:rsidP="00A4693D">
            <w:pPr>
              <w:jc w:val="center"/>
              <w:rPr>
                <w:b/>
                <w:bCs/>
              </w:rPr>
            </w:pPr>
            <w:r>
              <w:rPr>
                <w:b/>
                <w:bCs/>
              </w:rPr>
              <w:t>ožujak</w:t>
            </w:r>
          </w:p>
          <w:p w:rsidR="006A6CE5" w:rsidRDefault="006A6CE5" w:rsidP="00A4693D">
            <w:pPr>
              <w:jc w:val="center"/>
              <w:rPr>
                <w:b/>
                <w:bCs/>
              </w:rPr>
            </w:pPr>
            <w:r>
              <w:rPr>
                <w:b/>
                <w:bCs/>
              </w:rPr>
              <w:t>travanj</w:t>
            </w:r>
          </w:p>
        </w:tc>
        <w:tc>
          <w:tcPr>
            <w:tcW w:w="4815" w:type="dxa"/>
            <w:tcBorders>
              <w:top w:val="single" w:sz="6" w:space="0" w:color="auto"/>
              <w:bottom w:val="single" w:sz="6" w:space="0" w:color="auto"/>
            </w:tcBorders>
            <w:shd w:val="clear" w:color="auto" w:fill="auto"/>
            <w:noWrap/>
            <w:vAlign w:val="bottom"/>
          </w:tcPr>
          <w:p w:rsidR="006A6CE5" w:rsidRDefault="006A6CE5" w:rsidP="00A4693D">
            <w:r>
              <w:t>Županijska natjecanja</w:t>
            </w:r>
          </w:p>
        </w:tc>
        <w:tc>
          <w:tcPr>
            <w:tcW w:w="1017" w:type="dxa"/>
            <w:tcBorders>
              <w:top w:val="single" w:sz="6" w:space="0" w:color="auto"/>
              <w:bottom w:val="single" w:sz="6" w:space="0" w:color="auto"/>
            </w:tcBorders>
            <w:shd w:val="clear" w:color="auto" w:fill="auto"/>
            <w:noWrap/>
            <w:vAlign w:val="bottom"/>
          </w:tcPr>
          <w:p w:rsidR="006A6CE5" w:rsidRDefault="006A6CE5" w:rsidP="00A4693D">
            <w:pPr>
              <w:jc w:val="center"/>
            </w:pPr>
            <w:r>
              <w:t>15</w:t>
            </w:r>
          </w:p>
        </w:tc>
        <w:tc>
          <w:tcPr>
            <w:tcW w:w="2583" w:type="dxa"/>
            <w:tcBorders>
              <w:top w:val="single" w:sz="6" w:space="0" w:color="auto"/>
              <w:bottom w:val="single" w:sz="6" w:space="0" w:color="auto"/>
            </w:tcBorders>
            <w:shd w:val="clear" w:color="auto" w:fill="auto"/>
            <w:noWrap/>
            <w:vAlign w:val="bottom"/>
          </w:tcPr>
          <w:p w:rsidR="006A6CE5" w:rsidRDefault="006A6CE5" w:rsidP="00A4693D">
            <w:pPr>
              <w:jc w:val="center"/>
            </w:pPr>
            <w:r>
              <w:t>učenici</w:t>
            </w:r>
          </w:p>
        </w:tc>
      </w:tr>
      <w:tr w:rsidR="006A6CE5" w:rsidRPr="00302F10" w:rsidTr="00A4693D">
        <w:trPr>
          <w:trHeight w:val="300"/>
        </w:trPr>
        <w:tc>
          <w:tcPr>
            <w:tcW w:w="1097" w:type="dxa"/>
            <w:tcBorders>
              <w:top w:val="single" w:sz="6" w:space="0" w:color="auto"/>
              <w:bottom w:val="single" w:sz="6" w:space="0" w:color="auto"/>
            </w:tcBorders>
            <w:shd w:val="clear" w:color="auto" w:fill="auto"/>
            <w:noWrap/>
            <w:vAlign w:val="bottom"/>
          </w:tcPr>
          <w:p w:rsidR="006A6CE5" w:rsidRDefault="006A6CE5" w:rsidP="00A4693D">
            <w:pPr>
              <w:jc w:val="center"/>
              <w:rPr>
                <w:b/>
                <w:bCs/>
              </w:rPr>
            </w:pPr>
            <w:r>
              <w:rPr>
                <w:b/>
                <w:bCs/>
              </w:rPr>
              <w:t>travanj</w:t>
            </w:r>
          </w:p>
        </w:tc>
        <w:tc>
          <w:tcPr>
            <w:tcW w:w="4815" w:type="dxa"/>
            <w:tcBorders>
              <w:top w:val="single" w:sz="6" w:space="0" w:color="auto"/>
              <w:bottom w:val="single" w:sz="6" w:space="0" w:color="auto"/>
            </w:tcBorders>
            <w:shd w:val="clear" w:color="auto" w:fill="auto"/>
            <w:noWrap/>
            <w:vAlign w:val="bottom"/>
          </w:tcPr>
          <w:p w:rsidR="006A6CE5" w:rsidRDefault="006A6CE5" w:rsidP="00A4693D">
            <w:r>
              <w:t xml:space="preserve">Uskrs – izložba na temu Uskršnji običaji </w:t>
            </w:r>
          </w:p>
        </w:tc>
        <w:tc>
          <w:tcPr>
            <w:tcW w:w="1017" w:type="dxa"/>
            <w:tcBorders>
              <w:top w:val="single" w:sz="6" w:space="0" w:color="auto"/>
              <w:bottom w:val="single" w:sz="6" w:space="0" w:color="auto"/>
            </w:tcBorders>
            <w:shd w:val="clear" w:color="auto" w:fill="auto"/>
            <w:noWrap/>
            <w:vAlign w:val="bottom"/>
          </w:tcPr>
          <w:p w:rsidR="006A6CE5" w:rsidRDefault="006A6CE5" w:rsidP="00A4693D">
            <w:pPr>
              <w:jc w:val="center"/>
            </w:pPr>
            <w:r>
              <w:t>20</w:t>
            </w:r>
          </w:p>
        </w:tc>
        <w:tc>
          <w:tcPr>
            <w:tcW w:w="2583" w:type="dxa"/>
            <w:tcBorders>
              <w:top w:val="single" w:sz="6" w:space="0" w:color="auto"/>
              <w:bottom w:val="single" w:sz="6" w:space="0" w:color="auto"/>
            </w:tcBorders>
            <w:shd w:val="clear" w:color="auto" w:fill="auto"/>
            <w:noWrap/>
            <w:vAlign w:val="bottom"/>
          </w:tcPr>
          <w:p w:rsidR="006A6CE5" w:rsidRDefault="006A6CE5" w:rsidP="00A4693D">
            <w:pPr>
              <w:jc w:val="center"/>
            </w:pPr>
            <w:r>
              <w:t>učenici, učitelji, roditelji</w:t>
            </w:r>
          </w:p>
        </w:tc>
      </w:tr>
      <w:tr w:rsidR="006A6CE5" w:rsidRPr="00302F10" w:rsidTr="00A4693D">
        <w:trPr>
          <w:trHeight w:val="300"/>
        </w:trPr>
        <w:tc>
          <w:tcPr>
            <w:tcW w:w="1097" w:type="dxa"/>
            <w:tcBorders>
              <w:top w:val="single" w:sz="6" w:space="0" w:color="auto"/>
            </w:tcBorders>
            <w:shd w:val="clear" w:color="auto" w:fill="auto"/>
            <w:noWrap/>
            <w:vAlign w:val="bottom"/>
          </w:tcPr>
          <w:p w:rsidR="006A6CE5" w:rsidRDefault="006A6CE5" w:rsidP="00A4693D">
            <w:pPr>
              <w:jc w:val="center"/>
              <w:rPr>
                <w:b/>
                <w:bCs/>
              </w:rPr>
            </w:pPr>
            <w:r>
              <w:rPr>
                <w:b/>
                <w:bCs/>
              </w:rPr>
              <w:t>svibanj</w:t>
            </w:r>
          </w:p>
        </w:tc>
        <w:tc>
          <w:tcPr>
            <w:tcW w:w="4815" w:type="dxa"/>
            <w:tcBorders>
              <w:top w:val="single" w:sz="6" w:space="0" w:color="auto"/>
            </w:tcBorders>
            <w:shd w:val="clear" w:color="auto" w:fill="auto"/>
            <w:noWrap/>
            <w:vAlign w:val="bottom"/>
          </w:tcPr>
          <w:p w:rsidR="006A6CE5" w:rsidRDefault="006A6CE5" w:rsidP="00A4693D">
            <w:r>
              <w:t>priredba za Dan škole</w:t>
            </w:r>
          </w:p>
        </w:tc>
        <w:tc>
          <w:tcPr>
            <w:tcW w:w="1017" w:type="dxa"/>
            <w:tcBorders>
              <w:top w:val="single" w:sz="6" w:space="0" w:color="auto"/>
            </w:tcBorders>
            <w:shd w:val="clear" w:color="auto" w:fill="auto"/>
            <w:noWrap/>
            <w:vAlign w:val="bottom"/>
          </w:tcPr>
          <w:p w:rsidR="006A6CE5" w:rsidRDefault="006A6CE5" w:rsidP="00A4693D">
            <w:pPr>
              <w:jc w:val="center"/>
            </w:pPr>
            <w:r>
              <w:t>40</w:t>
            </w:r>
          </w:p>
        </w:tc>
        <w:tc>
          <w:tcPr>
            <w:tcW w:w="2583" w:type="dxa"/>
            <w:tcBorders>
              <w:top w:val="single" w:sz="6" w:space="0" w:color="auto"/>
            </w:tcBorders>
            <w:shd w:val="clear" w:color="auto" w:fill="auto"/>
            <w:noWrap/>
            <w:vAlign w:val="bottom"/>
          </w:tcPr>
          <w:p w:rsidR="006A6CE5" w:rsidRDefault="006A6CE5" w:rsidP="00A4693D">
            <w:pPr>
              <w:jc w:val="center"/>
            </w:pPr>
            <w:r>
              <w:t>učenici, učitelji, roditelji</w:t>
            </w:r>
          </w:p>
        </w:tc>
      </w:tr>
    </w:tbl>
    <w:p w:rsidR="006A6CE5" w:rsidRPr="00302F10" w:rsidRDefault="006A6CE5" w:rsidP="006A6CE5">
      <w:pPr>
        <w:jc w:val="both"/>
        <w:rPr>
          <w:b/>
        </w:rPr>
      </w:pPr>
    </w:p>
    <w:p w:rsidR="006A6CE5" w:rsidRDefault="006A6CE5" w:rsidP="006A6CE5">
      <w:pPr>
        <w:jc w:val="both"/>
        <w:rPr>
          <w:b/>
        </w:rPr>
      </w:pPr>
    </w:p>
    <w:p w:rsidR="006A6CE5" w:rsidRPr="00302F10" w:rsidRDefault="006A6CE5" w:rsidP="006A6CE5">
      <w:pPr>
        <w:jc w:val="both"/>
        <w:rPr>
          <w:b/>
        </w:rPr>
      </w:pPr>
      <w:r w:rsidRPr="00302F10">
        <w:rPr>
          <w:b/>
        </w:rPr>
        <w:t>8.2. Plan zdravstveno-socijalne zaštite učenika</w:t>
      </w:r>
    </w:p>
    <w:p w:rsidR="006A6CE5" w:rsidRPr="00302F10" w:rsidRDefault="006A6CE5" w:rsidP="006A6CE5">
      <w:pPr>
        <w:jc w:val="both"/>
        <w:rPr>
          <w:b/>
        </w:rPr>
      </w:pPr>
    </w:p>
    <w:p w:rsidR="006A6CE5" w:rsidRPr="00302F10" w:rsidRDefault="006A6CE5" w:rsidP="006A6CE5">
      <w:pPr>
        <w:jc w:val="both"/>
        <w:rPr>
          <w:b/>
        </w:rPr>
      </w:pPr>
    </w:p>
    <w:tbl>
      <w:tblPr>
        <w:tblW w:w="10013" w:type="dxa"/>
        <w:tblInd w:w="93" w:type="dxa"/>
        <w:tblLook w:val="0000"/>
      </w:tblPr>
      <w:tblGrid>
        <w:gridCol w:w="1390"/>
        <w:gridCol w:w="7003"/>
        <w:gridCol w:w="1620"/>
      </w:tblGrid>
      <w:tr w:rsidR="006A6CE5" w:rsidRPr="00302F10" w:rsidTr="00A4693D">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6A6CE5" w:rsidRPr="0047468F" w:rsidRDefault="006A6CE5" w:rsidP="00A4693D">
            <w:pPr>
              <w:jc w:val="center"/>
              <w:rPr>
                <w:b/>
                <w:bCs/>
              </w:rPr>
            </w:pPr>
            <w:r w:rsidRPr="00302F10">
              <w:rPr>
                <w:b/>
                <w:bCs/>
              </w:rPr>
              <w:t>OBVEZNI PROGRAM CIJEPLJENJA</w:t>
            </w:r>
          </w:p>
        </w:tc>
      </w:tr>
      <w:tr w:rsidR="006A6CE5" w:rsidRPr="00302F10" w:rsidTr="00A4693D">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0000FF" w:fill="FFFFFF"/>
            <w:noWrap/>
            <w:vAlign w:val="center"/>
          </w:tcPr>
          <w:p w:rsidR="006A6CE5" w:rsidRPr="00302F10" w:rsidRDefault="006A6CE5" w:rsidP="00A4693D">
            <w:pPr>
              <w:jc w:val="center"/>
              <w:rPr>
                <w:b/>
                <w:bCs/>
              </w:rPr>
            </w:pPr>
            <w:r w:rsidRPr="00302F10">
              <w:rPr>
                <w:b/>
                <w:bCs/>
              </w:rPr>
              <w:t>Vrijeme</w:t>
            </w:r>
          </w:p>
        </w:tc>
        <w:tc>
          <w:tcPr>
            <w:tcW w:w="7003" w:type="dxa"/>
            <w:tcBorders>
              <w:top w:val="single" w:sz="12" w:space="0" w:color="auto"/>
              <w:left w:val="single" w:sz="12" w:space="0" w:color="auto"/>
              <w:bottom w:val="single" w:sz="12" w:space="0" w:color="auto"/>
              <w:right w:val="single" w:sz="12" w:space="0" w:color="auto"/>
            </w:tcBorders>
            <w:shd w:val="clear" w:color="0000FF" w:fill="FFFFFF"/>
            <w:vAlign w:val="center"/>
          </w:tcPr>
          <w:p w:rsidR="006A6CE5" w:rsidRPr="00302F10" w:rsidRDefault="006A6CE5" w:rsidP="00A4693D">
            <w:pPr>
              <w:jc w:val="center"/>
              <w:rPr>
                <w:b/>
                <w:bCs/>
              </w:rPr>
            </w:pPr>
            <w:r w:rsidRPr="00302F10">
              <w:rPr>
                <w:b/>
                <w:bCs/>
              </w:rPr>
              <w:t>Sadržaji</w:t>
            </w:r>
          </w:p>
        </w:tc>
        <w:tc>
          <w:tcPr>
            <w:tcW w:w="1620" w:type="dxa"/>
            <w:tcBorders>
              <w:top w:val="single" w:sz="12" w:space="0" w:color="auto"/>
              <w:left w:val="single" w:sz="12" w:space="0" w:color="auto"/>
              <w:bottom w:val="single" w:sz="12" w:space="0" w:color="auto"/>
              <w:right w:val="single" w:sz="12" w:space="0" w:color="auto"/>
            </w:tcBorders>
            <w:shd w:val="clear" w:color="0000FF" w:fill="FFFFFF"/>
            <w:vAlign w:val="center"/>
          </w:tcPr>
          <w:p w:rsidR="006A6CE5" w:rsidRPr="00302F10" w:rsidRDefault="006A6CE5" w:rsidP="00A4693D">
            <w:pPr>
              <w:jc w:val="center"/>
              <w:rPr>
                <w:b/>
                <w:bCs/>
              </w:rPr>
            </w:pPr>
            <w:r w:rsidRPr="00302F10">
              <w:rPr>
                <w:b/>
                <w:bCs/>
              </w:rPr>
              <w:t>Nositelji</w:t>
            </w:r>
          </w:p>
        </w:tc>
      </w:tr>
      <w:tr w:rsidR="006A6CE5" w:rsidRPr="00302F10" w:rsidTr="00A4693D">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r w:rsidRPr="00302F10">
              <w:rPr>
                <w:b/>
                <w:bCs/>
              </w:rPr>
              <w:t> </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r w:rsidRPr="00302F10">
              <w:rPr>
                <w:b/>
                <w:bCs/>
              </w:rPr>
              <w:t> </w:t>
            </w:r>
          </w:p>
        </w:tc>
      </w:tr>
      <w:tr w:rsidR="006A6CE5" w:rsidRPr="00302F10" w:rsidTr="00A4693D">
        <w:trPr>
          <w:trHeight w:val="300"/>
        </w:trPr>
        <w:tc>
          <w:tcPr>
            <w:tcW w:w="1390" w:type="dxa"/>
            <w:tcBorders>
              <w:top w:val="nil"/>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r w:rsidRPr="00302F10">
              <w:rPr>
                <w:b/>
                <w:bCs/>
              </w:rPr>
              <w:t>I.</w:t>
            </w:r>
          </w:p>
        </w:tc>
        <w:tc>
          <w:tcPr>
            <w:tcW w:w="7003" w:type="dxa"/>
            <w:tcBorders>
              <w:top w:val="nil"/>
              <w:left w:val="single" w:sz="12" w:space="0" w:color="auto"/>
              <w:bottom w:val="nil"/>
              <w:right w:val="single" w:sz="12" w:space="0" w:color="auto"/>
            </w:tcBorders>
            <w:shd w:val="clear" w:color="auto" w:fill="auto"/>
            <w:noWrap/>
            <w:vAlign w:val="bottom"/>
          </w:tcPr>
          <w:p w:rsidR="006A6CE5" w:rsidRDefault="006A6CE5" w:rsidP="00A4693D">
            <w:pPr>
              <w:rPr>
                <w:bCs/>
              </w:rPr>
            </w:pPr>
            <w:r>
              <w:rPr>
                <w:b/>
                <w:bCs/>
              </w:rPr>
              <w:t>1. razred:</w:t>
            </w:r>
            <w:r>
              <w:rPr>
                <w:bCs/>
              </w:rPr>
              <w:t xml:space="preserve"> cijepljenje protiv difterije, tetanusa i dječje paralize (DI-TE, POLIO)</w:t>
            </w:r>
          </w:p>
          <w:p w:rsidR="006A6CE5" w:rsidRDefault="006A6CE5" w:rsidP="00A4693D">
            <w:pPr>
              <w:rPr>
                <w:bCs/>
              </w:rPr>
            </w:pPr>
            <w:r>
              <w:rPr>
                <w:bCs/>
              </w:rPr>
              <w:t>6. razred: cijepljenje protiv hepatitisa B (dva puta)</w:t>
            </w:r>
          </w:p>
          <w:p w:rsidR="006A6CE5" w:rsidRPr="00292FF2" w:rsidRDefault="006A6CE5" w:rsidP="00A4693D">
            <w:pPr>
              <w:rPr>
                <w:bCs/>
              </w:rPr>
            </w:pPr>
            <w:r>
              <w:rPr>
                <w:bCs/>
              </w:rPr>
              <w:t>8. razred: sistematski liječnički pregled i cijepljenje protiv difterije, tetanusa i dječje paralize (DI-TE, POLIO)</w:t>
            </w:r>
          </w:p>
        </w:tc>
        <w:tc>
          <w:tcPr>
            <w:tcW w:w="1620" w:type="dxa"/>
            <w:tcBorders>
              <w:top w:val="nil"/>
              <w:left w:val="single" w:sz="12" w:space="0" w:color="auto"/>
              <w:bottom w:val="nil"/>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r>
      <w:tr w:rsidR="006A6CE5" w:rsidRPr="00302F10" w:rsidTr="00A4693D">
        <w:trPr>
          <w:trHeight w:val="300"/>
        </w:trPr>
        <w:tc>
          <w:tcPr>
            <w:tcW w:w="1390" w:type="dxa"/>
            <w:tcBorders>
              <w:top w:val="nil"/>
              <w:left w:val="single" w:sz="12" w:space="0" w:color="auto"/>
              <w:right w:val="single" w:sz="12" w:space="0" w:color="auto"/>
            </w:tcBorders>
            <w:shd w:val="clear" w:color="auto" w:fill="auto"/>
            <w:noWrap/>
            <w:vAlign w:val="bottom"/>
          </w:tcPr>
          <w:p w:rsidR="006A6CE5" w:rsidRPr="00302F10" w:rsidRDefault="006A6CE5" w:rsidP="00A4693D">
            <w:pPr>
              <w:jc w:val="center"/>
              <w:rPr>
                <w:b/>
                <w:bCs/>
              </w:rPr>
            </w:pPr>
            <w:r w:rsidRPr="00302F10">
              <w:rPr>
                <w:b/>
                <w:bCs/>
              </w:rPr>
              <w:t>polugodište</w:t>
            </w:r>
          </w:p>
        </w:tc>
        <w:tc>
          <w:tcPr>
            <w:tcW w:w="7003" w:type="dxa"/>
            <w:tcBorders>
              <w:top w:val="nil"/>
              <w:left w:val="single" w:sz="12" w:space="0" w:color="auto"/>
              <w:right w:val="single" w:sz="12" w:space="0" w:color="auto"/>
            </w:tcBorders>
            <w:shd w:val="clear" w:color="auto" w:fill="auto"/>
            <w:noWrap/>
            <w:vAlign w:val="bottom"/>
          </w:tcPr>
          <w:p w:rsidR="006A6CE5" w:rsidRPr="00302F10" w:rsidRDefault="006A6CE5" w:rsidP="00A4693D">
            <w:pPr>
              <w:rPr>
                <w:b/>
                <w:bCs/>
              </w:rPr>
            </w:pPr>
          </w:p>
        </w:tc>
        <w:tc>
          <w:tcPr>
            <w:tcW w:w="1620" w:type="dxa"/>
            <w:tcBorders>
              <w:top w:val="nil"/>
              <w:left w:val="single" w:sz="12" w:space="0" w:color="auto"/>
              <w:right w:val="single" w:sz="12" w:space="0" w:color="auto"/>
            </w:tcBorders>
            <w:shd w:val="clear" w:color="auto" w:fill="auto"/>
            <w:noWrap/>
            <w:vAlign w:val="bottom"/>
          </w:tcPr>
          <w:p w:rsidR="006A6CE5" w:rsidRPr="00302F10" w:rsidRDefault="006A6CE5" w:rsidP="00A4693D">
            <w:pPr>
              <w:jc w:val="center"/>
              <w:rPr>
                <w:b/>
                <w:bCs/>
              </w:rPr>
            </w:pPr>
          </w:p>
        </w:tc>
      </w:tr>
      <w:tr w:rsidR="006A6CE5" w:rsidRPr="00302F10" w:rsidTr="00A4693D">
        <w:trPr>
          <w:trHeight w:val="300"/>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b/>
                <w:bCs/>
              </w:rPr>
            </w:pPr>
            <w:r w:rsidRPr="00302F10">
              <w:rPr>
                <w:b/>
                <w:bCs/>
              </w:rPr>
              <w:t> </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b/>
                <w:bCs/>
              </w:rPr>
            </w:pPr>
          </w:p>
        </w:tc>
        <w:tc>
          <w:tcPr>
            <w:tcW w:w="1620" w:type="dxa"/>
            <w:tcBorders>
              <w:top w:val="nil"/>
              <w:left w:val="single" w:sz="12" w:space="0" w:color="auto"/>
              <w:bottom w:val="single" w:sz="12" w:space="0" w:color="auto"/>
              <w:right w:val="single" w:sz="12" w:space="0" w:color="auto"/>
            </w:tcBorders>
            <w:shd w:val="clear" w:color="auto" w:fill="auto"/>
            <w:vAlign w:val="bottom"/>
          </w:tcPr>
          <w:p w:rsidR="006A6CE5" w:rsidRPr="00302F10" w:rsidRDefault="006A6CE5" w:rsidP="00A4693D">
            <w:pPr>
              <w:rPr>
                <w:b/>
                <w:bCs/>
              </w:rPr>
            </w:pPr>
          </w:p>
        </w:tc>
      </w:tr>
      <w:tr w:rsidR="006A6CE5" w:rsidRPr="00302F10" w:rsidTr="00A4693D">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r>
      <w:tr w:rsidR="006A6CE5" w:rsidRPr="00302F10" w:rsidTr="00A4693D">
        <w:trPr>
          <w:trHeight w:val="300"/>
        </w:trPr>
        <w:tc>
          <w:tcPr>
            <w:tcW w:w="1390" w:type="dxa"/>
            <w:tcBorders>
              <w:top w:val="nil"/>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r w:rsidRPr="00302F10">
              <w:rPr>
                <w:b/>
                <w:bCs/>
              </w:rPr>
              <w:t>II.</w:t>
            </w:r>
          </w:p>
        </w:tc>
        <w:tc>
          <w:tcPr>
            <w:tcW w:w="7003" w:type="dxa"/>
            <w:tcBorders>
              <w:top w:val="nil"/>
              <w:left w:val="single" w:sz="12" w:space="0" w:color="auto"/>
              <w:bottom w:val="nil"/>
              <w:right w:val="single" w:sz="12" w:space="0" w:color="auto"/>
            </w:tcBorders>
            <w:shd w:val="clear" w:color="auto" w:fill="auto"/>
            <w:noWrap/>
            <w:vAlign w:val="bottom"/>
          </w:tcPr>
          <w:p w:rsidR="006A6CE5" w:rsidRDefault="006A6CE5" w:rsidP="00A4693D">
            <w:pPr>
              <w:rPr>
                <w:bCs/>
              </w:rPr>
            </w:pPr>
            <w:r w:rsidRPr="00382991">
              <w:rPr>
                <w:bCs/>
              </w:rPr>
              <w:t>3.</w:t>
            </w:r>
            <w:r>
              <w:rPr>
                <w:bCs/>
              </w:rPr>
              <w:t xml:space="preserve"> razred: kontrola vida i vida na boje</w:t>
            </w:r>
          </w:p>
          <w:p w:rsidR="006A6CE5" w:rsidRDefault="006A6CE5" w:rsidP="00A4693D">
            <w:pPr>
              <w:rPr>
                <w:bCs/>
              </w:rPr>
            </w:pPr>
            <w:r>
              <w:rPr>
                <w:bCs/>
              </w:rPr>
              <w:t>5. razred: sistematski liječnički pregled</w:t>
            </w:r>
          </w:p>
          <w:p w:rsidR="006A6CE5" w:rsidRPr="00382991" w:rsidRDefault="006A6CE5" w:rsidP="00A4693D">
            <w:pPr>
              <w:rPr>
                <w:bCs/>
              </w:rPr>
            </w:pPr>
            <w:r>
              <w:rPr>
                <w:bCs/>
              </w:rPr>
              <w:t>6. razred: treća doza cjepiva protiv hepatitisa B, pregled kralježnice i stopala</w:t>
            </w:r>
          </w:p>
        </w:tc>
        <w:tc>
          <w:tcPr>
            <w:tcW w:w="1620" w:type="dxa"/>
            <w:tcBorders>
              <w:top w:val="nil"/>
              <w:left w:val="single" w:sz="12" w:space="0" w:color="auto"/>
              <w:bottom w:val="nil"/>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r>
      <w:tr w:rsidR="006A6CE5" w:rsidRPr="00302F10" w:rsidTr="00A4693D">
        <w:trPr>
          <w:trHeight w:val="300"/>
        </w:trPr>
        <w:tc>
          <w:tcPr>
            <w:tcW w:w="1390" w:type="dxa"/>
            <w:tcBorders>
              <w:top w:val="nil"/>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r w:rsidRPr="00302F10">
              <w:rPr>
                <w:b/>
                <w:bCs/>
              </w:rPr>
              <w:t>polugodište</w:t>
            </w:r>
          </w:p>
        </w:tc>
        <w:tc>
          <w:tcPr>
            <w:tcW w:w="7003" w:type="dxa"/>
            <w:tcBorders>
              <w:top w:val="nil"/>
              <w:left w:val="single" w:sz="12" w:space="0" w:color="auto"/>
              <w:bottom w:val="nil"/>
              <w:right w:val="single" w:sz="12" w:space="0" w:color="auto"/>
            </w:tcBorders>
            <w:shd w:val="clear" w:color="auto" w:fill="auto"/>
            <w:noWrap/>
            <w:vAlign w:val="bottom"/>
          </w:tcPr>
          <w:p w:rsidR="006A6CE5" w:rsidRPr="00302F10" w:rsidRDefault="006A6CE5" w:rsidP="00A4693D">
            <w:pPr>
              <w:rPr>
                <w:b/>
                <w:bCs/>
              </w:rPr>
            </w:pPr>
          </w:p>
        </w:tc>
        <w:tc>
          <w:tcPr>
            <w:tcW w:w="1620" w:type="dxa"/>
            <w:tcBorders>
              <w:top w:val="nil"/>
              <w:left w:val="single" w:sz="12" w:space="0" w:color="auto"/>
              <w:bottom w:val="nil"/>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r>
      <w:tr w:rsidR="006A6CE5" w:rsidRPr="00302F10" w:rsidTr="00A4693D">
        <w:trPr>
          <w:trHeight w:val="315"/>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b/>
                <w:bCs/>
              </w:rPr>
            </w:pPr>
            <w:r w:rsidRPr="00302F10">
              <w:rPr>
                <w:b/>
                <w:bCs/>
              </w:rPr>
              <w:t> </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c>
          <w:tcPr>
            <w:tcW w:w="1620"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r>
      <w:tr w:rsidR="006A6CE5" w:rsidRPr="00302F10" w:rsidTr="00A4693D">
        <w:trPr>
          <w:trHeight w:hRule="exact" w:val="340"/>
        </w:trPr>
        <w:tc>
          <w:tcPr>
            <w:tcW w:w="10013" w:type="dxa"/>
            <w:gridSpan w:val="3"/>
            <w:tcBorders>
              <w:top w:val="single" w:sz="12" w:space="0" w:color="auto"/>
              <w:left w:val="single" w:sz="12" w:space="0" w:color="auto"/>
              <w:bottom w:val="single" w:sz="12" w:space="0" w:color="auto"/>
              <w:right w:val="single" w:sz="12" w:space="0" w:color="auto"/>
            </w:tcBorders>
            <w:shd w:val="clear" w:color="FF0000" w:fill="auto"/>
            <w:noWrap/>
            <w:vAlign w:val="center"/>
          </w:tcPr>
          <w:p w:rsidR="006A6CE5" w:rsidRPr="00302F10" w:rsidRDefault="006A6CE5" w:rsidP="00A4693D">
            <w:pPr>
              <w:jc w:val="center"/>
              <w:rPr>
                <w:b/>
                <w:bCs/>
              </w:rPr>
            </w:pPr>
            <w:r w:rsidRPr="00302F10">
              <w:rPr>
                <w:b/>
                <w:bCs/>
              </w:rPr>
              <w:t>TIJEKOM GODINE</w:t>
            </w:r>
          </w:p>
          <w:p w:rsidR="006A6CE5" w:rsidRPr="00302F10" w:rsidRDefault="006A6CE5" w:rsidP="00A4693D">
            <w:pPr>
              <w:jc w:val="center"/>
              <w:rPr>
                <w:b/>
                <w:bCs/>
              </w:rPr>
            </w:pPr>
          </w:p>
        </w:tc>
      </w:tr>
      <w:tr w:rsidR="006A6CE5" w:rsidRPr="00302F10" w:rsidTr="00A4693D">
        <w:trPr>
          <w:trHeight w:val="300"/>
        </w:trPr>
        <w:tc>
          <w:tcPr>
            <w:tcW w:w="1390"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jc w:val="center"/>
              <w:rPr>
                <w:b/>
                <w:bCs/>
              </w:rPr>
            </w:pPr>
            <w:r w:rsidRPr="00302F10">
              <w:rPr>
                <w:b/>
                <w:bCs/>
              </w:rPr>
              <w:t> </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rsidR="006A6CE5" w:rsidRPr="00382991" w:rsidRDefault="006A6CE5" w:rsidP="00A4693D">
            <w:pPr>
              <w:rPr>
                <w:bCs/>
              </w:rPr>
            </w:pPr>
            <w:r w:rsidRPr="00302F10">
              <w:rPr>
                <w:b/>
                <w:bCs/>
              </w:rPr>
              <w:t> </w:t>
            </w:r>
            <w:r>
              <w:rPr>
                <w:bCs/>
              </w:rPr>
              <w:t>predavanja, tribine, savjetovališta i radionice u sklopu zdravstvenog odgoja (u prostorijama škole u dogovoru s školskim pedagogom)</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r>
      <w:tr w:rsidR="006A6CE5" w:rsidRPr="00302F10" w:rsidTr="00A4693D">
        <w:trPr>
          <w:trHeight w:val="315"/>
        </w:trPr>
        <w:tc>
          <w:tcPr>
            <w:tcW w:w="1390"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jc w:val="center"/>
              <w:rPr>
                <w:b/>
                <w:bCs/>
              </w:rPr>
            </w:pPr>
            <w:r w:rsidRPr="00302F10">
              <w:rPr>
                <w:b/>
                <w:bCs/>
              </w:rPr>
              <w:t> </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c>
          <w:tcPr>
            <w:tcW w:w="1620" w:type="dxa"/>
            <w:tcBorders>
              <w:top w:val="nil"/>
              <w:left w:val="single" w:sz="12" w:space="0" w:color="auto"/>
              <w:bottom w:val="single" w:sz="12" w:space="0" w:color="auto"/>
              <w:right w:val="single" w:sz="12" w:space="0" w:color="auto"/>
            </w:tcBorders>
            <w:shd w:val="clear" w:color="auto" w:fill="auto"/>
            <w:noWrap/>
            <w:vAlign w:val="bottom"/>
          </w:tcPr>
          <w:p w:rsidR="006A6CE5" w:rsidRPr="00302F10" w:rsidRDefault="006A6CE5" w:rsidP="00A4693D">
            <w:pPr>
              <w:rPr>
                <w:b/>
                <w:bCs/>
              </w:rPr>
            </w:pPr>
            <w:r w:rsidRPr="00302F10">
              <w:rPr>
                <w:b/>
                <w:bCs/>
              </w:rPr>
              <w:t> </w:t>
            </w:r>
          </w:p>
        </w:tc>
      </w:tr>
    </w:tbl>
    <w:p w:rsidR="006A6CE5" w:rsidRDefault="006A6CE5" w:rsidP="006A6CE5">
      <w:pPr>
        <w:rPr>
          <w:b/>
        </w:rPr>
      </w:pPr>
    </w:p>
    <w:p w:rsidR="006A6CE5" w:rsidRDefault="006A6CE5" w:rsidP="006A6CE5">
      <w:pPr>
        <w:rPr>
          <w:b/>
        </w:rPr>
      </w:pPr>
    </w:p>
    <w:p w:rsidR="006A6CE5" w:rsidRDefault="006A6CE5" w:rsidP="006A6CE5">
      <w:pPr>
        <w:rPr>
          <w:b/>
        </w:rPr>
      </w:pPr>
    </w:p>
    <w:p w:rsidR="006A6CE5" w:rsidRPr="00302F10" w:rsidRDefault="006A6CE5" w:rsidP="006A6CE5">
      <w:pPr>
        <w:rPr>
          <w:b/>
        </w:rPr>
      </w:pPr>
      <w:r w:rsidRPr="00302F10">
        <w:rPr>
          <w:b/>
        </w:rPr>
        <w:lastRenderedPageBreak/>
        <w:t>8.3. Plan zdravstvene zaštite odgojno-obrazovnih i ostalih radnika škole</w:t>
      </w:r>
    </w:p>
    <w:p w:rsidR="006A6CE5" w:rsidRPr="00302F10" w:rsidRDefault="006A6CE5" w:rsidP="006A6CE5">
      <w:pPr>
        <w:rPr>
          <w:b/>
        </w:rPr>
      </w:pPr>
    </w:p>
    <w:p w:rsidR="006A6CE5" w:rsidRPr="00302F10" w:rsidRDefault="006A6CE5" w:rsidP="006A6CE5">
      <w:pPr>
        <w:spacing w:line="360" w:lineRule="auto"/>
        <w:rPr>
          <w:sz w:val="22"/>
          <w:szCs w:val="22"/>
        </w:rPr>
      </w:pPr>
      <w:r>
        <w:rPr>
          <w:sz w:val="22"/>
          <w:szCs w:val="22"/>
        </w:rPr>
        <w:t xml:space="preserve">Tijekom prosinca 2014.g. organizirat će se sanitarni pregledi svih djelatnika u ustanovama javnog zdravstva u Šibeniku, Zadru, Kninu i Splitu. </w:t>
      </w:r>
    </w:p>
    <w:p w:rsidR="006A6CE5" w:rsidRPr="00302F10" w:rsidRDefault="006A6CE5" w:rsidP="006A6CE5">
      <w:pPr>
        <w:spacing w:line="360" w:lineRule="auto"/>
        <w:rPr>
          <w:sz w:val="22"/>
          <w:szCs w:val="22"/>
        </w:rPr>
      </w:pPr>
    </w:p>
    <w:p w:rsidR="006A6CE5" w:rsidRPr="00302F10" w:rsidRDefault="006A6CE5" w:rsidP="006A6CE5">
      <w:pPr>
        <w:rPr>
          <w:sz w:val="22"/>
          <w:szCs w:val="22"/>
        </w:rPr>
      </w:pPr>
    </w:p>
    <w:p w:rsidR="006A6CE5" w:rsidRPr="00302F10" w:rsidRDefault="006A6CE5" w:rsidP="006A6CE5">
      <w:pPr>
        <w:rPr>
          <w:sz w:val="22"/>
          <w:szCs w:val="22"/>
        </w:rPr>
      </w:pPr>
    </w:p>
    <w:p w:rsidR="006A6CE5" w:rsidRDefault="006A6CE5" w:rsidP="006A6CE5">
      <w:pPr>
        <w:rPr>
          <w:b/>
        </w:rPr>
      </w:pPr>
      <w:r>
        <w:rPr>
          <w:b/>
        </w:rPr>
        <w:t>8.4. ZDRAVSTENA, SOCIJALNA I EKOLOŠKA ZAŠTITA UČENIKA</w:t>
      </w:r>
    </w:p>
    <w:p w:rsidR="006A6CE5" w:rsidRDefault="006A6CE5" w:rsidP="006A6CE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6A6CE5" w:rsidTr="00A4693D">
        <w:tc>
          <w:tcPr>
            <w:tcW w:w="3285" w:type="dxa"/>
          </w:tcPr>
          <w:p w:rsidR="006A6CE5" w:rsidRDefault="006A6CE5" w:rsidP="00A4693D">
            <w:r>
              <w:t>SADRŽAJ</w:t>
            </w:r>
          </w:p>
        </w:tc>
        <w:tc>
          <w:tcPr>
            <w:tcW w:w="3285" w:type="dxa"/>
          </w:tcPr>
          <w:p w:rsidR="006A6CE5" w:rsidRDefault="006A6CE5" w:rsidP="00A4693D">
            <w:r>
              <w:t>VRIJEME</w:t>
            </w:r>
          </w:p>
        </w:tc>
        <w:tc>
          <w:tcPr>
            <w:tcW w:w="3285" w:type="dxa"/>
          </w:tcPr>
          <w:p w:rsidR="006A6CE5" w:rsidRDefault="006A6CE5" w:rsidP="00A4693D">
            <w:r>
              <w:t>NOSITELJI AKTIVNOSTI</w:t>
            </w:r>
          </w:p>
        </w:tc>
      </w:tr>
      <w:tr w:rsidR="006A6CE5" w:rsidTr="00A4693D">
        <w:tc>
          <w:tcPr>
            <w:tcW w:w="3285" w:type="dxa"/>
          </w:tcPr>
          <w:p w:rsidR="006A6CE5" w:rsidRDefault="006A6CE5" w:rsidP="00A4693D">
            <w:r>
              <w:t>cijepljenje, sistematski pregledi</w:t>
            </w:r>
          </w:p>
        </w:tc>
        <w:tc>
          <w:tcPr>
            <w:tcW w:w="3285" w:type="dxa"/>
          </w:tcPr>
          <w:p w:rsidR="006A6CE5" w:rsidRDefault="006A6CE5" w:rsidP="00A4693D">
            <w:r>
              <w:t>tijekom školske godine</w:t>
            </w:r>
          </w:p>
        </w:tc>
        <w:tc>
          <w:tcPr>
            <w:tcW w:w="3285" w:type="dxa"/>
          </w:tcPr>
          <w:p w:rsidR="006A6CE5" w:rsidRDefault="006A6CE5" w:rsidP="00A4693D">
            <w:r>
              <w:t>Zavod za javno zdravstvo Šibensko-kninske županije</w:t>
            </w:r>
          </w:p>
        </w:tc>
      </w:tr>
      <w:tr w:rsidR="006A6CE5" w:rsidTr="00A4693D">
        <w:tc>
          <w:tcPr>
            <w:tcW w:w="3285" w:type="dxa"/>
          </w:tcPr>
          <w:p w:rsidR="006A6CE5" w:rsidRDefault="006A6CE5" w:rsidP="00A4693D">
            <w:r>
              <w:t>edukativni program: prevencija ovisnosti, ravnopravnost spolova, međuljudski odnosi, nasilje</w:t>
            </w:r>
          </w:p>
        </w:tc>
        <w:tc>
          <w:tcPr>
            <w:tcW w:w="3285" w:type="dxa"/>
          </w:tcPr>
          <w:p w:rsidR="006A6CE5" w:rsidRDefault="006A6CE5" w:rsidP="00A4693D">
            <w:r>
              <w:t>tijekom školske godine</w:t>
            </w:r>
          </w:p>
        </w:tc>
        <w:tc>
          <w:tcPr>
            <w:tcW w:w="3285" w:type="dxa"/>
          </w:tcPr>
          <w:p w:rsidR="006A6CE5" w:rsidRDefault="006A6CE5" w:rsidP="00A4693D">
            <w:r>
              <w:t>razrednici, pedagog, psiholog</w:t>
            </w:r>
          </w:p>
        </w:tc>
      </w:tr>
      <w:tr w:rsidR="006A6CE5" w:rsidTr="00A4693D">
        <w:tc>
          <w:tcPr>
            <w:tcW w:w="3285" w:type="dxa"/>
          </w:tcPr>
          <w:p w:rsidR="006A6CE5" w:rsidRDefault="006A6CE5" w:rsidP="00A4693D">
            <w:r>
              <w:t>rad s učenicima teških socijalnih prilika</w:t>
            </w:r>
          </w:p>
        </w:tc>
        <w:tc>
          <w:tcPr>
            <w:tcW w:w="3285" w:type="dxa"/>
          </w:tcPr>
          <w:p w:rsidR="006A6CE5" w:rsidRDefault="006A6CE5" w:rsidP="00A4693D">
            <w:r>
              <w:t>tijekom školske godine</w:t>
            </w:r>
          </w:p>
        </w:tc>
        <w:tc>
          <w:tcPr>
            <w:tcW w:w="3285" w:type="dxa"/>
          </w:tcPr>
          <w:p w:rsidR="006A6CE5" w:rsidRDefault="006A6CE5" w:rsidP="00A4693D">
            <w:r>
              <w:t>razrednici, učitelji, pedagog psiholog</w:t>
            </w:r>
          </w:p>
        </w:tc>
      </w:tr>
      <w:tr w:rsidR="006A6CE5" w:rsidTr="00A4693D">
        <w:tc>
          <w:tcPr>
            <w:tcW w:w="3285" w:type="dxa"/>
          </w:tcPr>
          <w:p w:rsidR="006A6CE5" w:rsidRDefault="006A6CE5" w:rsidP="00A4693D">
            <w:r>
              <w:t>terenska nastava</w:t>
            </w:r>
          </w:p>
        </w:tc>
        <w:tc>
          <w:tcPr>
            <w:tcW w:w="3285" w:type="dxa"/>
          </w:tcPr>
          <w:p w:rsidR="006A6CE5" w:rsidRDefault="006A6CE5" w:rsidP="00A4693D">
            <w:r>
              <w:t>rujan, travanj, svibanj, lipanj</w:t>
            </w:r>
          </w:p>
        </w:tc>
        <w:tc>
          <w:tcPr>
            <w:tcW w:w="3285" w:type="dxa"/>
          </w:tcPr>
          <w:p w:rsidR="006A6CE5" w:rsidRDefault="006A6CE5" w:rsidP="00A4693D">
            <w:r>
              <w:t>razrednici, učitelji, ravnatelj</w:t>
            </w:r>
          </w:p>
        </w:tc>
      </w:tr>
      <w:tr w:rsidR="006A6CE5" w:rsidTr="00A4693D">
        <w:tc>
          <w:tcPr>
            <w:tcW w:w="3285" w:type="dxa"/>
          </w:tcPr>
          <w:p w:rsidR="006A6CE5" w:rsidRDefault="006A6CE5" w:rsidP="00A4693D">
            <w:r>
              <w:t>poboljšanje higijenskih uvjeta</w:t>
            </w:r>
          </w:p>
        </w:tc>
        <w:tc>
          <w:tcPr>
            <w:tcW w:w="3285" w:type="dxa"/>
          </w:tcPr>
          <w:p w:rsidR="006A6CE5" w:rsidRDefault="006A6CE5" w:rsidP="00A4693D">
            <w:r>
              <w:t>tijekom školske godine</w:t>
            </w:r>
          </w:p>
        </w:tc>
        <w:tc>
          <w:tcPr>
            <w:tcW w:w="3285" w:type="dxa"/>
          </w:tcPr>
          <w:p w:rsidR="006A6CE5" w:rsidRDefault="006A6CE5" w:rsidP="00A4693D">
            <w:r>
              <w:t>ravnatelj, učitelji, spremačice</w:t>
            </w:r>
          </w:p>
        </w:tc>
      </w:tr>
      <w:tr w:rsidR="006A6CE5" w:rsidTr="00A4693D">
        <w:tc>
          <w:tcPr>
            <w:tcW w:w="3285" w:type="dxa"/>
          </w:tcPr>
          <w:p w:rsidR="006A6CE5" w:rsidRDefault="006A6CE5" w:rsidP="00A4693D">
            <w:r>
              <w:t>uređenje školskog okoliša</w:t>
            </w:r>
          </w:p>
        </w:tc>
        <w:tc>
          <w:tcPr>
            <w:tcW w:w="3285" w:type="dxa"/>
          </w:tcPr>
          <w:p w:rsidR="006A6CE5" w:rsidRDefault="006A6CE5" w:rsidP="00A4693D">
            <w:r>
              <w:t>tijekom školske godine</w:t>
            </w:r>
          </w:p>
        </w:tc>
        <w:tc>
          <w:tcPr>
            <w:tcW w:w="3285" w:type="dxa"/>
          </w:tcPr>
          <w:p w:rsidR="006A6CE5" w:rsidRDefault="006A6CE5" w:rsidP="00A4693D">
            <w:r>
              <w:t>učitelj TZK, učenici</w:t>
            </w:r>
          </w:p>
        </w:tc>
      </w:tr>
    </w:tbl>
    <w:p w:rsidR="006A6CE5" w:rsidRPr="00382991" w:rsidRDefault="006A6CE5" w:rsidP="006A6CE5"/>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Default="006A6CE5" w:rsidP="006A6CE5">
      <w:pPr>
        <w:rPr>
          <w:b/>
        </w:rPr>
      </w:pPr>
    </w:p>
    <w:p w:rsidR="006A6CE5" w:rsidRPr="00302F10" w:rsidRDefault="006A6CE5" w:rsidP="006A6CE5">
      <w:pPr>
        <w:rPr>
          <w:b/>
        </w:rPr>
      </w:pPr>
    </w:p>
    <w:p w:rsidR="006A6CE5" w:rsidRPr="00302F10" w:rsidRDefault="006A6CE5" w:rsidP="006A6CE5">
      <w:pPr>
        <w:rPr>
          <w:b/>
        </w:rPr>
      </w:pPr>
    </w:p>
    <w:p w:rsidR="006A6CE5" w:rsidRPr="00302F10" w:rsidRDefault="006A6CE5" w:rsidP="006A6CE5">
      <w:pPr>
        <w:rPr>
          <w:b/>
        </w:rPr>
      </w:pPr>
      <w:r w:rsidRPr="00302F10">
        <w:rPr>
          <w:b/>
        </w:rPr>
        <w:lastRenderedPageBreak/>
        <w:t>10. PRILOZI</w:t>
      </w:r>
    </w:p>
    <w:p w:rsidR="006A6CE5" w:rsidRPr="00302F10" w:rsidRDefault="006A6CE5" w:rsidP="006A6CE5">
      <w:pPr>
        <w:rPr>
          <w:b/>
        </w:rPr>
      </w:pPr>
    </w:p>
    <w:p w:rsidR="006A6CE5" w:rsidRPr="00302F10" w:rsidRDefault="006A6CE5" w:rsidP="006A6CE5">
      <w:pPr>
        <w:rPr>
          <w:b/>
        </w:rPr>
      </w:pPr>
    </w:p>
    <w:p w:rsidR="006A6CE5" w:rsidRPr="00302F10" w:rsidRDefault="006A6CE5" w:rsidP="006A6CE5">
      <w:pPr>
        <w:rPr>
          <w:b/>
        </w:rPr>
      </w:pPr>
    </w:p>
    <w:p w:rsidR="006A6CE5" w:rsidRPr="00302F10" w:rsidRDefault="006A6CE5" w:rsidP="006A6CE5">
      <w:pPr>
        <w:rPr>
          <w:b/>
          <w:bCs/>
        </w:rPr>
      </w:pPr>
      <w:r w:rsidRPr="00302F10">
        <w:rPr>
          <w:b/>
          <w:bCs/>
          <w:u w:val="single"/>
        </w:rPr>
        <w:t>Sastavni dijelovi Godišnjeg plana i programa rada škole su</w:t>
      </w:r>
      <w:r w:rsidRPr="00302F10">
        <w:rPr>
          <w:b/>
          <w:bCs/>
        </w:rPr>
        <w:t xml:space="preserve">:                                                                                                                   </w:t>
      </w:r>
    </w:p>
    <w:p w:rsidR="006A6CE5" w:rsidRPr="00302F10" w:rsidRDefault="006A6CE5" w:rsidP="006A6CE5">
      <w:pPr>
        <w:rPr>
          <w:b/>
          <w:sz w:val="28"/>
        </w:rPr>
      </w:pPr>
    </w:p>
    <w:p w:rsidR="006A6CE5" w:rsidRPr="00302F10" w:rsidRDefault="006A6CE5" w:rsidP="006A6CE5">
      <w:pPr>
        <w:rPr>
          <w:b/>
        </w:rPr>
      </w:pPr>
      <w:r w:rsidRPr="00302F10">
        <w:rPr>
          <w:b/>
        </w:rPr>
        <w:t>1. Godišnji planovi i programi rada učitelja</w:t>
      </w:r>
    </w:p>
    <w:p w:rsidR="006A6CE5" w:rsidRPr="00302F10" w:rsidRDefault="006A6CE5" w:rsidP="006A6CE5">
      <w:pPr>
        <w:rPr>
          <w:b/>
        </w:rPr>
      </w:pPr>
      <w:r w:rsidRPr="00302F10">
        <w:rPr>
          <w:b/>
        </w:rPr>
        <w:t>2. Mjesečni planovi i programi rada učitelja</w:t>
      </w:r>
    </w:p>
    <w:p w:rsidR="006A6CE5" w:rsidRPr="00302F10" w:rsidRDefault="006A6CE5" w:rsidP="006A6CE5">
      <w:pPr>
        <w:rPr>
          <w:b/>
        </w:rPr>
      </w:pPr>
      <w:r w:rsidRPr="00302F10">
        <w:rPr>
          <w:b/>
        </w:rPr>
        <w:t xml:space="preserve">3. Plan </w:t>
      </w:r>
      <w:r>
        <w:rPr>
          <w:b/>
        </w:rPr>
        <w:t xml:space="preserve">i program </w:t>
      </w:r>
      <w:r w:rsidRPr="00302F10">
        <w:rPr>
          <w:b/>
        </w:rPr>
        <w:t>rada razrednika</w:t>
      </w:r>
    </w:p>
    <w:p w:rsidR="006A6CE5" w:rsidRPr="00302F10" w:rsidRDefault="006A6CE5" w:rsidP="006A6CE5">
      <w:pPr>
        <w:rPr>
          <w:b/>
        </w:rPr>
      </w:pPr>
      <w:r w:rsidRPr="00302F10">
        <w:rPr>
          <w:b/>
        </w:rPr>
        <w:t>4. Prilagođeni planovi i programi rada za učenike s teškoćama</w:t>
      </w:r>
    </w:p>
    <w:p w:rsidR="006A6CE5" w:rsidRDefault="006A6CE5" w:rsidP="006A6CE5">
      <w:pPr>
        <w:rPr>
          <w:b/>
        </w:rPr>
      </w:pPr>
      <w:r>
        <w:rPr>
          <w:b/>
        </w:rPr>
        <w:t>5</w:t>
      </w:r>
      <w:r w:rsidRPr="00302F10">
        <w:rPr>
          <w:b/>
        </w:rPr>
        <w:t>. Rješenja o tjednim zaduženjima odgojno-obrazovnih radnika</w:t>
      </w:r>
    </w:p>
    <w:p w:rsidR="006A6CE5" w:rsidRDefault="006A6CE5" w:rsidP="006A6CE5">
      <w:pPr>
        <w:rPr>
          <w:b/>
        </w:rPr>
      </w:pPr>
      <w:r>
        <w:rPr>
          <w:b/>
        </w:rPr>
        <w:t xml:space="preserve">6. </w:t>
      </w:r>
      <w:r w:rsidRPr="00240EE8">
        <w:rPr>
          <w:b/>
        </w:rPr>
        <w:t>Raspored sati</w:t>
      </w:r>
    </w:p>
    <w:p w:rsidR="006A6CE5" w:rsidRDefault="006A6CE5" w:rsidP="006A6CE5">
      <w:pPr>
        <w:rPr>
          <w:b/>
        </w:rPr>
      </w:pPr>
    </w:p>
    <w:p w:rsidR="006A6CE5" w:rsidRDefault="006A6CE5" w:rsidP="006A6CE5">
      <w:pPr>
        <w:jc w:val="both"/>
        <w:rPr>
          <w:b/>
        </w:rPr>
      </w:pPr>
      <w:r>
        <w:rPr>
          <w:b/>
        </w:rPr>
        <w:t xml:space="preserve">Na osnovi članka 28. Zakona o odgoju i obrazovanju u osnovnoj i srednjoj školi i članka 47 Statuta Osnovne škole Kistanje, Dr. F. Tuđmana 80, 22 305 Kistanje, a na prijedlog Učiteljskog vijeća i ravnateljice škole, Školski odbor na sjednici održanoj 28. rujna 2015.g. donosi </w:t>
      </w:r>
    </w:p>
    <w:p w:rsidR="006A6CE5" w:rsidRDefault="006A6CE5" w:rsidP="006A6CE5">
      <w:pPr>
        <w:jc w:val="both"/>
        <w:rPr>
          <w:b/>
        </w:rPr>
      </w:pPr>
    </w:p>
    <w:p w:rsidR="006A6CE5" w:rsidRDefault="006A6CE5" w:rsidP="006A6CE5">
      <w:pPr>
        <w:jc w:val="both"/>
        <w:rPr>
          <w:b/>
        </w:rPr>
      </w:pPr>
      <w:r>
        <w:rPr>
          <w:b/>
        </w:rPr>
        <w:t>GODIŠNJI PLAN I PROGRAM ZA ŠKOLSKU GODINU 2015./2016.</w:t>
      </w:r>
    </w:p>
    <w:p w:rsidR="006A6CE5" w:rsidRDefault="006A6CE5" w:rsidP="006A6CE5">
      <w:pPr>
        <w:rPr>
          <w:b/>
        </w:rPr>
      </w:pPr>
    </w:p>
    <w:p w:rsidR="006A6CE5" w:rsidRDefault="006A6CE5" w:rsidP="006A6CE5">
      <w:pPr>
        <w:rPr>
          <w:b/>
        </w:rPr>
      </w:pPr>
    </w:p>
    <w:p w:rsidR="006A6CE5" w:rsidRPr="00302F10" w:rsidRDefault="006A6CE5" w:rsidP="006A6CE5">
      <w:pPr>
        <w:rPr>
          <w:b/>
        </w:rPr>
      </w:pPr>
    </w:p>
    <w:p w:rsidR="006A6CE5" w:rsidRPr="00302F10" w:rsidRDefault="006A6CE5" w:rsidP="006A6CE5">
      <w:pPr>
        <w:jc w:val="both"/>
      </w:pPr>
    </w:p>
    <w:p w:rsidR="006A6CE5" w:rsidRPr="00302F10" w:rsidRDefault="006A6CE5" w:rsidP="006A6CE5">
      <w:pPr>
        <w:jc w:val="both"/>
        <w:rPr>
          <w:b/>
          <w:bCs/>
          <w:iCs/>
        </w:rPr>
      </w:pPr>
    </w:p>
    <w:p w:rsidR="006A6CE5" w:rsidRPr="00302F10" w:rsidRDefault="006A6CE5" w:rsidP="006A6CE5">
      <w:pPr>
        <w:jc w:val="both"/>
        <w:rPr>
          <w:b/>
          <w:bCs/>
          <w:iCs/>
        </w:rPr>
      </w:pPr>
    </w:p>
    <w:p w:rsidR="006A6CE5" w:rsidRPr="00302F10" w:rsidRDefault="006A6CE5" w:rsidP="006A6CE5">
      <w:pPr>
        <w:jc w:val="both"/>
        <w:rPr>
          <w:b/>
          <w:bCs/>
          <w:iCs/>
        </w:rPr>
      </w:pPr>
    </w:p>
    <w:p w:rsidR="006A6CE5" w:rsidRPr="00302F10" w:rsidRDefault="006A6CE5" w:rsidP="006A6CE5">
      <w:pPr>
        <w:rPr>
          <w:b/>
        </w:rPr>
      </w:pPr>
      <w:r w:rsidRPr="00302F10">
        <w:rPr>
          <w:b/>
        </w:rPr>
        <w:t xml:space="preserve">      Ravnatelj škole</w:t>
      </w:r>
      <w:r>
        <w:rPr>
          <w:b/>
        </w:rPr>
        <w:t>:</w:t>
      </w:r>
      <w:r w:rsidRPr="00302F10">
        <w:rPr>
          <w:b/>
        </w:rPr>
        <w:t xml:space="preserve">                                                                           Predsjednik školskog odbora</w:t>
      </w:r>
    </w:p>
    <w:p w:rsidR="006A6CE5" w:rsidRPr="00302F10" w:rsidRDefault="006A6CE5" w:rsidP="006A6CE5">
      <w:pPr>
        <w:jc w:val="both"/>
        <w:rPr>
          <w:b/>
        </w:rPr>
      </w:pPr>
    </w:p>
    <w:p w:rsidR="006A6CE5" w:rsidRPr="00302F10" w:rsidRDefault="006A6CE5" w:rsidP="006A6CE5">
      <w:pPr>
        <w:jc w:val="both"/>
        <w:rPr>
          <w:b/>
        </w:rPr>
      </w:pPr>
      <w:r>
        <w:rPr>
          <w:b/>
        </w:rPr>
        <w:t>Sanja Marasović Stručić                                                                            Tomislav Bašić</w:t>
      </w:r>
    </w:p>
    <w:p w:rsidR="006A6CE5" w:rsidRPr="00302F10" w:rsidRDefault="006A6CE5" w:rsidP="006A6CE5"/>
    <w:p w:rsidR="006A6CE5" w:rsidRDefault="006A6CE5" w:rsidP="006A6CE5"/>
    <w:p w:rsidR="0081556E" w:rsidRDefault="0081556E"/>
    <w:sectPr w:rsidR="0081556E" w:rsidSect="00603CF2">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6A3" w:rsidRDefault="004B26A3" w:rsidP="006A6CE5">
      <w:r>
        <w:separator/>
      </w:r>
    </w:p>
  </w:endnote>
  <w:endnote w:type="continuationSeparator" w:id="1">
    <w:p w:rsidR="004B26A3" w:rsidRDefault="004B26A3" w:rsidP="006A6C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E5" w:rsidRDefault="006A6CE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E5" w:rsidRDefault="006A6CE5">
    <w:pPr>
      <w:pStyle w:val="Podnoje"/>
      <w:jc w:val="center"/>
    </w:pPr>
    <w:fldSimple w:instr=" PAGE   \* MERGEFORMAT ">
      <w:r>
        <w:rPr>
          <w:noProof/>
        </w:rPr>
        <w:t>45</w:t>
      </w:r>
    </w:fldSimple>
  </w:p>
  <w:p w:rsidR="006A6CE5" w:rsidRDefault="006A6CE5">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E5" w:rsidRDefault="006A6CE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6A3" w:rsidRDefault="004B26A3" w:rsidP="006A6CE5">
      <w:r>
        <w:separator/>
      </w:r>
    </w:p>
  </w:footnote>
  <w:footnote w:type="continuationSeparator" w:id="1">
    <w:p w:rsidR="004B26A3" w:rsidRDefault="004B26A3" w:rsidP="006A6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E5" w:rsidRDefault="006A6CE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E5" w:rsidRDefault="006A6CE5">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E5" w:rsidRDefault="006A6CE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485"/>
    <w:multiLevelType w:val="hybridMultilevel"/>
    <w:tmpl w:val="EF2ABABA"/>
    <w:lvl w:ilvl="0" w:tplc="1B749A0A">
      <w:start w:val="8"/>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8AA1AA3"/>
    <w:multiLevelType w:val="hybridMultilevel"/>
    <w:tmpl w:val="E7C294E2"/>
    <w:lvl w:ilvl="0" w:tplc="06704CC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9361A4"/>
    <w:multiLevelType w:val="hybridMultilevel"/>
    <w:tmpl w:val="3FE6D310"/>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
    <w:nsid w:val="12243119"/>
    <w:multiLevelType w:val="multilevel"/>
    <w:tmpl w:val="80FA920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6">
    <w:nsid w:val="150F218E"/>
    <w:multiLevelType w:val="hybridMultilevel"/>
    <w:tmpl w:val="4C34D94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FA82A12"/>
    <w:multiLevelType w:val="multilevel"/>
    <w:tmpl w:val="7CC06C8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4601DB2"/>
    <w:multiLevelType w:val="multilevel"/>
    <w:tmpl w:val="F0522CCA"/>
    <w:lvl w:ilvl="0">
      <w:start w:val="1"/>
      <w:numFmt w:val="decimal"/>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967C20"/>
    <w:multiLevelType w:val="hybridMultilevel"/>
    <w:tmpl w:val="581A6638"/>
    <w:lvl w:ilvl="0" w:tplc="5526242E">
      <w:start w:val="1"/>
      <w:numFmt w:val="decimal"/>
      <w:lvlText w:val="%1."/>
      <w:lvlJc w:val="left"/>
      <w:pPr>
        <w:tabs>
          <w:tab w:val="num" w:pos="720"/>
        </w:tabs>
        <w:ind w:left="720" w:hanging="60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3DE0A09"/>
    <w:multiLevelType w:val="hybridMultilevel"/>
    <w:tmpl w:val="4AC28A7E"/>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4264A7A"/>
    <w:multiLevelType w:val="multilevel"/>
    <w:tmpl w:val="FABE140A"/>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5">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3D6E6364"/>
    <w:multiLevelType w:val="hybridMultilevel"/>
    <w:tmpl w:val="7E68EA40"/>
    <w:lvl w:ilvl="0" w:tplc="CC7AE5F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8">
    <w:nsid w:val="4093187D"/>
    <w:multiLevelType w:val="hybridMultilevel"/>
    <w:tmpl w:val="4B3A43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5F62663"/>
    <w:multiLevelType w:val="hybridMultilevel"/>
    <w:tmpl w:val="1FBE1606"/>
    <w:lvl w:ilvl="0" w:tplc="05FE4660">
      <w:start w:val="1"/>
      <w:numFmt w:val="upperRoman"/>
      <w:lvlText w:val="%1."/>
      <w:lvlJc w:val="left"/>
      <w:pPr>
        <w:ind w:left="624" w:hanging="720"/>
      </w:pPr>
      <w:rPr>
        <w:rFonts w:hint="default"/>
      </w:rPr>
    </w:lvl>
    <w:lvl w:ilvl="1" w:tplc="041A0019" w:tentative="1">
      <w:start w:val="1"/>
      <w:numFmt w:val="lowerLetter"/>
      <w:lvlText w:val="%2."/>
      <w:lvlJc w:val="left"/>
      <w:pPr>
        <w:ind w:left="984" w:hanging="360"/>
      </w:pPr>
    </w:lvl>
    <w:lvl w:ilvl="2" w:tplc="041A001B" w:tentative="1">
      <w:start w:val="1"/>
      <w:numFmt w:val="lowerRoman"/>
      <w:lvlText w:val="%3."/>
      <w:lvlJc w:val="right"/>
      <w:pPr>
        <w:ind w:left="1704" w:hanging="180"/>
      </w:pPr>
    </w:lvl>
    <w:lvl w:ilvl="3" w:tplc="041A000F" w:tentative="1">
      <w:start w:val="1"/>
      <w:numFmt w:val="decimal"/>
      <w:lvlText w:val="%4."/>
      <w:lvlJc w:val="left"/>
      <w:pPr>
        <w:ind w:left="2424" w:hanging="360"/>
      </w:pPr>
    </w:lvl>
    <w:lvl w:ilvl="4" w:tplc="041A0019" w:tentative="1">
      <w:start w:val="1"/>
      <w:numFmt w:val="lowerLetter"/>
      <w:lvlText w:val="%5."/>
      <w:lvlJc w:val="left"/>
      <w:pPr>
        <w:ind w:left="3144" w:hanging="360"/>
      </w:pPr>
    </w:lvl>
    <w:lvl w:ilvl="5" w:tplc="041A001B" w:tentative="1">
      <w:start w:val="1"/>
      <w:numFmt w:val="lowerRoman"/>
      <w:lvlText w:val="%6."/>
      <w:lvlJc w:val="right"/>
      <w:pPr>
        <w:ind w:left="3864" w:hanging="180"/>
      </w:pPr>
    </w:lvl>
    <w:lvl w:ilvl="6" w:tplc="041A000F" w:tentative="1">
      <w:start w:val="1"/>
      <w:numFmt w:val="decimal"/>
      <w:lvlText w:val="%7."/>
      <w:lvlJc w:val="left"/>
      <w:pPr>
        <w:ind w:left="4584" w:hanging="360"/>
      </w:pPr>
    </w:lvl>
    <w:lvl w:ilvl="7" w:tplc="041A0019" w:tentative="1">
      <w:start w:val="1"/>
      <w:numFmt w:val="lowerLetter"/>
      <w:lvlText w:val="%8."/>
      <w:lvlJc w:val="left"/>
      <w:pPr>
        <w:ind w:left="5304" w:hanging="360"/>
      </w:pPr>
    </w:lvl>
    <w:lvl w:ilvl="8" w:tplc="041A001B" w:tentative="1">
      <w:start w:val="1"/>
      <w:numFmt w:val="lowerRoman"/>
      <w:lvlText w:val="%9."/>
      <w:lvlJc w:val="right"/>
      <w:pPr>
        <w:ind w:left="6024" w:hanging="180"/>
      </w:pPr>
    </w:lvl>
  </w:abstractNum>
  <w:abstractNum w:abstractNumId="21">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82236F"/>
    <w:multiLevelType w:val="multilevel"/>
    <w:tmpl w:val="42029D8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4">
    <w:nsid w:val="4F2C0573"/>
    <w:multiLevelType w:val="singleLevel"/>
    <w:tmpl w:val="7C728972"/>
    <w:lvl w:ilvl="0">
      <w:start w:val="1"/>
      <w:numFmt w:val="decimal"/>
      <w:lvlText w:val="%1."/>
      <w:legacy w:legacy="1" w:legacySpace="0" w:legacyIndent="360"/>
      <w:lvlJc w:val="left"/>
      <w:pPr>
        <w:ind w:left="360" w:hanging="360"/>
      </w:pPr>
    </w:lvl>
  </w:abstractNum>
  <w:abstractNum w:abstractNumId="25">
    <w:nsid w:val="536B78CA"/>
    <w:multiLevelType w:val="hybridMultilevel"/>
    <w:tmpl w:val="36827620"/>
    <w:lvl w:ilvl="0" w:tplc="36025AAE">
      <w:start w:val="1"/>
      <w:numFmt w:val="decimal"/>
      <w:lvlText w:val="%1."/>
      <w:lvlJc w:val="left"/>
      <w:pPr>
        <w:tabs>
          <w:tab w:val="num" w:pos="720"/>
        </w:tabs>
        <w:ind w:left="720" w:hanging="360"/>
      </w:pPr>
    </w:lvl>
    <w:lvl w:ilvl="1" w:tplc="41D2A41A">
      <w:numFmt w:val="none"/>
      <w:lvlText w:val=""/>
      <w:lvlJc w:val="left"/>
      <w:pPr>
        <w:tabs>
          <w:tab w:val="num" w:pos="360"/>
        </w:tabs>
        <w:ind w:left="0" w:firstLine="0"/>
      </w:pPr>
    </w:lvl>
    <w:lvl w:ilvl="2" w:tplc="E9CE2D0C">
      <w:numFmt w:val="none"/>
      <w:lvlText w:val=""/>
      <w:lvlJc w:val="left"/>
      <w:pPr>
        <w:tabs>
          <w:tab w:val="num" w:pos="360"/>
        </w:tabs>
        <w:ind w:left="0" w:firstLine="0"/>
      </w:pPr>
    </w:lvl>
    <w:lvl w:ilvl="3" w:tplc="70A85BC0">
      <w:numFmt w:val="none"/>
      <w:lvlText w:val=""/>
      <w:lvlJc w:val="left"/>
      <w:pPr>
        <w:tabs>
          <w:tab w:val="num" w:pos="360"/>
        </w:tabs>
        <w:ind w:left="0" w:firstLine="0"/>
      </w:pPr>
    </w:lvl>
    <w:lvl w:ilvl="4" w:tplc="4C5CF2CC">
      <w:numFmt w:val="none"/>
      <w:lvlText w:val=""/>
      <w:lvlJc w:val="left"/>
      <w:pPr>
        <w:tabs>
          <w:tab w:val="num" w:pos="360"/>
        </w:tabs>
        <w:ind w:left="0" w:firstLine="0"/>
      </w:pPr>
    </w:lvl>
    <w:lvl w:ilvl="5" w:tplc="1FD2389E">
      <w:numFmt w:val="none"/>
      <w:lvlText w:val=""/>
      <w:lvlJc w:val="left"/>
      <w:pPr>
        <w:tabs>
          <w:tab w:val="num" w:pos="360"/>
        </w:tabs>
        <w:ind w:left="0" w:firstLine="0"/>
      </w:pPr>
    </w:lvl>
    <w:lvl w:ilvl="6" w:tplc="5240CD2E">
      <w:numFmt w:val="none"/>
      <w:lvlText w:val=""/>
      <w:lvlJc w:val="left"/>
      <w:pPr>
        <w:tabs>
          <w:tab w:val="num" w:pos="360"/>
        </w:tabs>
        <w:ind w:left="0" w:firstLine="0"/>
      </w:pPr>
    </w:lvl>
    <w:lvl w:ilvl="7" w:tplc="01683F1C">
      <w:numFmt w:val="none"/>
      <w:lvlText w:val=""/>
      <w:lvlJc w:val="left"/>
      <w:pPr>
        <w:tabs>
          <w:tab w:val="num" w:pos="360"/>
        </w:tabs>
        <w:ind w:left="0" w:firstLine="0"/>
      </w:pPr>
    </w:lvl>
    <w:lvl w:ilvl="8" w:tplc="82EE5FEC">
      <w:numFmt w:val="none"/>
      <w:lvlText w:val=""/>
      <w:lvlJc w:val="left"/>
      <w:pPr>
        <w:tabs>
          <w:tab w:val="num" w:pos="360"/>
        </w:tabs>
        <w:ind w:left="0" w:firstLine="0"/>
      </w:pPr>
    </w:lvl>
  </w:abstractNum>
  <w:abstractNum w:abstractNumId="26">
    <w:nsid w:val="55A031ED"/>
    <w:multiLevelType w:val="hybridMultilevel"/>
    <w:tmpl w:val="194CF7AE"/>
    <w:lvl w:ilvl="0" w:tplc="FCE216F2">
      <w:start w:val="1"/>
      <w:numFmt w:val="decimal"/>
      <w:lvlText w:val="%1."/>
      <w:lvlJc w:val="left"/>
      <w:pPr>
        <w:tabs>
          <w:tab w:val="num" w:pos="720"/>
        </w:tabs>
        <w:ind w:left="284" w:hanging="22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292B50"/>
    <w:multiLevelType w:val="multilevel"/>
    <w:tmpl w:val="C39E1C28"/>
    <w:lvl w:ilvl="0">
      <w:start w:val="3"/>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4">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EF33A8D"/>
    <w:multiLevelType w:val="multilevel"/>
    <w:tmpl w:val="FFD2B2CE"/>
    <w:lvl w:ilvl="0">
      <w:start w:val="2"/>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6">
    <w:nsid w:val="71B92327"/>
    <w:multiLevelType w:val="hybridMultilevel"/>
    <w:tmpl w:val="F04E611C"/>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901CF2"/>
    <w:multiLevelType w:val="hybridMultilevel"/>
    <w:tmpl w:val="2A5A4A56"/>
    <w:lvl w:ilvl="0" w:tplc="041A0003">
      <w:start w:val="1"/>
      <w:numFmt w:val="bullet"/>
      <w:lvlText w:val="o"/>
      <w:lvlJc w:val="left"/>
      <w:pPr>
        <w:tabs>
          <w:tab w:val="num" w:pos="780"/>
        </w:tabs>
        <w:ind w:left="780" w:hanging="360"/>
      </w:pPr>
      <w:rPr>
        <w:rFonts w:ascii="Courier New" w:hAnsi="Courier New"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9">
    <w:nsid w:val="779436D5"/>
    <w:multiLevelType w:val="multilevel"/>
    <w:tmpl w:val="C3761912"/>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0">
    <w:nsid w:val="7BD324D9"/>
    <w:multiLevelType w:val="hybridMultilevel"/>
    <w:tmpl w:val="091829FC"/>
    <w:lvl w:ilvl="0" w:tplc="3216C966">
      <w:start w:val="8"/>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9"/>
  </w:num>
  <w:num w:numId="4">
    <w:abstractNumId w:val="8"/>
  </w:num>
  <w:num w:numId="5">
    <w:abstractNumId w:val="17"/>
  </w:num>
  <w:num w:numId="6">
    <w:abstractNumId w:val="32"/>
  </w:num>
  <w:num w:numId="7">
    <w:abstractNumId w:val="11"/>
  </w:num>
  <w:num w:numId="8">
    <w:abstractNumId w:val="1"/>
  </w:num>
  <w:num w:numId="9">
    <w:abstractNumId w:val="29"/>
  </w:num>
  <w:num w:numId="10">
    <w:abstractNumId w:val="16"/>
  </w:num>
  <w:num w:numId="11">
    <w:abstractNumId w:val="10"/>
  </w:num>
  <w:num w:numId="12">
    <w:abstractNumId w:val="30"/>
  </w:num>
  <w:num w:numId="13">
    <w:abstractNumId w:val="26"/>
  </w:num>
  <w:num w:numId="14">
    <w:abstractNumId w:val="15"/>
  </w:num>
  <w:num w:numId="15">
    <w:abstractNumId w:val="37"/>
  </w:num>
  <w:num w:numId="16">
    <w:abstractNumId w:val="2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2"/>
  </w:num>
  <w:num w:numId="27">
    <w:abstractNumId w:val="13"/>
  </w:num>
  <w:num w:numId="28">
    <w:abstractNumId w:val="38"/>
  </w:num>
  <w:num w:numId="29">
    <w:abstractNumId w:val="6"/>
  </w:num>
  <w:num w:numId="30">
    <w:abstractNumId w:val="40"/>
  </w:num>
  <w:num w:numId="31">
    <w:abstractNumId w:val="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6A6CE5"/>
    <w:rsid w:val="004B26A3"/>
    <w:rsid w:val="006A6CE5"/>
    <w:rsid w:val="008155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E5"/>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6A6CE5"/>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6A6CE5"/>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6A6CE5"/>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6A6CE5"/>
    <w:pPr>
      <w:keepNext/>
      <w:spacing w:before="240" w:after="60"/>
      <w:outlineLvl w:val="3"/>
    </w:pPr>
    <w:rPr>
      <w:b/>
      <w:bCs/>
      <w:sz w:val="28"/>
      <w:szCs w:val="28"/>
    </w:rPr>
  </w:style>
  <w:style w:type="paragraph" w:styleId="Naslov5">
    <w:name w:val="heading 5"/>
    <w:basedOn w:val="Normal"/>
    <w:next w:val="Normal"/>
    <w:link w:val="Naslov5Char"/>
    <w:qFormat/>
    <w:rsid w:val="006A6CE5"/>
    <w:pPr>
      <w:spacing w:before="240" w:after="60"/>
      <w:outlineLvl w:val="4"/>
    </w:pPr>
    <w:rPr>
      <w:b/>
      <w:bCs/>
      <w:i/>
      <w:iCs/>
      <w:sz w:val="26"/>
      <w:szCs w:val="26"/>
    </w:rPr>
  </w:style>
  <w:style w:type="paragraph" w:styleId="Naslov6">
    <w:name w:val="heading 6"/>
    <w:basedOn w:val="Normal"/>
    <w:next w:val="Normal"/>
    <w:link w:val="Naslov6Char"/>
    <w:qFormat/>
    <w:rsid w:val="006A6CE5"/>
    <w:pPr>
      <w:spacing w:before="240" w:after="60"/>
      <w:outlineLvl w:val="5"/>
    </w:pPr>
    <w:rPr>
      <w:b/>
      <w:bCs/>
      <w:sz w:val="22"/>
      <w:szCs w:val="22"/>
    </w:rPr>
  </w:style>
  <w:style w:type="paragraph" w:styleId="Naslov7">
    <w:name w:val="heading 7"/>
    <w:basedOn w:val="Normal"/>
    <w:next w:val="Normal"/>
    <w:link w:val="Naslov7Char"/>
    <w:qFormat/>
    <w:rsid w:val="006A6CE5"/>
    <w:pPr>
      <w:spacing w:before="240" w:after="60"/>
      <w:outlineLvl w:val="6"/>
    </w:pPr>
  </w:style>
  <w:style w:type="paragraph" w:styleId="Naslov8">
    <w:name w:val="heading 8"/>
    <w:basedOn w:val="Normal"/>
    <w:next w:val="Normal"/>
    <w:link w:val="Naslov8Char"/>
    <w:qFormat/>
    <w:rsid w:val="006A6CE5"/>
    <w:pPr>
      <w:spacing w:before="240" w:after="60"/>
      <w:outlineLvl w:val="7"/>
    </w:pPr>
    <w:rPr>
      <w:i/>
      <w:iCs/>
    </w:rPr>
  </w:style>
  <w:style w:type="paragraph" w:styleId="Naslov9">
    <w:name w:val="heading 9"/>
    <w:basedOn w:val="Normal"/>
    <w:next w:val="Normal"/>
    <w:link w:val="Naslov9Char"/>
    <w:qFormat/>
    <w:rsid w:val="006A6CE5"/>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A6CE5"/>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6A6CE5"/>
    <w:rPr>
      <w:rFonts w:ascii="Arial" w:eastAsia="Times New Roman" w:hAnsi="Arial" w:cs="Arial"/>
      <w:b/>
      <w:bCs/>
      <w:i/>
      <w:iCs/>
      <w:sz w:val="28"/>
      <w:szCs w:val="28"/>
    </w:rPr>
  </w:style>
  <w:style w:type="character" w:customStyle="1" w:styleId="Naslov3Char">
    <w:name w:val="Naslov 3 Char"/>
    <w:basedOn w:val="Zadanifontodlomka"/>
    <w:link w:val="Naslov3"/>
    <w:rsid w:val="006A6CE5"/>
    <w:rPr>
      <w:rFonts w:ascii="Arial" w:eastAsia="Times New Roman" w:hAnsi="Arial" w:cs="Arial"/>
      <w:b/>
      <w:bCs/>
      <w:sz w:val="26"/>
      <w:szCs w:val="26"/>
    </w:rPr>
  </w:style>
  <w:style w:type="character" w:customStyle="1" w:styleId="Naslov4Char">
    <w:name w:val="Naslov 4 Char"/>
    <w:basedOn w:val="Zadanifontodlomka"/>
    <w:link w:val="Naslov4"/>
    <w:rsid w:val="006A6CE5"/>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6A6CE5"/>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6A6CE5"/>
    <w:rPr>
      <w:rFonts w:ascii="Times New Roman" w:eastAsia="Times New Roman" w:hAnsi="Times New Roman" w:cs="Times New Roman"/>
      <w:b/>
      <w:bCs/>
    </w:rPr>
  </w:style>
  <w:style w:type="character" w:customStyle="1" w:styleId="Naslov7Char">
    <w:name w:val="Naslov 7 Char"/>
    <w:basedOn w:val="Zadanifontodlomka"/>
    <w:link w:val="Naslov7"/>
    <w:rsid w:val="006A6CE5"/>
    <w:rPr>
      <w:rFonts w:ascii="Times New Roman" w:eastAsia="Times New Roman" w:hAnsi="Times New Roman" w:cs="Times New Roman"/>
      <w:sz w:val="24"/>
      <w:szCs w:val="24"/>
    </w:rPr>
  </w:style>
  <w:style w:type="character" w:customStyle="1" w:styleId="Naslov8Char">
    <w:name w:val="Naslov 8 Char"/>
    <w:basedOn w:val="Zadanifontodlomka"/>
    <w:link w:val="Naslov8"/>
    <w:rsid w:val="006A6CE5"/>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6A6CE5"/>
    <w:rPr>
      <w:rFonts w:ascii="Arial" w:eastAsia="Times New Roman" w:hAnsi="Arial" w:cs="Arial"/>
    </w:rPr>
  </w:style>
  <w:style w:type="paragraph" w:styleId="Naslov">
    <w:name w:val="Title"/>
    <w:basedOn w:val="Normal"/>
    <w:link w:val="NaslovChar"/>
    <w:qFormat/>
    <w:rsid w:val="006A6CE5"/>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6A6CE5"/>
    <w:rPr>
      <w:rFonts w:ascii="HRTimes" w:eastAsia="Times New Roman" w:hAnsi="HRTimes" w:cs="HRTimes"/>
      <w:b/>
      <w:bCs/>
      <w:color w:val="FF0000"/>
      <w:kern w:val="28"/>
      <w:sz w:val="32"/>
      <w:szCs w:val="32"/>
    </w:rPr>
  </w:style>
  <w:style w:type="paragraph" w:styleId="Podnoje">
    <w:name w:val="footer"/>
    <w:basedOn w:val="Normal"/>
    <w:link w:val="PodnojeChar"/>
    <w:uiPriority w:val="99"/>
    <w:rsid w:val="006A6CE5"/>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6A6CE5"/>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6A6CE5"/>
    <w:rPr>
      <w:b/>
      <w:sz w:val="20"/>
      <w:szCs w:val="20"/>
      <w:lang w:eastAsia="hr-HR"/>
    </w:rPr>
  </w:style>
  <w:style w:type="character" w:customStyle="1" w:styleId="Tijeloteksta3Char">
    <w:name w:val="Tijelo teksta 3 Char"/>
    <w:basedOn w:val="Zadanifontodlomka"/>
    <w:link w:val="Tijeloteksta3"/>
    <w:rsid w:val="006A6CE5"/>
    <w:rPr>
      <w:rFonts w:ascii="Times New Roman" w:eastAsia="Times New Roman" w:hAnsi="Times New Roman" w:cs="Times New Roman"/>
      <w:b/>
      <w:sz w:val="20"/>
      <w:szCs w:val="20"/>
      <w:lang w:eastAsia="hr-HR"/>
    </w:rPr>
  </w:style>
  <w:style w:type="paragraph" w:customStyle="1" w:styleId="t-12-9-fett-s">
    <w:name w:val="t-12-9-fett-s"/>
    <w:basedOn w:val="Normal"/>
    <w:rsid w:val="006A6CE5"/>
    <w:pPr>
      <w:spacing w:before="100" w:beforeAutospacing="1" w:after="100" w:afterAutospacing="1"/>
      <w:jc w:val="center"/>
    </w:pPr>
    <w:rPr>
      <w:b/>
      <w:bCs/>
      <w:sz w:val="28"/>
      <w:szCs w:val="28"/>
      <w:lang w:eastAsia="hr-HR"/>
    </w:rPr>
  </w:style>
  <w:style w:type="table" w:styleId="Reetkatablice">
    <w:name w:val="Table Grid"/>
    <w:basedOn w:val="Obinatablica"/>
    <w:rsid w:val="006A6CE5"/>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rsid w:val="006A6CE5"/>
    <w:rPr>
      <w:color w:val="0563C1"/>
      <w:u w:val="single"/>
    </w:rPr>
  </w:style>
  <w:style w:type="paragraph" w:styleId="Tekstfusnote">
    <w:name w:val="footnote text"/>
    <w:basedOn w:val="Normal"/>
    <w:link w:val="TekstfusnoteChar"/>
    <w:rsid w:val="006A6CE5"/>
    <w:rPr>
      <w:sz w:val="20"/>
      <w:szCs w:val="20"/>
    </w:rPr>
  </w:style>
  <w:style w:type="character" w:customStyle="1" w:styleId="TekstfusnoteChar">
    <w:name w:val="Tekst fusnote Char"/>
    <w:basedOn w:val="Zadanifontodlomka"/>
    <w:link w:val="Tekstfusnote"/>
    <w:rsid w:val="006A6CE5"/>
    <w:rPr>
      <w:rFonts w:ascii="Times New Roman" w:eastAsia="Times New Roman" w:hAnsi="Times New Roman" w:cs="Times New Roman"/>
      <w:sz w:val="20"/>
      <w:szCs w:val="20"/>
    </w:rPr>
  </w:style>
  <w:style w:type="character" w:styleId="Referencafusnote">
    <w:name w:val="footnote reference"/>
    <w:rsid w:val="006A6CE5"/>
    <w:rPr>
      <w:vertAlign w:val="superscript"/>
    </w:rPr>
  </w:style>
  <w:style w:type="paragraph" w:styleId="Tijeloteksta">
    <w:name w:val="Body Text"/>
    <w:basedOn w:val="Normal"/>
    <w:link w:val="TijelotekstaChar"/>
    <w:rsid w:val="006A6CE5"/>
    <w:pPr>
      <w:spacing w:after="120"/>
    </w:pPr>
  </w:style>
  <w:style w:type="character" w:customStyle="1" w:styleId="TijelotekstaChar">
    <w:name w:val="Tijelo teksta Char"/>
    <w:basedOn w:val="Zadanifontodlomka"/>
    <w:link w:val="Tijeloteksta"/>
    <w:rsid w:val="006A6CE5"/>
    <w:rPr>
      <w:rFonts w:ascii="Times New Roman" w:eastAsia="Times New Roman" w:hAnsi="Times New Roman" w:cs="Times New Roman"/>
      <w:sz w:val="24"/>
      <w:szCs w:val="24"/>
    </w:rPr>
  </w:style>
  <w:style w:type="paragraph" w:styleId="Zaglavlje">
    <w:name w:val="header"/>
    <w:basedOn w:val="Normal"/>
    <w:link w:val="ZaglavljeChar"/>
    <w:rsid w:val="006A6CE5"/>
    <w:pPr>
      <w:tabs>
        <w:tab w:val="center" w:pos="4536"/>
        <w:tab w:val="right" w:pos="9072"/>
      </w:tabs>
    </w:pPr>
  </w:style>
  <w:style w:type="character" w:customStyle="1" w:styleId="ZaglavljeChar">
    <w:name w:val="Zaglavlje Char"/>
    <w:basedOn w:val="Zadanifontodlomka"/>
    <w:link w:val="Zaglavlje"/>
    <w:rsid w:val="006A6CE5"/>
    <w:rPr>
      <w:rFonts w:ascii="Times New Roman" w:eastAsia="Times New Roman" w:hAnsi="Times New Roman" w:cs="Times New Roman"/>
      <w:sz w:val="24"/>
      <w:szCs w:val="24"/>
    </w:rPr>
  </w:style>
  <w:style w:type="paragraph" w:styleId="Odlomakpopisa">
    <w:name w:val="List Paragraph"/>
    <w:basedOn w:val="Normal"/>
    <w:uiPriority w:val="34"/>
    <w:qFormat/>
    <w:rsid w:val="006A6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s-kistanje.skole.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9024</Words>
  <Characters>51442</Characters>
  <Application>Microsoft Office Word</Application>
  <DocSecurity>0</DocSecurity>
  <Lines>428</Lines>
  <Paragraphs>120</Paragraphs>
  <ScaleCrop>false</ScaleCrop>
  <Company/>
  <LinksUpToDate>false</LinksUpToDate>
  <CharactersWithSpaces>60346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2</cp:revision>
  <dcterms:created xsi:type="dcterms:W3CDTF">2016-02-23T11:04:00Z</dcterms:created>
  <dcterms:modified xsi:type="dcterms:W3CDTF">2016-02-23T11:07:00Z</dcterms:modified>
</cp:coreProperties>
</file>