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0" w:rsidRDefault="005C2D4A" w:rsidP="005C2D4A">
      <w:pPr>
        <w:pStyle w:val="Bezproreda"/>
      </w:pPr>
      <w:bookmarkStart w:id="0" w:name="_GoBack"/>
      <w:bookmarkEnd w:id="0"/>
      <w:r>
        <w:t>OSNOVNA ŠKOLA KISTANJE</w:t>
      </w:r>
    </w:p>
    <w:p w:rsidR="005C2D4A" w:rsidRDefault="005C2D4A" w:rsidP="005C2D4A">
      <w:pPr>
        <w:pStyle w:val="Bezproreda"/>
      </w:pPr>
      <w:r>
        <w:t>22305 KISTANJE</w:t>
      </w:r>
    </w:p>
    <w:p w:rsidR="005C2D4A" w:rsidRDefault="005C2D4A" w:rsidP="005C2D4A">
      <w:pPr>
        <w:pStyle w:val="Bezproreda"/>
      </w:pPr>
      <w:r>
        <w:t>DR.F.TUĐMANA 80</w:t>
      </w:r>
    </w:p>
    <w:p w:rsidR="005C2D4A" w:rsidRDefault="005C2D4A" w:rsidP="005C2D4A">
      <w:pPr>
        <w:pStyle w:val="Bezproreda"/>
      </w:pPr>
      <w:r>
        <w:t>0184 KISTANJE</w:t>
      </w:r>
    </w:p>
    <w:p w:rsidR="005C2D4A" w:rsidRDefault="005C2D4A" w:rsidP="005C2D4A">
      <w:pPr>
        <w:pStyle w:val="Bezproreda"/>
      </w:pPr>
      <w:r>
        <w:t>23075</w:t>
      </w:r>
    </w:p>
    <w:p w:rsidR="005C2D4A" w:rsidRDefault="005C2D4A" w:rsidP="005C2D4A">
      <w:pPr>
        <w:pStyle w:val="Bezproreda"/>
      </w:pPr>
      <w:r>
        <w:t>03082393</w:t>
      </w:r>
    </w:p>
    <w:p w:rsidR="005C2D4A" w:rsidRDefault="005C2D4A" w:rsidP="005C2D4A">
      <w:pPr>
        <w:pStyle w:val="Bezproreda"/>
      </w:pPr>
      <w:r>
        <w:t>02524221654</w:t>
      </w:r>
    </w:p>
    <w:p w:rsidR="005C2D4A" w:rsidRDefault="005C2D4A" w:rsidP="005C2D4A">
      <w:pPr>
        <w:pStyle w:val="Bezproreda"/>
      </w:pPr>
      <w:r>
        <w:t>31</w:t>
      </w:r>
    </w:p>
    <w:p w:rsidR="005C2D4A" w:rsidRDefault="005C2D4A" w:rsidP="005C2D4A">
      <w:pPr>
        <w:pStyle w:val="Bezproreda"/>
      </w:pPr>
      <w:r>
        <w:t>000</w:t>
      </w:r>
    </w:p>
    <w:p w:rsidR="005C2D4A" w:rsidRDefault="005C2D4A" w:rsidP="005C2D4A">
      <w:pPr>
        <w:pStyle w:val="Bezproreda"/>
      </w:pPr>
      <w:r>
        <w:t>5820</w:t>
      </w:r>
    </w:p>
    <w:p w:rsidR="005C2D4A" w:rsidRDefault="005C2D4A" w:rsidP="005C2D4A">
      <w:pPr>
        <w:pStyle w:val="Bezproreda"/>
        <w:numPr>
          <w:ilvl w:val="1"/>
          <w:numId w:val="1"/>
        </w:numPr>
      </w:pPr>
      <w:r>
        <w:t>– 31.12.2014.</w:t>
      </w: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                  BILJEŠKE UZ FINANCIJSKO IZVJEŠĆE</w:t>
      </w:r>
    </w:p>
    <w:p w:rsidR="005C2D4A" w:rsidRDefault="005C2D4A" w:rsidP="005C2D4A">
      <w:pPr>
        <w:pStyle w:val="Bezproreda"/>
        <w:ind w:left="540"/>
        <w:rPr>
          <w:sz w:val="24"/>
          <w:szCs w:val="24"/>
        </w:rPr>
      </w:pPr>
    </w:p>
    <w:p w:rsidR="005C2D4A" w:rsidRDefault="005C2D4A" w:rsidP="005C2D4A">
      <w:pPr>
        <w:pStyle w:val="Bezproreda"/>
        <w:ind w:left="540"/>
        <w:rPr>
          <w:sz w:val="24"/>
          <w:szCs w:val="24"/>
        </w:rPr>
      </w:pPr>
    </w:p>
    <w:p w:rsidR="005C2D4A" w:rsidRDefault="005C2D4A" w:rsidP="005C2D4A">
      <w:pPr>
        <w:pStyle w:val="Bezproreda"/>
        <w:ind w:left="540"/>
        <w:rPr>
          <w:sz w:val="24"/>
          <w:szCs w:val="24"/>
        </w:rPr>
      </w:pPr>
      <w:r>
        <w:rPr>
          <w:sz w:val="24"/>
          <w:szCs w:val="24"/>
        </w:rPr>
        <w:t>OBRAZAC  PR-RAS</w:t>
      </w:r>
    </w:p>
    <w:p w:rsidR="005C2D4A" w:rsidRDefault="005C2D4A" w:rsidP="005C2D4A">
      <w:pPr>
        <w:pStyle w:val="Bezproreda"/>
        <w:ind w:left="540"/>
        <w:rPr>
          <w:sz w:val="24"/>
          <w:szCs w:val="24"/>
        </w:rPr>
      </w:pP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</w:pPr>
      <w:r>
        <w:t>Osnovna škola Kistanje je u razdoblju od 01.01. do 31.12.2014. godine ostvarila slijedeće prihode i rashode:</w:t>
      </w: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</w:pPr>
      <w:r>
        <w:t>MZOŠ</w:t>
      </w:r>
      <w:r w:rsidR="00D23E65">
        <w:t xml:space="preserve"> </w:t>
      </w:r>
    </w:p>
    <w:p w:rsidR="005C2D4A" w:rsidRDefault="005C2D4A" w:rsidP="005C2D4A">
      <w:pPr>
        <w:pStyle w:val="Bezproreda"/>
        <w:ind w:left="540"/>
      </w:pPr>
    </w:p>
    <w:p w:rsidR="005C2D4A" w:rsidRDefault="005C2D4A" w:rsidP="005C2D4A">
      <w:pPr>
        <w:pStyle w:val="Bezproreda"/>
        <w:ind w:left="540"/>
      </w:pPr>
      <w:r>
        <w:t>-PRIHODI-    4.705.048 kn</w:t>
      </w:r>
    </w:p>
    <w:p w:rsidR="005C2D4A" w:rsidRDefault="005C2D4A" w:rsidP="005C2D4A">
      <w:pPr>
        <w:pStyle w:val="Bezproreda"/>
        <w:ind w:left="540"/>
      </w:pPr>
      <w:r>
        <w:t xml:space="preserve">-RASHODI-  4.705.048 kn </w:t>
      </w:r>
    </w:p>
    <w:p w:rsidR="005C2D4A" w:rsidRDefault="005C2D4A" w:rsidP="005C2D4A">
      <w:pPr>
        <w:pStyle w:val="Bezproreda"/>
        <w:ind w:left="540"/>
      </w:pPr>
      <w:r>
        <w:t xml:space="preserve">  - 594.292 kn odnosi se na prijevoz djelatnika</w:t>
      </w:r>
    </w:p>
    <w:p w:rsidR="005C2D4A" w:rsidRDefault="005C2D4A" w:rsidP="005C2D4A">
      <w:pPr>
        <w:pStyle w:val="Bezproreda"/>
        <w:ind w:left="540"/>
      </w:pPr>
      <w:r>
        <w:t xml:space="preserve">  -16.880 kn ( 7.500 kn dar za djecu, 5043 kn nagrade, 3689 kn pomoć i 648 kn me</w:t>
      </w:r>
      <w:r w:rsidR="00C75FCE">
        <w:t>ntorstvo ) a preostali iznos od  4.093.876 kn se odnosi na plaće.</w:t>
      </w:r>
    </w:p>
    <w:p w:rsidR="00D23E65" w:rsidRDefault="00D23E65" w:rsidP="005C2D4A">
      <w:pPr>
        <w:pStyle w:val="Bezproreda"/>
        <w:ind w:left="540"/>
      </w:pPr>
    </w:p>
    <w:p w:rsidR="00D23E65" w:rsidRDefault="00D23E65" w:rsidP="005C2D4A">
      <w:pPr>
        <w:pStyle w:val="Bezproreda"/>
        <w:ind w:left="540"/>
      </w:pPr>
      <w:r>
        <w:t>ŽUPANIJA</w:t>
      </w:r>
    </w:p>
    <w:p w:rsidR="00D23E65" w:rsidRDefault="00D23E65" w:rsidP="005C2D4A">
      <w:pPr>
        <w:pStyle w:val="Bezproreda"/>
        <w:ind w:left="540"/>
      </w:pPr>
    </w:p>
    <w:p w:rsidR="00D23E65" w:rsidRDefault="00D23E65" w:rsidP="005C2D4A">
      <w:pPr>
        <w:pStyle w:val="Bezproreda"/>
        <w:ind w:left="540"/>
      </w:pPr>
      <w:r>
        <w:t>-PRIHODI- 812.022 kn</w:t>
      </w:r>
      <w:r>
        <w:tab/>
        <w:t>( za redovno poslovanje)</w:t>
      </w:r>
    </w:p>
    <w:p w:rsidR="00D23E65" w:rsidRDefault="00D23E65" w:rsidP="005C2D4A">
      <w:pPr>
        <w:pStyle w:val="Bezproreda"/>
        <w:ind w:left="540"/>
      </w:pPr>
      <w:r>
        <w:t xml:space="preserve">                 -     2.300 kn        (posebni županijski za prijevoz djece na natjecanja)</w:t>
      </w:r>
    </w:p>
    <w:p w:rsidR="00D23E65" w:rsidRDefault="00D23E65" w:rsidP="005C2D4A">
      <w:pPr>
        <w:pStyle w:val="Bezproreda"/>
        <w:ind w:left="540"/>
      </w:pPr>
      <w:r>
        <w:t xml:space="preserve">                 -     2.350 kn        (prihodi od pruženih usluga)</w:t>
      </w:r>
    </w:p>
    <w:p w:rsidR="00D23E65" w:rsidRDefault="00D23E65" w:rsidP="005C2D4A">
      <w:pPr>
        <w:pStyle w:val="Bezproreda"/>
        <w:ind w:left="540"/>
      </w:pPr>
      <w:r>
        <w:t xml:space="preserve">                 -     3.841 kn        (prihodi za volontera)</w:t>
      </w:r>
    </w:p>
    <w:p w:rsidR="00D23E65" w:rsidRDefault="00D23E65" w:rsidP="005C2D4A">
      <w:pPr>
        <w:pStyle w:val="Bezproreda"/>
        <w:ind w:left="540"/>
      </w:pPr>
      <w:r>
        <w:t xml:space="preserve">                 -     2.026 kn        (donacija – 2 tableta za posebni razred djece s teškoćama)</w:t>
      </w:r>
    </w:p>
    <w:p w:rsidR="00D23E65" w:rsidRDefault="00D23E65" w:rsidP="005C2D4A">
      <w:pPr>
        <w:pStyle w:val="Bezproreda"/>
        <w:ind w:left="540"/>
      </w:pPr>
      <w:r>
        <w:t xml:space="preserve">                 -     4.554 kn        (potpora iz dežavnog proraqčuna za učiteljicu koja je išla na seminar</w:t>
      </w:r>
    </w:p>
    <w:p w:rsidR="00D23E65" w:rsidRDefault="00D23E65" w:rsidP="005C2D4A">
      <w:pPr>
        <w:pStyle w:val="Bezproreda"/>
        <w:ind w:left="540"/>
      </w:pPr>
      <w:r>
        <w:t xml:space="preserve">                                                 u Italiju- avionska karta i prehrana)</w:t>
      </w:r>
    </w:p>
    <w:p w:rsidR="00D23E65" w:rsidRDefault="00D23E65" w:rsidP="00D23E65">
      <w:pPr>
        <w:pStyle w:val="Bezproreda"/>
        <w:numPr>
          <w:ilvl w:val="0"/>
          <w:numId w:val="3"/>
        </w:numPr>
      </w:pPr>
      <w:r>
        <w:t xml:space="preserve">8.814 kn         (potpora  od Općine Kistanje za popravak krova i plaću odgojiteljice </w:t>
      </w:r>
      <w:r w:rsidR="00960022">
        <w:t xml:space="preserve"> </w:t>
      </w:r>
      <w:r w:rsidR="00960022">
        <w:tab/>
        <w:t xml:space="preserve">                   za predškolce)</w:t>
      </w:r>
    </w:p>
    <w:p w:rsidR="00960022" w:rsidRDefault="00960022" w:rsidP="00960022">
      <w:pPr>
        <w:pStyle w:val="Bezproreda"/>
      </w:pPr>
      <w:r>
        <w:t xml:space="preserve">         </w:t>
      </w:r>
    </w:p>
    <w:p w:rsidR="00960022" w:rsidRDefault="00960022" w:rsidP="00960022">
      <w:pPr>
        <w:pStyle w:val="Bezproreda"/>
      </w:pPr>
      <w:r>
        <w:t xml:space="preserve">       -RASHODI-         3.841 kn      (rashod za volontera-doprinosi)</w:t>
      </w:r>
    </w:p>
    <w:p w:rsidR="00960022" w:rsidRDefault="00960022" w:rsidP="00960022">
      <w:pPr>
        <w:pStyle w:val="Bezproreda"/>
      </w:pPr>
      <w:r>
        <w:t xml:space="preserve">                                   3.814 kn        (rashod za plaću odgojiteljice)</w:t>
      </w:r>
    </w:p>
    <w:p w:rsidR="00960022" w:rsidRDefault="00960022" w:rsidP="00960022">
      <w:pPr>
        <w:pStyle w:val="Bezproreda"/>
      </w:pPr>
      <w:r>
        <w:t xml:space="preserve">                                   4.554 kn        (rashod za avionsku kartu i hranu za učiteljicu)</w:t>
      </w:r>
    </w:p>
    <w:p w:rsidR="00960022" w:rsidRDefault="00960022" w:rsidP="00960022">
      <w:pPr>
        <w:pStyle w:val="Bezproreda"/>
      </w:pPr>
      <w:r>
        <w:t xml:space="preserve">                                   4.562 kn        (popravak krova u knjižnici-limarija oko krovnog prozora)</w:t>
      </w:r>
    </w:p>
    <w:p w:rsidR="00960022" w:rsidRDefault="00960022" w:rsidP="00960022">
      <w:pPr>
        <w:pStyle w:val="Bezproreda"/>
      </w:pPr>
      <w:r>
        <w:t xml:space="preserve">                                    2.300 kn       (prijevoz uč.na natjecanje)</w:t>
      </w:r>
    </w:p>
    <w:p w:rsidR="00960022" w:rsidRDefault="00960022" w:rsidP="00960022">
      <w:pPr>
        <w:pStyle w:val="Bezproreda"/>
      </w:pPr>
      <w:r>
        <w:t xml:space="preserve">                                    2.300 kn        (reprezentacija)</w:t>
      </w:r>
    </w:p>
    <w:p w:rsidR="00960022" w:rsidRDefault="00960022" w:rsidP="00960022">
      <w:pPr>
        <w:pStyle w:val="Bezproreda"/>
      </w:pPr>
      <w:r>
        <w:lastRenderedPageBreak/>
        <w:t xml:space="preserve">       U ostali iznos od  812.022 kn otpada  trošak za uređenje 2 učionice-uređenje p</w:t>
      </w:r>
      <w:r w:rsidR="00F315AE">
        <w:t>oda,promjena vrata i prozora –PVC u iznosu 55.157 kn</w:t>
      </w:r>
      <w:r>
        <w:t>. Iznos od 412.200 kn se odnosi na prijevoz učenika od kuće do škole i obratno</w:t>
      </w:r>
      <w:r w:rsidR="009012E5">
        <w:t xml:space="preserve"> a iznos od 126.603 kn  se odnosi na lož ulje.</w:t>
      </w: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OBRAZAC P-VRIO</w:t>
      </w:r>
    </w:p>
    <w:p w:rsidR="009012E5" w:rsidRDefault="009012E5" w:rsidP="00960022">
      <w:pPr>
        <w:pStyle w:val="Bezproreda"/>
      </w:pPr>
      <w:r>
        <w:t>Nije bilo promjena u obujmu imovine.</w:t>
      </w: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OBRAZAC OBVEZE</w:t>
      </w:r>
    </w:p>
    <w:p w:rsidR="009012E5" w:rsidRDefault="009012E5" w:rsidP="00960022">
      <w:pPr>
        <w:pStyle w:val="Bezproreda"/>
        <w:rPr>
          <w:sz w:val="24"/>
          <w:szCs w:val="24"/>
        </w:rPr>
      </w:pPr>
    </w:p>
    <w:p w:rsidR="009012E5" w:rsidRDefault="009012E5" w:rsidP="00960022">
      <w:pPr>
        <w:pStyle w:val="Bezproreda"/>
      </w:pPr>
      <w:r>
        <w:t>Stanje obveza na kraju izvještajnog razdoblja je  118.034 kn a odnosi se na neplaćene račune.</w:t>
      </w: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  <w:r>
        <w:rPr>
          <w:sz w:val="24"/>
          <w:szCs w:val="24"/>
        </w:rPr>
        <w:t xml:space="preserve">        OBRAZAC  BILANCA</w:t>
      </w: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  <w:r>
        <w:t xml:space="preserve">Nije bilo značajnih promjena na imovini. Stanje žiro računa na dan 31.12.2014. godine je bilo  222 kn </w:t>
      </w:r>
    </w:p>
    <w:p w:rsidR="009012E5" w:rsidRDefault="009012E5" w:rsidP="00960022">
      <w:pPr>
        <w:pStyle w:val="Bezproreda"/>
      </w:pPr>
      <w:r>
        <w:t>Što odgovara stanju novčanih sredstava. Stanje blagajne je 0 kn.</w:t>
      </w: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</w:p>
    <w:p w:rsidR="009012E5" w:rsidRDefault="009012E5" w:rsidP="00960022">
      <w:pPr>
        <w:pStyle w:val="Bezproreda"/>
      </w:pPr>
      <w:r>
        <w:t>VODITELJ RAČUNOVODSTVA:                                                                    RAVNATELJICA:</w:t>
      </w:r>
    </w:p>
    <w:p w:rsidR="009012E5" w:rsidRDefault="009012E5" w:rsidP="00960022">
      <w:pPr>
        <w:pStyle w:val="Bezproreda"/>
      </w:pPr>
    </w:p>
    <w:p w:rsidR="009012E5" w:rsidRPr="009012E5" w:rsidRDefault="009012E5" w:rsidP="00960022">
      <w:pPr>
        <w:pStyle w:val="Bezproreda"/>
      </w:pPr>
      <w:r>
        <w:t>Ranka Anić                                                                                                     Sanja Marasović Stručić</w:t>
      </w:r>
    </w:p>
    <w:p w:rsidR="009012E5" w:rsidRDefault="009012E5" w:rsidP="00960022">
      <w:pPr>
        <w:pStyle w:val="Bezproreda"/>
        <w:rPr>
          <w:sz w:val="24"/>
          <w:szCs w:val="24"/>
        </w:rPr>
      </w:pPr>
    </w:p>
    <w:p w:rsidR="009012E5" w:rsidRDefault="009012E5" w:rsidP="00960022">
      <w:pPr>
        <w:pStyle w:val="Bezproreda"/>
        <w:rPr>
          <w:sz w:val="24"/>
          <w:szCs w:val="24"/>
        </w:rPr>
      </w:pPr>
    </w:p>
    <w:p w:rsidR="009012E5" w:rsidRPr="009012E5" w:rsidRDefault="009012E5" w:rsidP="00960022">
      <w:pPr>
        <w:pStyle w:val="Bezproreda"/>
        <w:rPr>
          <w:sz w:val="24"/>
          <w:szCs w:val="24"/>
        </w:rPr>
      </w:pPr>
    </w:p>
    <w:p w:rsidR="00960022" w:rsidRDefault="00960022" w:rsidP="00960022">
      <w:pPr>
        <w:pStyle w:val="Bezproreda"/>
      </w:pPr>
      <w:r>
        <w:t xml:space="preserve">                           </w:t>
      </w:r>
    </w:p>
    <w:p w:rsidR="00D23E65" w:rsidRDefault="00D23E65" w:rsidP="00D23E65">
      <w:pPr>
        <w:pStyle w:val="Bezproreda"/>
        <w:ind w:left="1725"/>
      </w:pPr>
    </w:p>
    <w:p w:rsidR="00D23E65" w:rsidRDefault="00D23E65" w:rsidP="005C2D4A">
      <w:pPr>
        <w:pStyle w:val="Bezproreda"/>
        <w:ind w:left="540"/>
      </w:pPr>
    </w:p>
    <w:p w:rsidR="00D23E65" w:rsidRPr="005C2D4A" w:rsidRDefault="00D23E65" w:rsidP="005C2D4A">
      <w:pPr>
        <w:pStyle w:val="Bezproreda"/>
        <w:ind w:left="540"/>
      </w:pPr>
    </w:p>
    <w:sectPr w:rsidR="00D23E65" w:rsidRPr="005C2D4A" w:rsidSect="00B5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665"/>
    <w:multiLevelType w:val="multilevel"/>
    <w:tmpl w:val="FD8A5EFE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DC77F3"/>
    <w:multiLevelType w:val="hybridMultilevel"/>
    <w:tmpl w:val="13A01FA4"/>
    <w:lvl w:ilvl="0" w:tplc="4106009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29425E0"/>
    <w:multiLevelType w:val="hybridMultilevel"/>
    <w:tmpl w:val="A02421D6"/>
    <w:lvl w:ilvl="0" w:tplc="D52C7D70">
      <w:start w:val="1"/>
      <w:numFmt w:val="bullet"/>
      <w:lvlText w:val="-"/>
      <w:lvlJc w:val="left"/>
      <w:pPr>
        <w:ind w:left="17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A"/>
    <w:rsid w:val="005C2D4A"/>
    <w:rsid w:val="009012E5"/>
    <w:rsid w:val="00960022"/>
    <w:rsid w:val="00A47B6D"/>
    <w:rsid w:val="00B56EC0"/>
    <w:rsid w:val="00C75FCE"/>
    <w:rsid w:val="00D23E65"/>
    <w:rsid w:val="00EF5826"/>
    <w:rsid w:val="00F315AE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</dc:creator>
  <cp:lastModifiedBy>nastavnik</cp:lastModifiedBy>
  <cp:revision>2</cp:revision>
  <cp:lastPrinted>2015-02-02T09:45:00Z</cp:lastPrinted>
  <dcterms:created xsi:type="dcterms:W3CDTF">2015-02-03T12:13:00Z</dcterms:created>
  <dcterms:modified xsi:type="dcterms:W3CDTF">2015-02-03T12:13:00Z</dcterms:modified>
</cp:coreProperties>
</file>