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0" w:rsidRPr="00910370" w:rsidRDefault="00910370" w:rsidP="0035299C">
      <w:pPr>
        <w:shd w:val="clear" w:color="auto" w:fill="044444"/>
        <w:tabs>
          <w:tab w:val="left" w:pos="142"/>
        </w:tabs>
        <w:ind w:left="-142" w:firstLine="142"/>
        <w:rPr>
          <w:rFonts w:ascii="Verdana" w:eastAsia="Times New Roman" w:hAnsi="Verdana"/>
          <w:color w:val="000000"/>
          <w:sz w:val="18"/>
          <w:szCs w:val="18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8"/>
          <w:szCs w:val="18"/>
          <w:lang w:val="hr-HR" w:eastAsia="hr-HR" w:bidi="ar-SA"/>
        </w:rPr>
        <w:br/>
      </w:r>
      <w:r>
        <w:rPr>
          <w:rFonts w:ascii="Verdana" w:eastAsia="Times New Roman" w:hAnsi="Verdana"/>
          <w:noProof/>
          <w:color w:val="000000"/>
          <w:sz w:val="18"/>
          <w:szCs w:val="18"/>
          <w:lang w:val="hr-HR" w:eastAsia="hr-HR" w:bidi="ar-SA"/>
        </w:rPr>
        <w:drawing>
          <wp:inline distT="0" distB="0" distL="0" distR="0">
            <wp:extent cx="66675" cy="76200"/>
            <wp:effectExtent l="19050" t="0" r="9525" b="0"/>
            <wp:docPr id="1" name="Slika 1" descr="http://os-stobrec.skole.hr/img/themes/modern/1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tobrec.skole.hr/img/themes/modern/1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70" w:rsidRP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  <w:bookmarkStart w:id="0" w:name="s3-913"/>
      <w:bookmarkEnd w:id="0"/>
      <w:r w:rsidRPr="00F55BCE"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  <w:t>Osnovna škola Kistanje</w:t>
      </w:r>
    </w:p>
    <w:p w:rsid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5BCE" w:rsidRPr="00F55BCE" w:rsidRDefault="00F55BCE" w:rsidP="00910370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60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2-02/19-01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/171</w:t>
      </w: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</w:t>
      </w:r>
      <w:r w:rsidR="002E6D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2182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/1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12/1-3-01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</w:t>
      </w:r>
      <w:r w:rsidR="002E6D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9-1</w:t>
      </w: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Kistanje, 11.listopada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.2019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Na temelju članka 107. Zakona o odgoju i obrazovanju u osnovnoj i srednjoj školi (NN br.: 87/08, 86/09, 92/10, 105/10, 90/11, 16/12, 86/12, 94/13, 152/1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4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  <w:r w:rsidR="003728B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7/17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i 68/18.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), čl. 5, 6 i 7. Pravilnika o zapošljavanju te odredbama Pravilnika o radu Osnovne škole Kistanje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, </w:t>
      </w:r>
      <w:r w:rsidR="00F55BCE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ravnateljica Osnovne škole Kistanje, dana 11. listopada 2019. godine,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raspisuje</w:t>
      </w:r>
    </w:p>
    <w:p w:rsidR="00F55BCE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5BCE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F55BCE" w:rsidRDefault="00910370" w:rsidP="00910370">
      <w:pPr>
        <w:jc w:val="center"/>
        <w:rPr>
          <w:rFonts w:ascii="Verdana" w:eastAsia="Times New Roman" w:hAnsi="Verdana"/>
          <w:i/>
          <w:color w:val="000000"/>
          <w:sz w:val="17"/>
          <w:szCs w:val="17"/>
          <w:lang w:val="hr-HR" w:eastAsia="hr-HR" w:bidi="ar-SA"/>
        </w:rPr>
      </w:pPr>
      <w:r w:rsidRPr="00F55BCE">
        <w:rPr>
          <w:rFonts w:ascii="Verdana" w:eastAsia="Times New Roman" w:hAnsi="Verdana"/>
          <w:b/>
          <w:bCs/>
          <w:i/>
          <w:color w:val="000000"/>
          <w:sz w:val="17"/>
          <w:lang w:val="hr-HR" w:eastAsia="hr-HR" w:bidi="ar-SA"/>
        </w:rPr>
        <w:t>NATJEČAJ</w:t>
      </w:r>
    </w:p>
    <w:p w:rsidR="00910370" w:rsidRDefault="00F55BCE" w:rsidP="00910370">
      <w:pPr>
        <w:jc w:val="center"/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</w:pPr>
      <w:r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>za popunu radnih mjesta</w:t>
      </w:r>
      <w:r w:rsidR="00910370" w:rsidRPr="00910370">
        <w:rPr>
          <w:rFonts w:ascii="Verdana" w:eastAsia="Times New Roman" w:hAnsi="Verdana"/>
          <w:b/>
          <w:bCs/>
          <w:color w:val="000000"/>
          <w:sz w:val="17"/>
          <w:lang w:val="hr-HR" w:eastAsia="hr-HR" w:bidi="ar-SA"/>
        </w:rPr>
        <w:t>:</w:t>
      </w:r>
    </w:p>
    <w:p w:rsidR="00F55BCE" w:rsidRPr="00910370" w:rsidRDefault="00F55BCE" w:rsidP="00FC47D4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5BCE" w:rsidRPr="00B16841" w:rsidRDefault="00F55BCE" w:rsidP="00F55BCE">
      <w:pPr>
        <w:rPr>
          <w:b/>
          <w:sz w:val="20"/>
          <w:szCs w:val="20"/>
        </w:rPr>
      </w:pPr>
    </w:p>
    <w:p w:rsidR="00F55BCE" w:rsidRPr="00B16841" w:rsidRDefault="00F55BCE" w:rsidP="00F55BCE">
      <w:pPr>
        <w:rPr>
          <w:sz w:val="20"/>
          <w:szCs w:val="20"/>
        </w:rPr>
      </w:pPr>
      <w:r w:rsidRPr="00B16841">
        <w:rPr>
          <w:b/>
          <w:sz w:val="20"/>
          <w:szCs w:val="20"/>
        </w:rPr>
        <w:t xml:space="preserve">1.     </w:t>
      </w:r>
      <w:proofErr w:type="spellStart"/>
      <w:r w:rsidRPr="00B16841">
        <w:rPr>
          <w:b/>
          <w:i/>
          <w:sz w:val="20"/>
          <w:szCs w:val="20"/>
        </w:rPr>
        <w:t>Učitelja</w:t>
      </w:r>
      <w:proofErr w:type="spellEnd"/>
      <w:r w:rsidRPr="00B16841">
        <w:rPr>
          <w:b/>
          <w:i/>
          <w:sz w:val="20"/>
          <w:szCs w:val="20"/>
        </w:rPr>
        <w:t xml:space="preserve"> </w:t>
      </w:r>
      <w:proofErr w:type="spellStart"/>
      <w:r w:rsidRPr="00B16841">
        <w:rPr>
          <w:b/>
          <w:i/>
          <w:sz w:val="20"/>
          <w:szCs w:val="20"/>
        </w:rPr>
        <w:t>edukatora</w:t>
      </w:r>
      <w:proofErr w:type="spellEnd"/>
      <w:r w:rsidRPr="00B16841">
        <w:rPr>
          <w:b/>
          <w:i/>
          <w:sz w:val="20"/>
          <w:szCs w:val="20"/>
        </w:rPr>
        <w:t xml:space="preserve"> – </w:t>
      </w:r>
      <w:proofErr w:type="spellStart"/>
      <w:r w:rsidRPr="00B16841">
        <w:rPr>
          <w:b/>
          <w:i/>
          <w:sz w:val="20"/>
          <w:szCs w:val="20"/>
        </w:rPr>
        <w:t>rehabilitatora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na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neodređeno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puno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radno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vrijeme</w:t>
      </w:r>
      <w:proofErr w:type="spellEnd"/>
      <w:r w:rsidRPr="00B16841">
        <w:rPr>
          <w:sz w:val="20"/>
          <w:szCs w:val="20"/>
        </w:rPr>
        <w:t xml:space="preserve"> od 80 sati </w:t>
      </w:r>
      <w:proofErr w:type="spellStart"/>
      <w:r w:rsidRPr="00B16841">
        <w:rPr>
          <w:sz w:val="20"/>
          <w:szCs w:val="20"/>
        </w:rPr>
        <w:t>tjedno</w:t>
      </w:r>
      <w:proofErr w:type="spellEnd"/>
      <w:proofErr w:type="gramStart"/>
      <w:r w:rsidRPr="00B16841">
        <w:rPr>
          <w:sz w:val="20"/>
          <w:szCs w:val="20"/>
        </w:rPr>
        <w:t xml:space="preserve">, </w:t>
      </w:r>
      <w:r w:rsidRPr="00B16841">
        <w:rPr>
          <w:b/>
          <w:i/>
          <w:sz w:val="20"/>
          <w:szCs w:val="20"/>
        </w:rPr>
        <w:t xml:space="preserve"> </w:t>
      </w:r>
      <w:r w:rsidRPr="00B16841">
        <w:rPr>
          <w:sz w:val="20"/>
          <w:szCs w:val="20"/>
        </w:rPr>
        <w:t>2</w:t>
      </w:r>
      <w:proofErr w:type="gramEnd"/>
      <w:r w:rsidR="00FC47D4">
        <w:rPr>
          <w:sz w:val="20"/>
          <w:szCs w:val="20"/>
        </w:rPr>
        <w:t xml:space="preserve"> </w:t>
      </w:r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izvršitelj</w:t>
      </w:r>
      <w:proofErr w:type="spellEnd"/>
      <w:r w:rsidRPr="00B16841">
        <w:rPr>
          <w:sz w:val="20"/>
          <w:szCs w:val="20"/>
        </w:rPr>
        <w:t>/</w:t>
      </w:r>
      <w:proofErr w:type="spellStart"/>
      <w:r w:rsidRPr="00B16841">
        <w:rPr>
          <w:sz w:val="20"/>
          <w:szCs w:val="20"/>
        </w:rPr>
        <w:t>ica</w:t>
      </w:r>
      <w:proofErr w:type="spellEnd"/>
      <w:r w:rsidRPr="00B16841">
        <w:rPr>
          <w:sz w:val="20"/>
          <w:szCs w:val="20"/>
        </w:rPr>
        <w:t xml:space="preserve"> </w:t>
      </w:r>
    </w:p>
    <w:p w:rsidR="00F55BCE" w:rsidRPr="00B16841" w:rsidRDefault="00F55BCE" w:rsidP="00F55BCE">
      <w:pPr>
        <w:rPr>
          <w:sz w:val="20"/>
          <w:szCs w:val="20"/>
        </w:rPr>
      </w:pPr>
      <w:r w:rsidRPr="00B16841">
        <w:rPr>
          <w:sz w:val="20"/>
          <w:szCs w:val="20"/>
        </w:rPr>
        <w:t xml:space="preserve"> </w:t>
      </w:r>
    </w:p>
    <w:p w:rsidR="00F55BCE" w:rsidRPr="00B16841" w:rsidRDefault="00F55BCE" w:rsidP="00F55BCE">
      <w:pPr>
        <w:jc w:val="both"/>
        <w:rPr>
          <w:sz w:val="20"/>
          <w:szCs w:val="20"/>
        </w:rPr>
      </w:pPr>
      <w:r w:rsidRPr="00B16841">
        <w:rPr>
          <w:b/>
          <w:sz w:val="20"/>
          <w:szCs w:val="20"/>
        </w:rPr>
        <w:t xml:space="preserve">2.    </w:t>
      </w:r>
      <w:proofErr w:type="spellStart"/>
      <w:r w:rsidRPr="00B16841">
        <w:rPr>
          <w:b/>
          <w:i/>
          <w:sz w:val="20"/>
          <w:szCs w:val="20"/>
        </w:rPr>
        <w:t>Učitelja</w:t>
      </w:r>
      <w:proofErr w:type="spellEnd"/>
      <w:r w:rsidRPr="00B16841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B16841">
        <w:rPr>
          <w:b/>
          <w:i/>
          <w:sz w:val="20"/>
          <w:szCs w:val="20"/>
        </w:rPr>
        <w:t>matematike</w:t>
      </w:r>
      <w:proofErr w:type="spellEnd"/>
      <w:r w:rsidRPr="00B16841">
        <w:rPr>
          <w:b/>
          <w:sz w:val="20"/>
          <w:szCs w:val="20"/>
        </w:rPr>
        <w:t xml:space="preserve">  </w:t>
      </w:r>
      <w:proofErr w:type="spellStart"/>
      <w:r w:rsidRPr="00B16841">
        <w:rPr>
          <w:sz w:val="20"/>
          <w:szCs w:val="20"/>
        </w:rPr>
        <w:t>na</w:t>
      </w:r>
      <w:proofErr w:type="spellEnd"/>
      <w:proofErr w:type="gram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neodređeno</w:t>
      </w:r>
      <w:proofErr w:type="spellEnd"/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nep</w:t>
      </w:r>
      <w:r w:rsidR="00FC47D4">
        <w:rPr>
          <w:sz w:val="20"/>
          <w:szCs w:val="20"/>
        </w:rPr>
        <w:t>uno</w:t>
      </w:r>
      <w:proofErr w:type="spellEnd"/>
      <w:r w:rsidR="00FC47D4">
        <w:rPr>
          <w:sz w:val="20"/>
          <w:szCs w:val="20"/>
        </w:rPr>
        <w:t xml:space="preserve"> </w:t>
      </w:r>
      <w:proofErr w:type="spellStart"/>
      <w:r w:rsidR="00FC47D4">
        <w:rPr>
          <w:sz w:val="20"/>
          <w:szCs w:val="20"/>
        </w:rPr>
        <w:t>radno</w:t>
      </w:r>
      <w:proofErr w:type="spellEnd"/>
      <w:r w:rsidR="00FC47D4">
        <w:rPr>
          <w:sz w:val="20"/>
          <w:szCs w:val="20"/>
        </w:rPr>
        <w:t xml:space="preserve"> </w:t>
      </w:r>
      <w:proofErr w:type="spellStart"/>
      <w:r w:rsidR="00FC47D4">
        <w:rPr>
          <w:sz w:val="20"/>
          <w:szCs w:val="20"/>
        </w:rPr>
        <w:t>vrijeme</w:t>
      </w:r>
      <w:proofErr w:type="spellEnd"/>
      <w:r w:rsidR="00FC47D4">
        <w:rPr>
          <w:sz w:val="20"/>
          <w:szCs w:val="20"/>
        </w:rPr>
        <w:t xml:space="preserve"> od  26 sati</w:t>
      </w:r>
      <w:r w:rsidRPr="00B16841">
        <w:rPr>
          <w:sz w:val="20"/>
          <w:szCs w:val="20"/>
        </w:rPr>
        <w:t xml:space="preserve"> </w:t>
      </w:r>
      <w:proofErr w:type="spellStart"/>
      <w:r w:rsidRPr="00B16841">
        <w:rPr>
          <w:sz w:val="20"/>
          <w:szCs w:val="20"/>
        </w:rPr>
        <w:t>tjedno</w:t>
      </w:r>
      <w:proofErr w:type="spellEnd"/>
      <w:r w:rsidRPr="00B16841">
        <w:rPr>
          <w:sz w:val="20"/>
          <w:szCs w:val="20"/>
        </w:rPr>
        <w:t>,</w:t>
      </w:r>
    </w:p>
    <w:p w:rsidR="00F55BCE" w:rsidRPr="00B16841" w:rsidRDefault="00F55BCE" w:rsidP="00F55BCE">
      <w:pPr>
        <w:jc w:val="both"/>
        <w:rPr>
          <w:sz w:val="20"/>
          <w:szCs w:val="20"/>
        </w:rPr>
      </w:pPr>
      <w:r w:rsidRPr="00B16841">
        <w:rPr>
          <w:sz w:val="20"/>
          <w:szCs w:val="20"/>
        </w:rPr>
        <w:t xml:space="preserve">        1 </w:t>
      </w:r>
      <w:proofErr w:type="spellStart"/>
      <w:r w:rsidRPr="00B16841">
        <w:rPr>
          <w:sz w:val="20"/>
          <w:szCs w:val="20"/>
        </w:rPr>
        <w:t>izvršitelj</w:t>
      </w:r>
      <w:proofErr w:type="spellEnd"/>
      <w:r w:rsidRPr="00B16841">
        <w:rPr>
          <w:sz w:val="20"/>
          <w:szCs w:val="20"/>
        </w:rPr>
        <w:t>/</w:t>
      </w:r>
      <w:proofErr w:type="spellStart"/>
      <w:r w:rsidRPr="00B16841">
        <w:rPr>
          <w:sz w:val="20"/>
          <w:szCs w:val="20"/>
        </w:rPr>
        <w:t>ica</w:t>
      </w:r>
      <w:proofErr w:type="spellEnd"/>
    </w:p>
    <w:p w:rsidR="00F55BCE" w:rsidRPr="00B16841" w:rsidRDefault="00F55BCE" w:rsidP="00F55BCE">
      <w:pPr>
        <w:jc w:val="both"/>
        <w:rPr>
          <w:sz w:val="20"/>
          <w:szCs w:val="20"/>
        </w:rPr>
      </w:pPr>
    </w:p>
    <w:p w:rsidR="00FC47D4" w:rsidRPr="00B16841" w:rsidRDefault="00F55BCE" w:rsidP="00FC47D4">
      <w:pPr>
        <w:jc w:val="both"/>
        <w:rPr>
          <w:sz w:val="20"/>
          <w:szCs w:val="20"/>
        </w:rPr>
      </w:pPr>
      <w:r w:rsidRPr="00B16841">
        <w:rPr>
          <w:b/>
          <w:sz w:val="20"/>
          <w:szCs w:val="20"/>
        </w:rPr>
        <w:t xml:space="preserve">3.     </w:t>
      </w:r>
      <w:proofErr w:type="spellStart"/>
      <w:r w:rsidR="00FC47D4" w:rsidRPr="00B16841">
        <w:rPr>
          <w:b/>
          <w:i/>
          <w:sz w:val="20"/>
          <w:szCs w:val="20"/>
        </w:rPr>
        <w:t>Učitelja</w:t>
      </w:r>
      <w:proofErr w:type="spellEnd"/>
      <w:r w:rsidR="00FC47D4" w:rsidRPr="00B16841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="00FC47D4" w:rsidRPr="00B16841">
        <w:rPr>
          <w:b/>
          <w:i/>
          <w:sz w:val="20"/>
          <w:szCs w:val="20"/>
        </w:rPr>
        <w:t>matematike</w:t>
      </w:r>
      <w:proofErr w:type="spellEnd"/>
      <w:r w:rsidR="00FC47D4" w:rsidRPr="00B16841">
        <w:rPr>
          <w:b/>
          <w:sz w:val="20"/>
          <w:szCs w:val="20"/>
        </w:rPr>
        <w:t xml:space="preserve">  </w:t>
      </w:r>
      <w:proofErr w:type="spellStart"/>
      <w:r w:rsidR="00FC47D4" w:rsidRPr="00B16841">
        <w:rPr>
          <w:sz w:val="20"/>
          <w:szCs w:val="20"/>
        </w:rPr>
        <w:t>na</w:t>
      </w:r>
      <w:proofErr w:type="spellEnd"/>
      <w:proofErr w:type="gramEnd"/>
      <w:r w:rsidR="00FC47D4" w:rsidRPr="00B16841">
        <w:rPr>
          <w:sz w:val="20"/>
          <w:szCs w:val="20"/>
        </w:rPr>
        <w:t xml:space="preserve"> </w:t>
      </w:r>
      <w:proofErr w:type="spellStart"/>
      <w:r w:rsidR="00FC47D4" w:rsidRPr="00B16841">
        <w:rPr>
          <w:sz w:val="20"/>
          <w:szCs w:val="20"/>
        </w:rPr>
        <w:t>određeno</w:t>
      </w:r>
      <w:proofErr w:type="spellEnd"/>
      <w:r w:rsidR="00FC47D4" w:rsidRPr="00B16841">
        <w:rPr>
          <w:sz w:val="20"/>
          <w:szCs w:val="20"/>
        </w:rPr>
        <w:t xml:space="preserve"> </w:t>
      </w:r>
      <w:proofErr w:type="spellStart"/>
      <w:r w:rsidR="00FC47D4">
        <w:rPr>
          <w:sz w:val="20"/>
          <w:szCs w:val="20"/>
        </w:rPr>
        <w:t>ne</w:t>
      </w:r>
      <w:r w:rsidR="00FC47D4" w:rsidRPr="00B16841">
        <w:rPr>
          <w:sz w:val="20"/>
          <w:szCs w:val="20"/>
        </w:rPr>
        <w:t>p</w:t>
      </w:r>
      <w:r w:rsidR="00FC47D4">
        <w:rPr>
          <w:sz w:val="20"/>
          <w:szCs w:val="20"/>
        </w:rPr>
        <w:t>uno</w:t>
      </w:r>
      <w:proofErr w:type="spellEnd"/>
      <w:r w:rsidR="00FC47D4">
        <w:rPr>
          <w:sz w:val="20"/>
          <w:szCs w:val="20"/>
        </w:rPr>
        <w:t xml:space="preserve"> </w:t>
      </w:r>
      <w:proofErr w:type="spellStart"/>
      <w:r w:rsidR="00FC47D4">
        <w:rPr>
          <w:sz w:val="20"/>
          <w:szCs w:val="20"/>
        </w:rPr>
        <w:t>radno</w:t>
      </w:r>
      <w:proofErr w:type="spellEnd"/>
      <w:r w:rsidR="00FC47D4">
        <w:rPr>
          <w:sz w:val="20"/>
          <w:szCs w:val="20"/>
        </w:rPr>
        <w:t xml:space="preserve"> </w:t>
      </w:r>
      <w:proofErr w:type="spellStart"/>
      <w:r w:rsidR="00FC47D4">
        <w:rPr>
          <w:sz w:val="20"/>
          <w:szCs w:val="20"/>
        </w:rPr>
        <w:t>vrijeme</w:t>
      </w:r>
      <w:proofErr w:type="spellEnd"/>
      <w:r w:rsidR="00FC47D4">
        <w:rPr>
          <w:sz w:val="20"/>
          <w:szCs w:val="20"/>
        </w:rPr>
        <w:t xml:space="preserve"> od  10 </w:t>
      </w:r>
      <w:r w:rsidR="00FC47D4">
        <w:rPr>
          <w:sz w:val="20"/>
          <w:szCs w:val="20"/>
        </w:rPr>
        <w:t>sati</w:t>
      </w:r>
      <w:r w:rsidR="00FC47D4">
        <w:rPr>
          <w:sz w:val="20"/>
          <w:szCs w:val="20"/>
        </w:rPr>
        <w:t xml:space="preserve"> </w:t>
      </w:r>
      <w:r w:rsidR="00FC47D4" w:rsidRPr="00B16841">
        <w:rPr>
          <w:sz w:val="20"/>
          <w:szCs w:val="20"/>
        </w:rPr>
        <w:t xml:space="preserve"> </w:t>
      </w:r>
      <w:proofErr w:type="spellStart"/>
      <w:r w:rsidR="00FC47D4" w:rsidRPr="00B16841">
        <w:rPr>
          <w:sz w:val="20"/>
          <w:szCs w:val="20"/>
        </w:rPr>
        <w:t>tjedno</w:t>
      </w:r>
      <w:proofErr w:type="spellEnd"/>
      <w:r w:rsidR="00FC47D4" w:rsidRPr="00B16841">
        <w:rPr>
          <w:sz w:val="20"/>
          <w:szCs w:val="20"/>
        </w:rPr>
        <w:t>,</w:t>
      </w:r>
    </w:p>
    <w:p w:rsidR="00FC47D4" w:rsidRPr="00B16841" w:rsidRDefault="00FC47D4" w:rsidP="00FC47D4">
      <w:pPr>
        <w:jc w:val="both"/>
        <w:rPr>
          <w:sz w:val="20"/>
          <w:szCs w:val="20"/>
        </w:rPr>
      </w:pPr>
      <w:r w:rsidRPr="00B16841">
        <w:rPr>
          <w:sz w:val="20"/>
          <w:szCs w:val="20"/>
        </w:rPr>
        <w:t xml:space="preserve">        1 </w:t>
      </w:r>
      <w:proofErr w:type="spellStart"/>
      <w:r w:rsidRPr="00B16841">
        <w:rPr>
          <w:sz w:val="20"/>
          <w:szCs w:val="20"/>
        </w:rPr>
        <w:t>izvršitelj</w:t>
      </w:r>
      <w:proofErr w:type="spellEnd"/>
      <w:r w:rsidRPr="00B16841">
        <w:rPr>
          <w:sz w:val="20"/>
          <w:szCs w:val="20"/>
        </w:rPr>
        <w:t>/</w:t>
      </w:r>
      <w:proofErr w:type="spellStart"/>
      <w:r w:rsidRPr="00B16841">
        <w:rPr>
          <w:sz w:val="20"/>
          <w:szCs w:val="20"/>
        </w:rPr>
        <w:t>ica</w:t>
      </w:r>
      <w:proofErr w:type="spellEnd"/>
    </w:p>
    <w:p w:rsidR="00F55BCE" w:rsidRPr="00B16841" w:rsidRDefault="00F55BCE" w:rsidP="00F55BCE">
      <w:pPr>
        <w:jc w:val="both"/>
        <w:rPr>
          <w:sz w:val="20"/>
          <w:szCs w:val="20"/>
        </w:rPr>
      </w:pPr>
    </w:p>
    <w:p w:rsidR="00F55BCE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5BCE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910370" w:rsidRDefault="00F55BCE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</w:t>
      </w:r>
      <w:r w:rsidR="00910370" w:rsidRPr="00F55BCE"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: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prema Zakonu o odgoju i obrazovanju u osnovnoj i srednjoj školi (NN br.: 87/08, 86/09, 92/10, 105/10, 90/1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1, 16/12, 86/12, 94/13, 152/14,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7/17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i</w:t>
      </w:r>
      <w:r w:rsidR="001F025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68/18.</w:t>
      </w:r>
      <w:r w:rsidR="00CD6E5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800AA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 i Pravilniku o odgovarajućoj vrsti obrazovanja učitelja i stručnih suradnika u osnovnoj školi (NN br. 6/2019.).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Uz prijavu na natječaj potrebno je  priložiti: </w:t>
      </w:r>
    </w:p>
    <w:p w:rsidR="00910370" w:rsidRP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910370" w:rsidRPr="00910370" w:rsidRDefault="00800AA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diplomu – dokaz o stečenoj stručnoj spremi 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910370" w:rsidRPr="00910370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800AA7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uvjerenje nadležnog suda  da se protiv podnositelja prijave ne vodi kazneni postupak u smislu članka 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106. Zakona o odgoju i obrazovanju u osnovnoj i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srednjoj školi, ne starije od dana objave natječaja</w:t>
      </w:r>
      <w:r w:rsidR="00800AA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,</w:t>
      </w:r>
    </w:p>
    <w:p w:rsidR="00771F27" w:rsidRDefault="00800AA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</w:t>
      </w:r>
      <w:r w:rsidR="00771F2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elektronički zapis ili </w:t>
      </w:r>
      <w:r w:rsidR="00F74FC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potvrdu o podacima evidentiranim u matičnoj evidenciji Hrvatskog zavoda za </w:t>
      </w:r>
      <w:r w:rsidR="00771F2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</w:t>
      </w:r>
    </w:p>
    <w:p w:rsidR="00704C1C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osiguranje.</w:t>
      </w:r>
      <w:r w:rsidR="00910370"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  <w:r w:rsidR="00F74FC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Dokumenti se dostavljaju u preslikama koje nije potrebno ovjeravati.</w:t>
      </w: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71F27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82/08.).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C240C" w:rsidRDefault="00594659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C240C" w:rsidRDefault="00FC240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594659" w:rsidRDefault="002D4F95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 102. Zakona o hrvatskim braniteljima iz Domovinskog rata i članovima njihovih obitelji (NN br. 121/2017.), članku 48 f Zakona o zaštiti vojnih i civilnih invalida rata (NN br. 33/92, 57/92, 77/92, 27/93, 58/93, 2/94, 76/94, 108/95, 108/96, 82/01, 103/03. i 148/13.</w:t>
      </w:r>
      <w:r w:rsidR="00510582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 i članku 9. Zakona o profesionalnoj rehabilitaciji i zapošljavanju osoba s invaliditetom (NN br. 157/13, 152/14. i 39/18.) imaju prednost u odnosu na ostale kandidate samo pod jednakim uvjetima.</w:t>
      </w:r>
    </w:p>
    <w:p w:rsidR="00510582" w:rsidRDefault="00510582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510582" w:rsidRDefault="003F2A0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6" w:history="1">
        <w:r w:rsidRPr="008E4D72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C240C" w:rsidRPr="00910370" w:rsidRDefault="00811A0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hyperlink r:id="rId7" w:history="1">
        <w:r w:rsidR="006D445F" w:rsidRPr="006D248C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771F27" w:rsidRDefault="00771F27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75ECF" w:rsidRDefault="00675EC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lastRenderedPageBreak/>
        <w:t xml:space="preserve">Kandidati koji su pravodobno dostavili 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prijavu sa svim prilozima odnosno ispravama i ispunjavaju uvjete natječaja dužni su pristu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piti procjeni odnosno vrednovanju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prema odredbama Pra</w:t>
      </w:r>
      <w:r w:rsidR="007F514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vilnika o zapošljavanju</w:t>
      </w:r>
      <w:r w:rsidR="00704C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</w:p>
    <w:p w:rsidR="007F5146" w:rsidRDefault="007F5146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62B4A" w:rsidRDefault="00F62B4A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D248C" w:rsidRDefault="00F62B4A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Kistanje.</w:t>
      </w:r>
      <w:r w:rsidR="006D248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675ECF" w:rsidRDefault="00675EC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6D445F" w:rsidRDefault="006D445F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Prijavom na natječaj, kandidati su suglasni da Škola kao voditelj zbirke osobnih podataka može prikupljati, koristiti i dalje obrađivati</w:t>
      </w:r>
      <w:r w:rsidR="000E562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podatke u svrhu provedbe natječajnog postupka sukladno pozitivnim propisima o zaštiti osobnih podataka.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562C" w:rsidRDefault="000E562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Pisane prijave s potrebnom dokumentacijom o ispunjavanju uvjeta iz natječaja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dostaviti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na adresu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škole:</w:t>
      </w:r>
    </w:p>
    <w:p w:rsidR="00373481" w:rsidRPr="00910370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Osnovna škola Kistanje, Dr. F. Tuđmana 80, 22 305 Kistanje,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s naznakom „za natječaj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“</w:t>
      </w:r>
      <w:r w:rsidR="00F62B4A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373481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704C1C" w:rsidRDefault="00704C1C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373481" w:rsidRDefault="00373481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910370" w:rsidRDefault="00910370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</w:t>
      </w:r>
      <w:r w:rsidR="0037348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biti obaviješteni putem web stranice </w:t>
      </w:r>
      <w:r w:rsidRPr="00910370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u zakonskom rok</w:t>
      </w:r>
      <w:r w:rsidR="00092FB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u.</w:t>
      </w:r>
    </w:p>
    <w:p w:rsidR="00F62B4A" w:rsidRPr="00910370" w:rsidRDefault="00F62B4A" w:rsidP="00910370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7308E" w:rsidRDefault="00F7308E"/>
    <w:p w:rsidR="00D36B53" w:rsidRDefault="00D36B53">
      <w:r>
        <w:t xml:space="preserve">                                                                                            </w:t>
      </w:r>
      <w:r w:rsidR="00F62B4A">
        <w:t xml:space="preserve">                         </w:t>
      </w:r>
      <w:proofErr w:type="spellStart"/>
      <w:r w:rsidR="00811A01">
        <w:t>R</w:t>
      </w:r>
      <w:bookmarkStart w:id="1" w:name="_GoBack"/>
      <w:bookmarkEnd w:id="1"/>
      <w:r>
        <w:t>avnateljica</w:t>
      </w:r>
      <w:proofErr w:type="spellEnd"/>
      <w:r>
        <w:t>:</w:t>
      </w:r>
    </w:p>
    <w:p w:rsidR="00D36B53" w:rsidRDefault="00D36B53">
      <w:r>
        <w:t xml:space="preserve">                                                                                                         </w:t>
      </w:r>
      <w:r w:rsidR="00F62B4A">
        <w:t xml:space="preserve">            </w:t>
      </w:r>
      <w:proofErr w:type="spellStart"/>
      <w:r w:rsidR="00F62B4A">
        <w:t>Sanja</w:t>
      </w:r>
      <w:proofErr w:type="spellEnd"/>
      <w:r w:rsidR="00F62B4A">
        <w:t xml:space="preserve"> </w:t>
      </w:r>
      <w:proofErr w:type="spellStart"/>
      <w:r w:rsidR="00F62B4A">
        <w:t>Marasović</w:t>
      </w:r>
      <w:proofErr w:type="spellEnd"/>
      <w:r w:rsidR="00F62B4A">
        <w:t xml:space="preserve"> </w:t>
      </w:r>
      <w:proofErr w:type="spellStart"/>
      <w:r w:rsidR="00F62B4A">
        <w:t>Stručić</w:t>
      </w:r>
      <w:proofErr w:type="spellEnd"/>
    </w:p>
    <w:sectPr w:rsidR="00D36B53" w:rsidSect="00D36B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0"/>
    <w:rsid w:val="00027795"/>
    <w:rsid w:val="00092FBC"/>
    <w:rsid w:val="000E562C"/>
    <w:rsid w:val="00176095"/>
    <w:rsid w:val="001E735A"/>
    <w:rsid w:val="001F0250"/>
    <w:rsid w:val="0021236E"/>
    <w:rsid w:val="002D4F95"/>
    <w:rsid w:val="002E6D47"/>
    <w:rsid w:val="00310FC4"/>
    <w:rsid w:val="0035299C"/>
    <w:rsid w:val="00367482"/>
    <w:rsid w:val="003728B7"/>
    <w:rsid w:val="00373481"/>
    <w:rsid w:val="003E774A"/>
    <w:rsid w:val="003F2A07"/>
    <w:rsid w:val="00427E02"/>
    <w:rsid w:val="00445E27"/>
    <w:rsid w:val="004D3264"/>
    <w:rsid w:val="004F3AEA"/>
    <w:rsid w:val="00510582"/>
    <w:rsid w:val="00513AA0"/>
    <w:rsid w:val="005248D5"/>
    <w:rsid w:val="00530456"/>
    <w:rsid w:val="005941BF"/>
    <w:rsid w:val="00594659"/>
    <w:rsid w:val="00675ECF"/>
    <w:rsid w:val="006D248C"/>
    <w:rsid w:val="006D445F"/>
    <w:rsid w:val="00704C1C"/>
    <w:rsid w:val="00707649"/>
    <w:rsid w:val="00771F27"/>
    <w:rsid w:val="007766A7"/>
    <w:rsid w:val="007C622F"/>
    <w:rsid w:val="007F5146"/>
    <w:rsid w:val="008008FD"/>
    <w:rsid w:val="00800AA7"/>
    <w:rsid w:val="00811A01"/>
    <w:rsid w:val="00910370"/>
    <w:rsid w:val="00AE04A8"/>
    <w:rsid w:val="00C61E01"/>
    <w:rsid w:val="00CD6E53"/>
    <w:rsid w:val="00D36B53"/>
    <w:rsid w:val="00DD47C0"/>
    <w:rsid w:val="00DF7325"/>
    <w:rsid w:val="00E319F7"/>
    <w:rsid w:val="00E55E21"/>
    <w:rsid w:val="00F240AF"/>
    <w:rsid w:val="00F31A49"/>
    <w:rsid w:val="00F55BCE"/>
    <w:rsid w:val="00F62B4A"/>
    <w:rsid w:val="00F7308E"/>
    <w:rsid w:val="00F74FCA"/>
    <w:rsid w:val="00FC240C"/>
    <w:rsid w:val="00FC47D4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character" w:styleId="Hiperveza">
    <w:name w:val="Hyperlink"/>
    <w:basedOn w:val="Zadanifontodlomka"/>
    <w:uiPriority w:val="99"/>
    <w:unhideWhenUsed/>
    <w:rsid w:val="009103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75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character" w:styleId="Hiperveza">
    <w:name w:val="Hyperlink"/>
    <w:basedOn w:val="Zadanifontodlomka"/>
    <w:uiPriority w:val="99"/>
    <w:unhideWhenUsed/>
    <w:rsid w:val="009103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7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2019-10-11T10:38:00Z</cp:lastPrinted>
  <dcterms:created xsi:type="dcterms:W3CDTF">2019-10-11T10:39:00Z</dcterms:created>
  <dcterms:modified xsi:type="dcterms:W3CDTF">2019-10-11T10:39:00Z</dcterms:modified>
</cp:coreProperties>
</file>