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5B" w:rsidRDefault="00B330E6">
      <w:pPr>
        <w:jc w:val="both"/>
        <w:rPr>
          <w:rFonts w:ascii="Verdana" w:eastAsia="Times New Roman" w:hAnsi="Verdana"/>
          <w:color w:val="000000"/>
          <w:sz w:val="20"/>
          <w:szCs w:val="20"/>
          <w:lang w:val="hr-HR" w:eastAsia="hr-HR" w:bidi="ar-SA"/>
        </w:rPr>
      </w:pPr>
      <w:r>
        <w:rPr>
          <w:rFonts w:ascii="Verdana" w:eastAsia="Times New Roman" w:hAnsi="Verdana"/>
          <w:color w:val="000000"/>
          <w:sz w:val="20"/>
          <w:szCs w:val="20"/>
          <w:lang w:val="hr-HR" w:eastAsia="hr-HR" w:bidi="ar-SA"/>
        </w:rPr>
        <w:t>OSNOVNA ŠKOLA KISTANJE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20"/>
          <w:szCs w:val="20"/>
          <w:lang w:val="hr-HR" w:eastAsia="hr-HR" w:bidi="ar-SA"/>
        </w:rPr>
      </w:pPr>
      <w:r>
        <w:rPr>
          <w:rFonts w:ascii="Verdana" w:eastAsia="Times New Roman" w:hAnsi="Verdana"/>
          <w:color w:val="000000"/>
          <w:sz w:val="20"/>
          <w:szCs w:val="20"/>
          <w:lang w:val="hr-HR" w:eastAsia="hr-HR" w:bidi="ar-SA"/>
        </w:rPr>
        <w:t xml:space="preserve">          KISTANJE</w:t>
      </w:r>
    </w:p>
    <w:p w:rsidR="00F56D5B" w:rsidRDefault="00F56D5B">
      <w:pPr>
        <w:jc w:val="both"/>
        <w:rPr>
          <w:rFonts w:ascii="Verdana" w:eastAsia="Times New Roman" w:hAnsi="Verdana"/>
          <w:b/>
          <w:color w:val="000000"/>
          <w:sz w:val="20"/>
          <w:szCs w:val="20"/>
          <w:lang w:val="hr-HR" w:eastAsia="hr-HR" w:bidi="ar-SA"/>
        </w:rPr>
      </w:pPr>
    </w:p>
    <w:p w:rsidR="000E4F49" w:rsidRDefault="000E4F49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KLASA: 112-02/22-01/14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URBROJ:2182</w:t>
      </w:r>
      <w:r w:rsidR="000E4F49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-29-01-22-01</w:t>
      </w:r>
    </w:p>
    <w:p w:rsidR="00F56D5B" w:rsidRDefault="00C03671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Kistanje, 8</w:t>
      </w:r>
      <w:r w:rsidR="000E4F49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. 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prosinca</w:t>
      </w:r>
      <w:r w:rsidR="000E4F49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2022</w:t>
      </w:r>
      <w:r w:rsidR="00B330E6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.g.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Na temelju članka 107. Zakona o odgoju i obrazovanju u osnovnoj i srednjoj školi (NN br.: 87/08, 86/09, 92/10, 105/10, 90/11, 16/12, 86/12, 94/13, 152/14, 7/17 i 68/18., 98/19</w:t>
      </w:r>
      <w:r w:rsidR="000E4F49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 64/20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), čl. 5, 6 i 7. Pravilnika o zapošljavanju te odredbama Pravilnika o radu Osnovne škole Kistanje, ravnateljica Osnovne škole Kistanje, </w:t>
      </w:r>
      <w:r w:rsidR="00C03671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dana 8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. </w:t>
      </w:r>
      <w:r w:rsidR="00C03671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prosinca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202</w:t>
      </w:r>
      <w:r w:rsidR="00C03671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2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. godine, raspisuje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:rsidR="00F56D5B" w:rsidRDefault="00B330E6">
      <w:pPr>
        <w:jc w:val="center"/>
      </w:pPr>
      <w:r>
        <w:rPr>
          <w:rFonts w:ascii="Cambria" w:eastAsia="Times New Roman" w:hAnsi="Cambria"/>
          <w:b/>
          <w:bCs/>
          <w:i/>
          <w:color w:val="000000"/>
          <w:sz w:val="17"/>
          <w:lang w:val="hr-HR" w:eastAsia="hr-HR" w:bidi="ar-SA"/>
        </w:rPr>
        <w:t>N A T J E Č A J</w:t>
      </w:r>
    </w:p>
    <w:p w:rsidR="00F56D5B" w:rsidRDefault="00B330E6">
      <w:pPr>
        <w:jc w:val="center"/>
        <w:rPr>
          <w:rFonts w:ascii="Cambria" w:eastAsia="Times New Roman" w:hAnsi="Cambria"/>
          <w:b/>
          <w:bCs/>
          <w:i/>
          <w:color w:val="000000"/>
          <w:sz w:val="17"/>
          <w:lang w:val="hr-HR" w:eastAsia="hr-HR" w:bidi="ar-SA"/>
        </w:rPr>
      </w:pPr>
      <w:r>
        <w:rPr>
          <w:rFonts w:ascii="Cambria" w:eastAsia="Times New Roman" w:hAnsi="Cambria"/>
          <w:b/>
          <w:bCs/>
          <w:i/>
          <w:color w:val="000000"/>
          <w:sz w:val="17"/>
          <w:lang w:val="hr-HR" w:eastAsia="hr-HR" w:bidi="ar-SA"/>
        </w:rPr>
        <w:t>za popunu radnih mjesta:</w:t>
      </w:r>
    </w:p>
    <w:p w:rsidR="00F56D5B" w:rsidRDefault="00F56D5B">
      <w:pP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:rsidR="00F56D5B" w:rsidRDefault="00F56D5B">
      <w:pPr>
        <w:rPr>
          <w:b/>
          <w:sz w:val="20"/>
          <w:szCs w:val="20"/>
        </w:rPr>
      </w:pPr>
    </w:p>
    <w:p w:rsidR="00C03671" w:rsidRDefault="00B330E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1.     </w:t>
      </w:r>
      <w:proofErr w:type="spellStart"/>
      <w:r>
        <w:rPr>
          <w:b/>
          <w:i/>
          <w:sz w:val="20"/>
          <w:szCs w:val="20"/>
        </w:rPr>
        <w:t>Uči</w:t>
      </w:r>
      <w:r w:rsidR="00C03671">
        <w:rPr>
          <w:b/>
          <w:i/>
          <w:sz w:val="20"/>
          <w:szCs w:val="20"/>
        </w:rPr>
        <w:t>telj</w:t>
      </w:r>
      <w:proofErr w:type="spellEnd"/>
      <w:r w:rsidR="00C03671">
        <w:rPr>
          <w:b/>
          <w:i/>
          <w:sz w:val="20"/>
          <w:szCs w:val="20"/>
        </w:rPr>
        <w:t>/</w:t>
      </w:r>
      <w:proofErr w:type="spellStart"/>
      <w:r w:rsidR="00C03671">
        <w:rPr>
          <w:b/>
          <w:i/>
          <w:sz w:val="20"/>
          <w:szCs w:val="20"/>
        </w:rPr>
        <w:t>ica</w:t>
      </w:r>
      <w:proofErr w:type="spellEnd"/>
      <w:r w:rsidR="00C03671">
        <w:rPr>
          <w:b/>
          <w:i/>
          <w:sz w:val="20"/>
          <w:szCs w:val="20"/>
        </w:rPr>
        <w:t xml:space="preserve"> </w:t>
      </w:r>
      <w:proofErr w:type="spellStart"/>
      <w:r w:rsidR="00C03671">
        <w:rPr>
          <w:b/>
          <w:i/>
          <w:sz w:val="20"/>
          <w:szCs w:val="20"/>
        </w:rPr>
        <w:t>razredne</w:t>
      </w:r>
      <w:proofErr w:type="spellEnd"/>
      <w:r w:rsidR="00C03671">
        <w:rPr>
          <w:b/>
          <w:i/>
          <w:sz w:val="20"/>
          <w:szCs w:val="20"/>
        </w:rPr>
        <w:t xml:space="preserve"> </w:t>
      </w:r>
      <w:proofErr w:type="spellStart"/>
      <w:r w:rsidR="00C03671">
        <w:rPr>
          <w:b/>
          <w:i/>
          <w:sz w:val="20"/>
          <w:szCs w:val="20"/>
        </w:rPr>
        <w:t>nastave</w:t>
      </w:r>
      <w:proofErr w:type="spellEnd"/>
      <w:r>
        <w:rPr>
          <w:sz w:val="20"/>
          <w:szCs w:val="20"/>
        </w:rPr>
        <w:t xml:space="preserve"> </w:t>
      </w:r>
      <w:r w:rsidR="00C03671"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o</w:t>
      </w:r>
      <w:r w:rsidR="00C03671">
        <w:rPr>
          <w:sz w:val="20"/>
          <w:szCs w:val="20"/>
        </w:rPr>
        <w:t>dređeno</w:t>
      </w:r>
      <w:proofErr w:type="spellEnd"/>
      <w:r w:rsidR="00C03671">
        <w:rPr>
          <w:sz w:val="20"/>
          <w:szCs w:val="20"/>
        </w:rPr>
        <w:t xml:space="preserve">  </w:t>
      </w:r>
      <w:proofErr w:type="spellStart"/>
      <w:r w:rsidR="00C03671">
        <w:rPr>
          <w:sz w:val="20"/>
          <w:szCs w:val="20"/>
        </w:rPr>
        <w:t>puno</w:t>
      </w:r>
      <w:proofErr w:type="spellEnd"/>
      <w:proofErr w:type="gramEnd"/>
      <w:r w:rsidR="00C03671">
        <w:rPr>
          <w:sz w:val="20"/>
          <w:szCs w:val="20"/>
        </w:rPr>
        <w:t xml:space="preserve"> </w:t>
      </w:r>
      <w:proofErr w:type="spellStart"/>
      <w:r w:rsidR="00C03671">
        <w:rPr>
          <w:sz w:val="20"/>
          <w:szCs w:val="20"/>
        </w:rPr>
        <w:t>radno</w:t>
      </w:r>
      <w:proofErr w:type="spellEnd"/>
      <w:r w:rsidR="00C03671">
        <w:rPr>
          <w:sz w:val="20"/>
          <w:szCs w:val="20"/>
        </w:rPr>
        <w:t xml:space="preserve"> </w:t>
      </w:r>
      <w:proofErr w:type="spellStart"/>
      <w:r w:rsidR="00C03671">
        <w:rPr>
          <w:sz w:val="20"/>
          <w:szCs w:val="20"/>
        </w:rPr>
        <w:t>vrijeme</w:t>
      </w:r>
      <w:proofErr w:type="spellEnd"/>
      <w:r w:rsidR="00C03671">
        <w:rPr>
          <w:sz w:val="20"/>
          <w:szCs w:val="20"/>
        </w:rPr>
        <w:t xml:space="preserve"> od 4</w:t>
      </w:r>
      <w:r>
        <w:rPr>
          <w:sz w:val="20"/>
          <w:szCs w:val="20"/>
        </w:rPr>
        <w:t xml:space="preserve">0 sati </w:t>
      </w:r>
      <w:proofErr w:type="spellStart"/>
      <w:r>
        <w:rPr>
          <w:sz w:val="20"/>
          <w:szCs w:val="20"/>
        </w:rPr>
        <w:t>tjedno</w:t>
      </w:r>
      <w:proofErr w:type="spellEnd"/>
      <w:r>
        <w:rPr>
          <w:sz w:val="20"/>
          <w:szCs w:val="20"/>
        </w:rPr>
        <w:t xml:space="preserve">, </w:t>
      </w:r>
      <w:r>
        <w:rPr>
          <w:b/>
          <w:i/>
          <w:sz w:val="20"/>
          <w:szCs w:val="20"/>
        </w:rPr>
        <w:t xml:space="preserve"> </w:t>
      </w:r>
      <w:r w:rsidR="00C03671">
        <w:rPr>
          <w:sz w:val="20"/>
          <w:szCs w:val="20"/>
        </w:rPr>
        <w:t>1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izvršitelj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ica</w:t>
      </w:r>
      <w:proofErr w:type="spellEnd"/>
    </w:p>
    <w:p w:rsidR="00F56D5B" w:rsidRDefault="00C03671">
      <w:r>
        <w:rPr>
          <w:sz w:val="20"/>
          <w:szCs w:val="20"/>
        </w:rPr>
        <w:t xml:space="preserve">        -</w:t>
      </w:r>
      <w:proofErr w:type="spellStart"/>
      <w:r>
        <w:rPr>
          <w:sz w:val="20"/>
          <w:szCs w:val="20"/>
        </w:rPr>
        <w:t>zamjena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bolovanje</w:t>
      </w:r>
      <w:proofErr w:type="spellEnd"/>
      <w:r w:rsidR="00B330E6">
        <w:rPr>
          <w:sz w:val="20"/>
          <w:szCs w:val="20"/>
        </w:rPr>
        <w:t xml:space="preserve"> </w:t>
      </w:r>
    </w:p>
    <w:p w:rsidR="00F56D5B" w:rsidRDefault="00B330E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56D5B" w:rsidRDefault="00B330E6">
      <w:pPr>
        <w:jc w:val="both"/>
      </w:pPr>
      <w:r>
        <w:rPr>
          <w:b/>
          <w:sz w:val="20"/>
          <w:szCs w:val="20"/>
        </w:rPr>
        <w:t xml:space="preserve">2.    </w:t>
      </w:r>
      <w:proofErr w:type="spellStart"/>
      <w:r w:rsidR="00C03671">
        <w:rPr>
          <w:b/>
          <w:i/>
          <w:sz w:val="20"/>
          <w:szCs w:val="20"/>
        </w:rPr>
        <w:t>Stručni</w:t>
      </w:r>
      <w:proofErr w:type="spellEnd"/>
      <w:r w:rsidR="00C03671">
        <w:rPr>
          <w:b/>
          <w:i/>
          <w:sz w:val="20"/>
          <w:szCs w:val="20"/>
        </w:rPr>
        <w:t xml:space="preserve"> </w:t>
      </w:r>
      <w:proofErr w:type="spellStart"/>
      <w:r w:rsidR="00C03671">
        <w:rPr>
          <w:b/>
          <w:i/>
          <w:sz w:val="20"/>
          <w:szCs w:val="20"/>
        </w:rPr>
        <w:t>suradnik</w:t>
      </w:r>
      <w:proofErr w:type="spellEnd"/>
      <w:r w:rsidR="00C03671">
        <w:rPr>
          <w:b/>
          <w:i/>
          <w:sz w:val="20"/>
          <w:szCs w:val="20"/>
        </w:rPr>
        <w:t xml:space="preserve">- </w:t>
      </w:r>
      <w:proofErr w:type="spellStart"/>
      <w:r w:rsidR="00C03671">
        <w:rPr>
          <w:b/>
          <w:i/>
          <w:sz w:val="20"/>
          <w:szCs w:val="20"/>
        </w:rPr>
        <w:t>knjižničar</w:t>
      </w:r>
      <w:proofErr w:type="spellEnd"/>
      <w:r>
        <w:rPr>
          <w:b/>
          <w:sz w:val="20"/>
          <w:szCs w:val="20"/>
        </w:rPr>
        <w:t xml:space="preserve"> </w:t>
      </w:r>
      <w:r w:rsidR="00C03671">
        <w:rPr>
          <w:b/>
          <w:sz w:val="20"/>
          <w:szCs w:val="20"/>
        </w:rPr>
        <w:t>-</w:t>
      </w:r>
      <w:proofErr w:type="spellStart"/>
      <w:r w:rsidR="00C03671">
        <w:rPr>
          <w:sz w:val="20"/>
          <w:szCs w:val="20"/>
        </w:rPr>
        <w:t>na</w:t>
      </w:r>
      <w:proofErr w:type="spellEnd"/>
      <w:r w:rsidR="00C0367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određeno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C03671">
        <w:rPr>
          <w:sz w:val="20"/>
          <w:szCs w:val="20"/>
        </w:rPr>
        <w:t>nepuno</w:t>
      </w:r>
      <w:proofErr w:type="spellEnd"/>
      <w:r w:rsidR="00C03671">
        <w:rPr>
          <w:sz w:val="20"/>
          <w:szCs w:val="20"/>
        </w:rPr>
        <w:t xml:space="preserve"> </w:t>
      </w:r>
      <w:proofErr w:type="spellStart"/>
      <w:r w:rsidR="00C03671">
        <w:rPr>
          <w:sz w:val="20"/>
          <w:szCs w:val="20"/>
        </w:rPr>
        <w:t>radno</w:t>
      </w:r>
      <w:proofErr w:type="spellEnd"/>
      <w:r w:rsidR="00C03671">
        <w:rPr>
          <w:sz w:val="20"/>
          <w:szCs w:val="20"/>
        </w:rPr>
        <w:t xml:space="preserve"> </w:t>
      </w:r>
      <w:proofErr w:type="spellStart"/>
      <w:r w:rsidR="00C03671">
        <w:rPr>
          <w:sz w:val="20"/>
          <w:szCs w:val="20"/>
        </w:rPr>
        <w:t>vrijeme</w:t>
      </w:r>
      <w:proofErr w:type="spellEnd"/>
      <w:r w:rsidR="00C03671">
        <w:rPr>
          <w:sz w:val="20"/>
          <w:szCs w:val="20"/>
        </w:rPr>
        <w:t xml:space="preserve"> </w:t>
      </w:r>
      <w:proofErr w:type="gramStart"/>
      <w:r w:rsidR="00C03671">
        <w:rPr>
          <w:sz w:val="20"/>
          <w:szCs w:val="20"/>
        </w:rPr>
        <w:t>od  20</w:t>
      </w:r>
      <w:proofErr w:type="gramEnd"/>
      <w:r w:rsidR="00C03671">
        <w:rPr>
          <w:sz w:val="20"/>
          <w:szCs w:val="20"/>
        </w:rPr>
        <w:t xml:space="preserve"> sati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tjedno</w:t>
      </w:r>
      <w:proofErr w:type="spellEnd"/>
      <w:r>
        <w:rPr>
          <w:sz w:val="20"/>
          <w:szCs w:val="20"/>
        </w:rPr>
        <w:t>,</w:t>
      </w:r>
    </w:p>
    <w:p w:rsidR="00C03671" w:rsidRDefault="00B330E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1 </w:t>
      </w:r>
      <w:proofErr w:type="spellStart"/>
      <w:r>
        <w:rPr>
          <w:sz w:val="20"/>
          <w:szCs w:val="20"/>
        </w:rPr>
        <w:t>izvršitelj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ica</w:t>
      </w:r>
      <w:proofErr w:type="spellEnd"/>
    </w:p>
    <w:p w:rsidR="00F56D5B" w:rsidRDefault="00C0367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-</w:t>
      </w:r>
      <w:proofErr w:type="spellStart"/>
      <w:r>
        <w:rPr>
          <w:sz w:val="20"/>
          <w:szCs w:val="20"/>
        </w:rPr>
        <w:t>zamjena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neplaćeni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dopust</w:t>
      </w:r>
      <w:proofErr w:type="spellEnd"/>
    </w:p>
    <w:p w:rsidR="00F56D5B" w:rsidRDefault="00F56D5B">
      <w:pPr>
        <w:jc w:val="both"/>
        <w:rPr>
          <w:sz w:val="20"/>
          <w:szCs w:val="20"/>
        </w:rPr>
      </w:pPr>
    </w:p>
    <w:p w:rsidR="00F56D5B" w:rsidRDefault="00F56D5B">
      <w:pPr>
        <w:jc w:val="both"/>
        <w:rPr>
          <w:sz w:val="20"/>
          <w:szCs w:val="20"/>
        </w:rPr>
      </w:pP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Pr="000E4F49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b/>
          <w:i/>
          <w:color w:val="000000"/>
          <w:sz w:val="17"/>
          <w:szCs w:val="17"/>
          <w:lang w:val="hr-HR" w:eastAsia="hr-HR" w:bidi="ar-SA"/>
        </w:rPr>
        <w:t>Uvjeti: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prema Zakonu o odgoju i obrazovanju u osnovnoj i srednjoj školi (NN br.: 87/08, 86/09, 92/10, 105/10, 90/11, 16/12, 86/12, 94/13, 152/14, 7/17 i 68/18., 98/19 ) i Pravilniku o odgovarajućoj vrsti obrazovanja učitelja i stručnih suradnika u osnovnoj školi (NN br. 6/2019.).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Uz </w:t>
      </w:r>
      <w:r w:rsidR="009A211C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pisanu i vlastoručno potpisanu prijavu</w:t>
      </w:r>
      <w:bookmarkStart w:id="0" w:name="_GoBack"/>
      <w:bookmarkEnd w:id="0"/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potrebno je  priložiti: 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 životopis,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 diplomu – do</w:t>
      </w:r>
      <w:r w:rsidR="000E4F49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kaz o stečenoj stručnoj spremi,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 dokaz o državljanstvu,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 uvjerenje nadležnog suda  da se protiv podnositelja prijave ne vodi kazneni postupak u smislu članka    106. Zakona o odgoju i obrazovanju u osnovnoj i srednjoj školi, ne s</w:t>
      </w:r>
      <w:r w:rsidR="000E4F49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tarije od dana objave natječaja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- elektronički zapis ili potvrdu o podacima evidentiranim u matičnoj evidenciji Hrvatskog zavoda za   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 mirovinsko osiguranje (ne starije od dana objave natječaja). 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Dokumenti se dostavljaju u preslikama koje nije potrebno ovjeravati.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Na natječaj se mogu prijaviti osobe oba spola sukladno članku 13. Zakona o ravnopravnosti spolova 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(NN br. 82/08. i 69/17.).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Osobe koje prema posebnim propisima ostvaruju pravo prednosti, moraju se u prijavi pozvati na to pravo, odnosno uz prijavu priložiti svu propisanu dokumentaciju prema posebnom zakonu.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Kandidati koji se pozivaju na pravo prednosti prilikom zapošljavanja sukladno članku 102. Zakona o hrvatskim braniteljima iz Domovinskog rata i članovima njihovih obitelji (NN br. 121/2017.), članku 48 f Zakona o zaštiti vojnih i civilnih invalida rata (NN br. 33/92, 57/92, 77/92, 27/93, 58/93, 2/94, 76/94, 108/95, 108/96, 82/01, 103/03. i 148/13.) i članku 9. Zakona o profesionalnoj rehabilitaciji i zapošljavanju osoba s invaliditetom (NN br. 157/13, 152/14. i 39/18.) imaju prednost u odnosu na ostale kandidate, ali samo pod jednakim uvjetima.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Kandidat koji se poziva na pravo prednosti pri zapošljavanju na temelju članka 102. Zakona o pravima hrvatskih branitelja iz Domovinskog rata i članovima njihovih obitelji, dužan je uz prijavu na natječaj priložiti sve dokaze o ispunjavanju traženih uvjeta navedenih u članku 103. Zakona o hrvatskim braniteljima iz Domovinskog rata i članovima njihovih obitelji navedenim na stranicama Ministarstva hrvatskih branitelja: </w:t>
      </w:r>
      <w:hyperlink r:id="rId7" w:history="1">
        <w:r>
          <w:rPr>
            <w:rStyle w:val="Hiperveza"/>
            <w:rFonts w:ascii="Verdana" w:eastAsia="Times New Roman" w:hAnsi="Verdana"/>
            <w:sz w:val="17"/>
            <w:szCs w:val="17"/>
            <w:lang w:val="hr-HR" w:eastAsia="hr-HR" w:bidi="ar-SA"/>
          </w:rPr>
          <w:t>https://branitelji.gov.hr/zaposljavanje-843/843</w:t>
        </w:r>
      </w:hyperlink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 a dodatne informacije o dokazima koji su gore navedeni potražite na sljedećoj poveznici:</w:t>
      </w:r>
    </w:p>
    <w:p w:rsidR="00F56D5B" w:rsidRDefault="005B75AB">
      <w:pPr>
        <w:jc w:val="both"/>
      </w:pPr>
      <w:hyperlink r:id="rId8" w:history="1">
        <w:r w:rsidR="00B330E6">
          <w:rPr>
            <w:rStyle w:val="Hiperveza"/>
            <w:rFonts w:ascii="Verdana" w:eastAsia="Times New Roman" w:hAnsi="Verdana"/>
            <w:sz w:val="17"/>
            <w:szCs w:val="17"/>
            <w:lang w:val="hr-HR" w:eastAsia="hr-HR" w:bidi="ar-SA"/>
          </w:rPr>
          <w:t>https://gov.hr/moja-uprava/hrvatski-branitelji/zaposljavanje/prednost-pri-zaposljavanju/403</w:t>
        </w:r>
      </w:hyperlink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Kandidati koji su pravodobno dostavili prijavu sa svim prilozima odnosno ispravama i ispunjavaju uvjete natječaja dužni su pristupiti procjeni odnosno vrednovanju prema odredbama Pravilnika o zapošljavanju.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KLASA:003-05/19-01/1, URBROJ:2182/1-12/1-3-01-19-01.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Obavijest o načinu provjere, odnosno testiranju, području provjere, pravnim i drugim izvorima za pripremu kandidata za vrednovanje, vremenu i mjestu održavanja vrednovanja te listi kandidata objavit će se u roku od 8 dana od isteka roka za podnošenje prijava na natječaj, na mrežnoj stranici Osnovne škole Kistanje. 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U skladu s Uredbom Europske unije 2016/679 Europskog parlamenta i Vijeća od 17. travnja 2016. godine te Zakona o provedbi opće Uredbe o zaštiti podataka (NN 42/18) prijavom na natječaj osoba daje privolu za prikupljanje i obradu osobnih podataka iz natječajne dokumentacije, a sve u svrhu provedbe natječaja za zapošljavanje.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Rok za podnošenje prijava je osam (8) dana od dana objave natječaja.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Pisane prijave s potrebnom dokumentacijom o ispunjavanju uvjeta iz natječaja dostaviti na adresu škole:</w:t>
      </w:r>
    </w:p>
    <w:p w:rsidR="00F56D5B" w:rsidRDefault="00B330E6">
      <w:pPr>
        <w:jc w:val="both"/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                </w:t>
      </w:r>
      <w:r>
        <w:rPr>
          <w:rFonts w:eastAsia="Times New Roman"/>
          <w:i/>
          <w:color w:val="000000"/>
          <w:sz w:val="17"/>
          <w:szCs w:val="17"/>
          <w:lang w:val="hr-HR" w:eastAsia="hr-HR" w:bidi="ar-SA"/>
        </w:rPr>
        <w:t xml:space="preserve">    </w:t>
      </w:r>
      <w:r>
        <w:rPr>
          <w:rFonts w:eastAsia="Times New Roman"/>
          <w:b/>
          <w:i/>
          <w:color w:val="000000"/>
          <w:sz w:val="17"/>
          <w:szCs w:val="17"/>
          <w:lang w:val="hr-HR" w:eastAsia="hr-HR" w:bidi="ar-SA"/>
        </w:rPr>
        <w:t xml:space="preserve">Osnovna škola Kistanje, Dr. F. Tuđmana 80, 22 305 Kistanje, s naznakom „za natječaj“ 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u roku od 8 dana od dana objave natječaja.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Nepotpune i nepravovremeno dostavljene prijave neće se razmatrati.</w:t>
      </w:r>
    </w:p>
    <w:p w:rsidR="00F56D5B" w:rsidRDefault="00B330E6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O rezultatima natječaja kandidati će biti obaviješteni putem web stranice škole  u zakonskom roku.</w:t>
      </w:r>
    </w:p>
    <w:p w:rsidR="00F56D5B" w:rsidRDefault="00F56D5B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56D5B" w:rsidRDefault="00F56D5B"/>
    <w:p w:rsidR="00F56D5B" w:rsidRDefault="00B330E6">
      <w:r>
        <w:t xml:space="preserve">                                                                                                            </w:t>
      </w:r>
      <w:proofErr w:type="spellStart"/>
      <w:r>
        <w:rPr>
          <w:b/>
          <w:i/>
          <w:sz w:val="22"/>
          <w:szCs w:val="22"/>
        </w:rPr>
        <w:t>Ravnateljica</w:t>
      </w:r>
      <w:proofErr w:type="spellEnd"/>
      <w:r>
        <w:rPr>
          <w:b/>
          <w:i/>
          <w:sz w:val="22"/>
          <w:szCs w:val="22"/>
        </w:rPr>
        <w:t>:</w:t>
      </w:r>
    </w:p>
    <w:p w:rsidR="00F56D5B" w:rsidRDefault="00B330E6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</w:t>
      </w:r>
      <w:proofErr w:type="spellStart"/>
      <w:r>
        <w:rPr>
          <w:i/>
          <w:sz w:val="22"/>
          <w:szCs w:val="22"/>
        </w:rPr>
        <w:t>Sanja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Marasović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Stručić</w:t>
      </w:r>
      <w:proofErr w:type="spellEnd"/>
    </w:p>
    <w:p w:rsidR="00F56D5B" w:rsidRDefault="00F56D5B"/>
    <w:sectPr w:rsidR="00F56D5B">
      <w:pgSz w:w="11906" w:h="16838"/>
      <w:pgMar w:top="1417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5AB" w:rsidRDefault="005B75AB">
      <w:r>
        <w:separator/>
      </w:r>
    </w:p>
  </w:endnote>
  <w:endnote w:type="continuationSeparator" w:id="0">
    <w:p w:rsidR="005B75AB" w:rsidRDefault="005B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5AB" w:rsidRDefault="005B75AB">
      <w:r>
        <w:rPr>
          <w:color w:val="000000"/>
        </w:rPr>
        <w:separator/>
      </w:r>
    </w:p>
  </w:footnote>
  <w:footnote w:type="continuationSeparator" w:id="0">
    <w:p w:rsidR="005B75AB" w:rsidRDefault="005B7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56D5B"/>
    <w:rsid w:val="000E4F49"/>
    <w:rsid w:val="005B75AB"/>
    <w:rsid w:val="00710781"/>
    <w:rsid w:val="009A211C"/>
    <w:rsid w:val="00B330E6"/>
    <w:rsid w:val="00C03671"/>
    <w:rsid w:val="00F5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sz w:val="24"/>
      <w:szCs w:val="24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sz w:val="24"/>
      <w:szCs w:val="24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hr/moja-uprava/hrvatski-branitelji/zaposljavanje/prednost-pri-zaposljavanju/4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2</cp:revision>
  <cp:lastPrinted>2021-10-05T11:05:00Z</cp:lastPrinted>
  <dcterms:created xsi:type="dcterms:W3CDTF">2022-12-08T10:54:00Z</dcterms:created>
  <dcterms:modified xsi:type="dcterms:W3CDTF">2022-12-08T10:54:00Z</dcterms:modified>
</cp:coreProperties>
</file>