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>OSNOVNA ŠKOLA KISTANJE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 xml:space="preserve">          KISTANJE</w:t>
      </w:r>
    </w:p>
    <w:p w:rsidR="00F56D5B" w:rsidRDefault="00F56D5B">
      <w:pPr>
        <w:jc w:val="both"/>
        <w:rPr>
          <w:rFonts w:ascii="Verdana" w:eastAsia="Times New Roman" w:hAnsi="Verdana"/>
          <w:b/>
          <w:color w:val="000000"/>
          <w:sz w:val="20"/>
          <w:szCs w:val="20"/>
          <w:lang w:val="hr-HR" w:eastAsia="hr-HR" w:bidi="ar-SA"/>
        </w:rPr>
      </w:pPr>
    </w:p>
    <w:p w:rsidR="000E4F49" w:rsidRDefault="00775AE7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 112-02/23-01/1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URBROJ:2182</w:t>
      </w:r>
      <w:r w:rsidR="00775AE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-29-01-23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-01</w:t>
      </w:r>
    </w:p>
    <w:p w:rsidR="00F56D5B" w:rsidRDefault="00775AE7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Kistanje, 10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.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ožujka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3</w:t>
      </w:r>
      <w:r w:rsidR="00B330E6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.g.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temelju članka 107. Zakona o odgoju i obrazovanju u osnovnoj i srednjoj školi (NN br.: 87/08, 86/09, 92/10, 105/10, 90/11, 16/12, 86/12, 94/13, 152/14, 7/17 i 68/18., 98/19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</w:t>
      </w:r>
      <w:r w:rsidR="00775AE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151/22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), čl. 5, 6 i 7. Pravilnika o zapošljavanju te odredbama Pravilnika o radu Osnovne škole Kistanje, ravnateljica Osnovne škole Kistanje, 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dana 1</w:t>
      </w:r>
      <w:r w:rsidR="00775AE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0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. </w:t>
      </w:r>
      <w:r w:rsidR="00775AE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ožujka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 w:rsidR="00775AE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3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godine, raspisuje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center"/>
      </w:pPr>
      <w:r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  <w:t>N A T J E Č A J</w:t>
      </w:r>
    </w:p>
    <w:p w:rsidR="00F56D5B" w:rsidRDefault="00B330E6">
      <w:pPr>
        <w:jc w:val="center"/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</w:pPr>
      <w:r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  <w:t>za popunu radnih mjesta:</w:t>
      </w:r>
    </w:p>
    <w:p w:rsidR="00F56D5B" w:rsidRDefault="00F56D5B">
      <w:pP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F56D5B">
      <w:pPr>
        <w:rPr>
          <w:b/>
          <w:sz w:val="20"/>
          <w:szCs w:val="20"/>
        </w:rPr>
      </w:pPr>
    </w:p>
    <w:p w:rsidR="00F56D5B" w:rsidRDefault="00B330E6">
      <w:r>
        <w:rPr>
          <w:b/>
          <w:sz w:val="20"/>
          <w:szCs w:val="20"/>
        </w:rPr>
        <w:t xml:space="preserve">1.     </w:t>
      </w:r>
      <w:proofErr w:type="spellStart"/>
      <w:r>
        <w:rPr>
          <w:b/>
          <w:i/>
          <w:sz w:val="20"/>
          <w:szCs w:val="20"/>
        </w:rPr>
        <w:t>Učitelja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edukatora</w:t>
      </w:r>
      <w:proofErr w:type="spellEnd"/>
      <w:r>
        <w:rPr>
          <w:b/>
          <w:i/>
          <w:sz w:val="20"/>
          <w:szCs w:val="20"/>
        </w:rPr>
        <w:t xml:space="preserve"> – </w:t>
      </w:r>
      <w:proofErr w:type="spellStart"/>
      <w:proofErr w:type="gramStart"/>
      <w:r>
        <w:rPr>
          <w:b/>
          <w:i/>
          <w:sz w:val="20"/>
          <w:szCs w:val="20"/>
        </w:rPr>
        <w:t>rehabilitatora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neodređeno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puno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vrijeme</w:t>
      </w:r>
      <w:proofErr w:type="spellEnd"/>
      <w:r>
        <w:rPr>
          <w:sz w:val="20"/>
          <w:szCs w:val="20"/>
        </w:rPr>
        <w:t xml:space="preserve"> od 80 sati </w:t>
      </w:r>
      <w:proofErr w:type="spellStart"/>
      <w:r>
        <w:rPr>
          <w:sz w:val="20"/>
          <w:szCs w:val="20"/>
        </w:rPr>
        <w:t>tjedno</w:t>
      </w:r>
      <w:proofErr w:type="spellEnd"/>
      <w:r>
        <w:rPr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2  </w:t>
      </w:r>
      <w:proofErr w:type="spellStart"/>
      <w:r>
        <w:rPr>
          <w:sz w:val="20"/>
          <w:szCs w:val="20"/>
        </w:rPr>
        <w:t>izvršitelj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 xml:space="preserve"> </w:t>
      </w:r>
    </w:p>
    <w:p w:rsidR="00F56D5B" w:rsidRDefault="00B330E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56D5B" w:rsidRDefault="00B330E6">
      <w:pPr>
        <w:jc w:val="both"/>
      </w:pPr>
      <w:r>
        <w:rPr>
          <w:b/>
          <w:sz w:val="20"/>
          <w:szCs w:val="20"/>
        </w:rPr>
        <w:t xml:space="preserve">2.    </w:t>
      </w:r>
      <w:proofErr w:type="spellStart"/>
      <w:r>
        <w:rPr>
          <w:b/>
          <w:i/>
          <w:sz w:val="20"/>
          <w:szCs w:val="20"/>
        </w:rPr>
        <w:t>Učitelja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proofErr w:type="gramStart"/>
      <w:r>
        <w:rPr>
          <w:b/>
          <w:i/>
          <w:sz w:val="20"/>
          <w:szCs w:val="20"/>
        </w:rPr>
        <w:t>matematike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neodređeno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0E4F49">
        <w:rPr>
          <w:sz w:val="20"/>
          <w:szCs w:val="20"/>
        </w:rPr>
        <w:t>nepuno</w:t>
      </w:r>
      <w:proofErr w:type="spellEnd"/>
      <w:r w:rsidR="000E4F49">
        <w:rPr>
          <w:sz w:val="20"/>
          <w:szCs w:val="20"/>
        </w:rPr>
        <w:t xml:space="preserve"> </w:t>
      </w:r>
      <w:proofErr w:type="spellStart"/>
      <w:r w:rsidR="000E4F49">
        <w:rPr>
          <w:sz w:val="20"/>
          <w:szCs w:val="20"/>
        </w:rPr>
        <w:t>radno</w:t>
      </w:r>
      <w:proofErr w:type="spellEnd"/>
      <w:r w:rsidR="000E4F49">
        <w:rPr>
          <w:sz w:val="20"/>
          <w:szCs w:val="20"/>
        </w:rPr>
        <w:t xml:space="preserve"> </w:t>
      </w:r>
      <w:proofErr w:type="spellStart"/>
      <w:r w:rsidR="000E4F49">
        <w:rPr>
          <w:sz w:val="20"/>
          <w:szCs w:val="20"/>
        </w:rPr>
        <w:t>vrijeme</w:t>
      </w:r>
      <w:proofErr w:type="spellEnd"/>
      <w:r w:rsidR="000E4F49">
        <w:rPr>
          <w:sz w:val="20"/>
          <w:szCs w:val="20"/>
        </w:rPr>
        <w:t xml:space="preserve"> od  24 </w:t>
      </w:r>
      <w:proofErr w:type="spellStart"/>
      <w:r w:rsidR="000E4F49">
        <w:rPr>
          <w:sz w:val="20"/>
          <w:szCs w:val="20"/>
        </w:rPr>
        <w:t>sata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tjedno</w:t>
      </w:r>
      <w:proofErr w:type="spellEnd"/>
      <w:r>
        <w:rPr>
          <w:sz w:val="20"/>
          <w:szCs w:val="20"/>
        </w:rPr>
        <w:t>,</w:t>
      </w:r>
    </w:p>
    <w:p w:rsidR="00F56D5B" w:rsidRDefault="00B330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1 </w:t>
      </w:r>
      <w:proofErr w:type="spellStart"/>
      <w:r>
        <w:rPr>
          <w:sz w:val="20"/>
          <w:szCs w:val="20"/>
        </w:rPr>
        <w:t>izvršitelj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ica</w:t>
      </w:r>
      <w:proofErr w:type="spellEnd"/>
    </w:p>
    <w:p w:rsidR="00F56D5B" w:rsidRDefault="00F56D5B">
      <w:pPr>
        <w:jc w:val="both"/>
        <w:rPr>
          <w:sz w:val="20"/>
          <w:szCs w:val="20"/>
        </w:rPr>
      </w:pPr>
    </w:p>
    <w:p w:rsidR="00F56D5B" w:rsidRDefault="00B330E6">
      <w:pPr>
        <w:jc w:val="both"/>
      </w:pPr>
      <w:r>
        <w:rPr>
          <w:b/>
          <w:sz w:val="20"/>
          <w:szCs w:val="20"/>
        </w:rPr>
        <w:t xml:space="preserve">3.     </w:t>
      </w:r>
      <w:proofErr w:type="spellStart"/>
      <w:r>
        <w:rPr>
          <w:b/>
          <w:i/>
          <w:sz w:val="20"/>
          <w:szCs w:val="20"/>
        </w:rPr>
        <w:t>Učitelja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fizike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0E4F49">
        <w:rPr>
          <w:sz w:val="20"/>
          <w:szCs w:val="20"/>
        </w:rPr>
        <w:t>ne</w:t>
      </w:r>
      <w:r>
        <w:rPr>
          <w:sz w:val="20"/>
          <w:szCs w:val="20"/>
        </w:rPr>
        <w:t>određeno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nepuno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vrijeme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od  16</w:t>
      </w:r>
      <w:proofErr w:type="gramEnd"/>
      <w:r>
        <w:rPr>
          <w:sz w:val="20"/>
          <w:szCs w:val="20"/>
        </w:rPr>
        <w:t xml:space="preserve"> sati </w:t>
      </w:r>
      <w:proofErr w:type="spellStart"/>
      <w:r>
        <w:rPr>
          <w:sz w:val="20"/>
          <w:szCs w:val="20"/>
        </w:rPr>
        <w:t>tjedno</w:t>
      </w:r>
      <w:proofErr w:type="spellEnd"/>
      <w:r>
        <w:rPr>
          <w:sz w:val="20"/>
          <w:szCs w:val="20"/>
        </w:rPr>
        <w:t>,</w:t>
      </w:r>
    </w:p>
    <w:p w:rsidR="00F56D5B" w:rsidRDefault="00B330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1 </w:t>
      </w:r>
      <w:proofErr w:type="spellStart"/>
      <w:r>
        <w:rPr>
          <w:sz w:val="20"/>
          <w:szCs w:val="20"/>
        </w:rPr>
        <w:t>izvršitelj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ica</w:t>
      </w:r>
      <w:proofErr w:type="spellEnd"/>
    </w:p>
    <w:p w:rsidR="00F56D5B" w:rsidRDefault="00F56D5B">
      <w:pPr>
        <w:jc w:val="both"/>
        <w:rPr>
          <w:sz w:val="20"/>
          <w:szCs w:val="20"/>
        </w:rPr>
      </w:pPr>
    </w:p>
    <w:p w:rsidR="00F56D5B" w:rsidRDefault="00F56D5B">
      <w:pPr>
        <w:jc w:val="both"/>
        <w:rPr>
          <w:sz w:val="20"/>
          <w:szCs w:val="20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Pr="000E4F49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i/>
          <w:color w:val="000000"/>
          <w:sz w:val="17"/>
          <w:szCs w:val="17"/>
          <w:lang w:val="hr-HR" w:eastAsia="hr-HR" w:bidi="ar-SA"/>
        </w:rPr>
        <w:t>Uvjeti: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prema Zakonu o odgoju i obrazovanju u osnovnoj i srednjoj školi (NN br.: 87/08, 86/09, 92/10, 105/10, 90/11, 16/12, 86/12, 94/13, 152/14, 7/17 i 68/18., 98/19</w:t>
      </w:r>
      <w:r w:rsidR="00775AE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64/20, 151/22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 i Pravilniku o odgovarajućoj vrsti obrazovanja učitelja i stručnih suradnika u osnovnoj školi (NN br. 6/2019.).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Uz prijavu na natječaj potrebno je  priložiti: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životopis,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diplomu – do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kaz o stečenoj stručnoj spremi,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dokaz o državljanstvu,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uvjerenje nadležnog suda  da se protiv podnositelja prijave ne vodi kazneni postupak u smislu članka    106. Zakona o odgoju i obrazovanju u osnovnoj i srednjoj školi, ne s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tarije od dana objave natječaja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elektronički zapis ili potvrdu o podacima evidentiranim u matičnoj evidenciji Hrvatskog zavoda za   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mirovinsko osiguranje (ne starije od dana objave natječaja). 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Dokumenti se dostavljaju u preslikama koje nije potrebno ovjeravati.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Na natječaj se mogu prijaviti osobe oba spola sukladno članku 13. Zakona o ravnopravnosti spolova 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(NN br. 82/08. i 69/17.).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Osobe koje prema posebnim propisima ostvaruju pravo prednosti, moraju se u prijavi pozvati na to pravo, odnosno uz prijavu priložiti svu propisanu dokumentaciju prema posebnom zakonu.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se pozivaju na pravo prednosti prilikom zapošljavanja sukladno članku 102. Zakona o hrvatskim braniteljima iz Domovinskog rata i članovima njihovih obitelji (NN br. 121/2017.), članku 48 f Zakona o zaštiti vojnih i civilnih invalida rata (NN br. 33/92, 57/92, 77/92, 27/93, 58/93, 2/94, 76/94, 108/95, 108/96, 82/01, 103/03. i 148/13.) i članku 9. Zakona o profesionalnoj rehabilitaciji i zapošljavanju osoba s invaliditetom (NN br. 157/13, 152/14. i 39/18.) imaju prednost u odnosu na ostale kandidate, ali samo pod jednakim uvjetima.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 koji se poziva na pravo prednosti pri zapošljavanju na temelju članka 102. Zakona o pravima hrvatskih branitelja iz Domovinskog rata i članovima njihovih obitelji, dužan je uz prijavu na natječaj priložiti sve dokaze o ispunjavanju traženih uvjeta navedenih u članku 103. Zakona o hrvatskim braniteljima iz Domovinskog rata i članovima njihovih obitelji navedenim na stranicama Ministarstva hrvatskih branitelja: </w:t>
      </w:r>
      <w:hyperlink r:id="rId7" w:history="1">
        <w:r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https://branitelji.gov.hr/zaposljavanje-843/843</w:t>
        </w:r>
      </w:hyperlink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a dodatne informacije o dokazima koji su gore navedeni potražite na sljedećoj poveznici:</w:t>
      </w:r>
    </w:p>
    <w:p w:rsidR="00F56D5B" w:rsidRDefault="00733056">
      <w:pPr>
        <w:jc w:val="both"/>
      </w:pPr>
      <w:hyperlink r:id="rId8" w:history="1">
        <w:r w:rsidR="00B330E6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https://gov.hr/moja-uprava/hrvatski-branitelji/zaposljavanje/prednost-pri-zaposljavanju/403</w:t>
        </w:r>
      </w:hyperlink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lastRenderedPageBreak/>
        <w:t>Kandidati koji su pravodobno dostavili prijavu sa svim prilozima odnosno ispravama i ispunjavaju uvjete natječaja dužni su pristupiti procjeni odnosno vrednovanju prema odredbama Pravilnika o zapošljavanju.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KLASA:003-05/19-01/1, URBROJ:2182/1-12/1-3-01-19-01.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Kistanje. 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skladu s Uredbom Europske unije 2016/679 Europskog parlamenta i Vijeća od 17. travnja 2016. godine te Zakona o provedbi opće Uredbe o zaštiti podataka (NN 42/18) prijavom na natječaj osoba daje privolu za prikupljanje i obradu osobnih podataka iz natječajne dokumentacije, a sve u svrhu provedbe natječaja za zapošljavanje.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Rok za podnošenje prijava je osam (8) dana od dana objave natječaja.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Pisane prijave s potrebnom dokumentacijom o ispunjavanju uvjeta iz natječaja dostaviti na adresu škole:</w:t>
      </w: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               </w:t>
      </w:r>
      <w:r>
        <w:rPr>
          <w:rFonts w:eastAsia="Times New Roman"/>
          <w:i/>
          <w:color w:val="000000"/>
          <w:sz w:val="17"/>
          <w:szCs w:val="17"/>
          <w:lang w:val="hr-HR" w:eastAsia="hr-HR" w:bidi="ar-SA"/>
        </w:rPr>
        <w:t xml:space="preserve">    </w:t>
      </w:r>
      <w:r>
        <w:rPr>
          <w:rFonts w:eastAsia="Times New Roman"/>
          <w:b/>
          <w:i/>
          <w:color w:val="000000"/>
          <w:sz w:val="17"/>
          <w:szCs w:val="17"/>
          <w:lang w:val="hr-HR" w:eastAsia="hr-HR" w:bidi="ar-SA"/>
        </w:rPr>
        <w:t xml:space="preserve">Osnovna škola Kistanje, Dr. F. Tuđmana 80, 22 305 Kistanje, s naznakom „za natječaj“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roku od 8 dana od dana objave natječaja.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Nepotpune i nepravovremeno dostavljene prijave neće se razmatrati.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 rezultatima natječaja kandidati će biti obaviješteni putem web stranice škole  u zakonskom roku.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/>
    <w:p w:rsidR="00F56D5B" w:rsidRPr="00775AE7" w:rsidRDefault="00B330E6">
      <w:r>
        <w:t xml:space="preserve">                                                                                                            </w:t>
      </w:r>
      <w:proofErr w:type="spellStart"/>
      <w:r w:rsidRPr="00775AE7">
        <w:rPr>
          <w:i/>
          <w:sz w:val="22"/>
          <w:szCs w:val="22"/>
        </w:rPr>
        <w:t>Ravnateljica</w:t>
      </w:r>
      <w:proofErr w:type="spellEnd"/>
      <w:r w:rsidRPr="00775AE7">
        <w:rPr>
          <w:i/>
          <w:sz w:val="22"/>
          <w:szCs w:val="22"/>
        </w:rPr>
        <w:t>:</w:t>
      </w:r>
    </w:p>
    <w:p w:rsidR="00F56D5B" w:rsidRDefault="00B330E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>
        <w:rPr>
          <w:i/>
          <w:sz w:val="22"/>
          <w:szCs w:val="22"/>
        </w:rPr>
        <w:t>Sanja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Marasović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Stručić</w:t>
      </w:r>
      <w:proofErr w:type="spellEnd"/>
    </w:p>
    <w:p w:rsidR="00F56D5B" w:rsidRDefault="00F56D5B">
      <w:bookmarkStart w:id="0" w:name="_GoBack"/>
      <w:bookmarkEnd w:id="0"/>
    </w:p>
    <w:sectPr w:rsidR="00F56D5B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6A" w:rsidRDefault="00FC426A">
      <w:r>
        <w:separator/>
      </w:r>
    </w:p>
  </w:endnote>
  <w:endnote w:type="continuationSeparator" w:id="0">
    <w:p w:rsidR="00FC426A" w:rsidRDefault="00F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6A" w:rsidRDefault="00FC426A">
      <w:r>
        <w:rPr>
          <w:color w:val="000000"/>
        </w:rPr>
        <w:separator/>
      </w:r>
    </w:p>
  </w:footnote>
  <w:footnote w:type="continuationSeparator" w:id="0">
    <w:p w:rsidR="00FC426A" w:rsidRDefault="00FC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6D5B"/>
    <w:rsid w:val="000E4F49"/>
    <w:rsid w:val="00594254"/>
    <w:rsid w:val="00710781"/>
    <w:rsid w:val="00775AE7"/>
    <w:rsid w:val="00B330E6"/>
    <w:rsid w:val="00F56D5B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moja-uprava/hrvatski-branitelji/zaposljavanje/prednost-pri-zaposljavanju/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2021-10-05T11:05:00Z</cp:lastPrinted>
  <dcterms:created xsi:type="dcterms:W3CDTF">2023-03-10T11:37:00Z</dcterms:created>
  <dcterms:modified xsi:type="dcterms:W3CDTF">2023-03-10T11:37:00Z</dcterms:modified>
</cp:coreProperties>
</file>