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5B" w:rsidRDefault="00B330E6">
      <w:pPr>
        <w:jc w:val="both"/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</w:pPr>
      <w:r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  <w:t>OSNOVNA ŠKOLA KISTANJE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</w:pPr>
      <w:r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  <w:t xml:space="preserve">          KISTANJE</w:t>
      </w:r>
    </w:p>
    <w:p w:rsidR="00F56D5B" w:rsidRDefault="00F56D5B">
      <w:pPr>
        <w:jc w:val="both"/>
        <w:rPr>
          <w:rFonts w:ascii="Verdana" w:eastAsia="Times New Roman" w:hAnsi="Verdana"/>
          <w:b/>
          <w:color w:val="000000"/>
          <w:sz w:val="20"/>
          <w:szCs w:val="20"/>
          <w:lang w:val="hr-HR" w:eastAsia="hr-HR" w:bidi="ar-SA"/>
        </w:rPr>
      </w:pPr>
    </w:p>
    <w:p w:rsidR="000E4F49" w:rsidRDefault="00D23252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KLASA: 112-02/23</w:t>
      </w:r>
      <w:r w:rsidR="0061604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-01/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2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URBROJ:2182</w:t>
      </w:r>
      <w:r w:rsidR="0061604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-29-01-23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-01</w:t>
      </w:r>
    </w:p>
    <w:p w:rsidR="00F56D5B" w:rsidRDefault="00616047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Kistanje, 5. travnja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202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3</w:t>
      </w:r>
      <w:r w:rsidR="00B330E6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.g.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Na temelju članka 107. Zakona o odgoju i obrazovanju u osnovnoj i srednjoj školi (NN br.: 87/08, 86/09, 92/10, 105/10, 90/11, 16/12, 86/12, 94/13, 152/14, 7/17 i 68/18., 98/19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64/20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), čl. 5, 6 i 7. Pravilnika o zapošljavanju te odredbama Pravilnika o radu Osnovne škole Kistanje, ravnateljica Osnovne škole Kistanje, </w:t>
      </w:r>
      <w:r w:rsidR="0061604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dana 5. travnja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202</w:t>
      </w:r>
      <w:r w:rsidR="0061604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3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 godine, raspisuje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F56D5B" w:rsidRDefault="00B330E6">
      <w:pPr>
        <w:jc w:val="center"/>
      </w:pPr>
      <w:r>
        <w:rPr>
          <w:rFonts w:ascii="Cambria" w:eastAsia="Times New Roman" w:hAnsi="Cambria"/>
          <w:b/>
          <w:bCs/>
          <w:i/>
          <w:color w:val="000000"/>
          <w:sz w:val="17"/>
          <w:lang w:val="hr-HR" w:eastAsia="hr-HR" w:bidi="ar-SA"/>
        </w:rPr>
        <w:t>N A T J E Č A J</w:t>
      </w:r>
    </w:p>
    <w:p w:rsidR="00F56D5B" w:rsidRDefault="00B330E6">
      <w:pPr>
        <w:jc w:val="center"/>
        <w:rPr>
          <w:rFonts w:ascii="Cambria" w:eastAsia="Times New Roman" w:hAnsi="Cambria"/>
          <w:b/>
          <w:bCs/>
          <w:i/>
          <w:color w:val="000000"/>
          <w:sz w:val="17"/>
          <w:lang w:val="hr-HR" w:eastAsia="hr-HR" w:bidi="ar-SA"/>
        </w:rPr>
      </w:pPr>
      <w:r>
        <w:rPr>
          <w:rFonts w:ascii="Cambria" w:eastAsia="Times New Roman" w:hAnsi="Cambria"/>
          <w:b/>
          <w:bCs/>
          <w:i/>
          <w:color w:val="000000"/>
          <w:sz w:val="17"/>
          <w:lang w:val="hr-HR" w:eastAsia="hr-HR" w:bidi="ar-SA"/>
        </w:rPr>
        <w:t>za popunu radnih mjesta:</w:t>
      </w:r>
    </w:p>
    <w:p w:rsidR="00F56D5B" w:rsidRDefault="00F56D5B">
      <w:pP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F56D5B" w:rsidRDefault="00F56D5B">
      <w:pPr>
        <w:rPr>
          <w:b/>
          <w:sz w:val="20"/>
          <w:szCs w:val="20"/>
        </w:rPr>
      </w:pPr>
    </w:p>
    <w:p w:rsidR="00F56D5B" w:rsidRDefault="00B330E6">
      <w:r>
        <w:rPr>
          <w:b/>
          <w:sz w:val="20"/>
          <w:szCs w:val="20"/>
        </w:rPr>
        <w:t xml:space="preserve">1.     </w:t>
      </w:r>
      <w:r>
        <w:rPr>
          <w:b/>
          <w:i/>
          <w:sz w:val="20"/>
          <w:szCs w:val="20"/>
        </w:rPr>
        <w:t>Uči</w:t>
      </w:r>
      <w:r w:rsidR="00616047">
        <w:rPr>
          <w:b/>
          <w:i/>
          <w:sz w:val="20"/>
          <w:szCs w:val="20"/>
        </w:rPr>
        <w:t>telja/ice</w:t>
      </w:r>
      <w:r w:rsidR="00616047">
        <w:rPr>
          <w:sz w:val="20"/>
          <w:szCs w:val="20"/>
        </w:rPr>
        <w:t xml:space="preserve">  </w:t>
      </w:r>
      <w:r w:rsidR="00FE6CD5">
        <w:rPr>
          <w:sz w:val="20"/>
          <w:szCs w:val="20"/>
        </w:rPr>
        <w:t xml:space="preserve">Hrvatskog jezika </w:t>
      </w:r>
      <w:bookmarkStart w:id="0" w:name="_GoBack"/>
      <w:bookmarkEnd w:id="0"/>
      <w:r w:rsidR="00616047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određeno  </w:t>
      </w:r>
      <w:r w:rsidR="00616047">
        <w:rPr>
          <w:sz w:val="20"/>
          <w:szCs w:val="20"/>
        </w:rPr>
        <w:t>nepuno radno vrijeme od 12</w:t>
      </w:r>
      <w:r>
        <w:rPr>
          <w:sz w:val="20"/>
          <w:szCs w:val="20"/>
        </w:rPr>
        <w:t xml:space="preserve"> sati tjedno, </w:t>
      </w:r>
      <w:r>
        <w:rPr>
          <w:b/>
          <w:i/>
          <w:sz w:val="20"/>
          <w:szCs w:val="20"/>
        </w:rPr>
        <w:t xml:space="preserve"> </w:t>
      </w:r>
      <w:r w:rsidR="00616047">
        <w:rPr>
          <w:sz w:val="20"/>
          <w:szCs w:val="20"/>
        </w:rPr>
        <w:t>1</w:t>
      </w:r>
      <w:r>
        <w:rPr>
          <w:sz w:val="20"/>
          <w:szCs w:val="20"/>
        </w:rPr>
        <w:t xml:space="preserve">  izvršitelj/ica </w:t>
      </w:r>
      <w:r w:rsidR="00616047">
        <w:rPr>
          <w:sz w:val="20"/>
          <w:szCs w:val="20"/>
        </w:rPr>
        <w:t>– za provođenje pripremne I dopunske nastave za učenike koji ne znaju ili nedostatno znaju hrvatski jezik  ( do isteka 70 sati u nastavi )</w:t>
      </w:r>
    </w:p>
    <w:p w:rsidR="00F56D5B" w:rsidRDefault="00B330E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56D5B" w:rsidRDefault="00F56D5B">
      <w:pPr>
        <w:jc w:val="both"/>
        <w:rPr>
          <w:sz w:val="20"/>
          <w:szCs w:val="20"/>
        </w:rPr>
      </w:pPr>
    </w:p>
    <w:p w:rsidR="00F56D5B" w:rsidRDefault="00F56D5B">
      <w:pPr>
        <w:jc w:val="both"/>
        <w:rPr>
          <w:sz w:val="20"/>
          <w:szCs w:val="20"/>
        </w:rPr>
      </w:pPr>
    </w:p>
    <w:p w:rsidR="00F56D5B" w:rsidRPr="000E4F49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b/>
          <w:i/>
          <w:color w:val="000000"/>
          <w:sz w:val="17"/>
          <w:szCs w:val="17"/>
          <w:lang w:val="hr-HR" w:eastAsia="hr-HR" w:bidi="ar-SA"/>
        </w:rPr>
        <w:t>Uvjeti: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prema Zakonu o odgoju i obrazovanju u osnovnoj i srednjoj školi (NN br.: 87/08, 86/09, 92/10, 105/10, 90/11, 16/12, 86/12, 94/13, 152/14, 7/17 i 68/18., 98/19</w:t>
      </w:r>
      <w:r w:rsidR="0061604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64/20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) i Pravilniku o odgovarajućoj vrsti obrazovanja učitelja i stručnih suradnika u osnovnoj školi (NN br. 6/2019.).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Uz prijavu na natječaj potrebno je  priložiti: 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životopis,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diplomu – do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kaz o stečenoj stručnoj spremi,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dokaz o državljanstvu,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uvjerenje nadležnog suda  da se protiv podnositelja prijave ne vodi kazneni postupak u smislu članka    106. Zakona o odgoju i obrazovanju u osnovnoj i srednjoj školi, ne s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tarije od dana objave natječaja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- elektronički zapis ili potvrdu o podacima evidentiranim u matičnoj evidenciji Hrvatskog zavoda za   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mirovinsko osiguranje (ne starije od dana objave natječaja). 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Dokumenti se dostavljaju u preslikama koje nije potrebno ovjeravati.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Na natječaj se mogu prijaviti osobe oba spola sukladno članku 13. Zakona o ravnopravnosti spolova 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(NN br. 82/08. i 69/17.).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Osobe koje prema posebnim propisima ostvaruju pravo prednosti, moraju se u prijavi pozvati na to pravo, odnosno uz prijavu priložiti svu propisanu dokumentaciju prema posebnom zakonu.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koji se pozivaju na pravo prednosti prilikom zapošljavanja sukladno članku 102. Zakona o hrvatskim braniteljima iz Domovinskog rata i članovima njihovih obitelji (NN br. 121/2017.), članku 48 f Zakona o zaštiti vojnih i civilnih invalida rata (NN br. 33/92, 57/92, 77/92, 27/93, 58/93, 2/94, 76/94, 108/95, 108/96, 82/01, 103/03. i 148/13.) i članku 9. Zakona o profesionalnoj rehabilitaciji i zapošljavanju osoba s invaliditetom (NN br. 157/13, 152/14. i 39/18.) imaju prednost u odnosu na ostale kandidate, ali samo pod jednakim uvjetima.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Kandidat koji se poziva na pravo prednosti pri zapošljavanju na temelju članka 102. Zakona o pravima hrvatskih branitelja iz Domovinskog rata i članovima njihovih obitelji, dužan je uz prijavu na natječaj priložiti sve dokaze o ispunjavanju traženih uvjeta navedenih u članku 103. Zakona o hrvatskim braniteljima iz Domovinskog rata i članovima njihovih obitelji navedenim na stranicama Ministarstva hrvatskih branitelja: </w:t>
      </w:r>
      <w:hyperlink r:id="rId6" w:history="1">
        <w:r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https://branitelji.gov.hr/zaposljavanje-843/843</w:t>
        </w:r>
      </w:hyperlink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a dodatne informacije o dokazima koji su gore navedeni potražite na sljedećoj poveznici:</w:t>
      </w:r>
    </w:p>
    <w:p w:rsidR="00F56D5B" w:rsidRDefault="005808D1">
      <w:pPr>
        <w:jc w:val="both"/>
      </w:pPr>
      <w:hyperlink r:id="rId7" w:history="1">
        <w:r w:rsidR="00B330E6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https://gov.hr/moja-uprava/hrvatski-branitelji/zaposljavanje/prednost-pri-zaposljavanju/403</w:t>
        </w:r>
      </w:hyperlink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koji su pravodobno dostavili prijavu sa svim prilozima odnosno ispravama i ispunjavaju uvjete natječaja dužni su pristupiti procjeni odnosno vrednovanju prema odredbama Pravilnika o zapošljavanju.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KLASA:003-05/19-01/1, URBROJ:2182/1-12/1-3-01-19-01.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Obavijest o načinu provjere, odnosno testiranju, području provjere, pravnim i drugim izvorima za pripremu kandidata za vrednovanje, vremenu i mjestu održavanja vrednovanja te listi kandidata objavit će se u roku od 8 dana od isteka roka za podnošenje prijava na natječaj, na mrežnoj stranici Osnovne škole Kistanje. 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 skladu s Uredbom Europske unije 2016/679 Europskog parlamenta i Vijeća od 17. travnja 2016. godine te Zakona o provedbi opće Uredbe o zaštiti podataka (NN 42/18) prijavom na natječaj osoba daje privolu za prikupljanje i obradu osobnih podataka iz natječajne dokumentacije, a sve u svrhu provedbe natječaja za zapošljavanje.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Rok za podnošenje prijava je osam (8) dana od dana objave natječaja.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Pisane prijave s potrebnom dokumentacijom o ispunjavanju uvjeta iz natječaja dostaviti na adresu škole:</w:t>
      </w:r>
    </w:p>
    <w:p w:rsidR="00F56D5B" w:rsidRDefault="00B330E6">
      <w:pPr>
        <w:jc w:val="both"/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               </w:t>
      </w:r>
      <w:r>
        <w:rPr>
          <w:rFonts w:eastAsia="Times New Roman"/>
          <w:i/>
          <w:color w:val="000000"/>
          <w:sz w:val="17"/>
          <w:szCs w:val="17"/>
          <w:lang w:val="hr-HR" w:eastAsia="hr-HR" w:bidi="ar-SA"/>
        </w:rPr>
        <w:t xml:space="preserve">    </w:t>
      </w:r>
      <w:r>
        <w:rPr>
          <w:rFonts w:eastAsia="Times New Roman"/>
          <w:b/>
          <w:i/>
          <w:color w:val="000000"/>
          <w:sz w:val="17"/>
          <w:szCs w:val="17"/>
          <w:lang w:val="hr-HR" w:eastAsia="hr-HR" w:bidi="ar-SA"/>
        </w:rPr>
        <w:t xml:space="preserve">Osnovna škola Kistanje, Dr. F. Tuđmana 80, 22 305 Kistanje, s naznakom „za natječaj“ 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 roku od 8 dana od dana objave natječaja.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Nepotpune i nepravovremeno dostavljene prijave neće se razmatrati.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 rezultatima natječaja kandidati će biti obaviješteni putem web stranice škole  u zakonskom roku.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F56D5B"/>
    <w:p w:rsidR="00F56D5B" w:rsidRDefault="00B330E6">
      <w:r>
        <w:t xml:space="preserve">                                                                                                            </w:t>
      </w:r>
      <w:r>
        <w:rPr>
          <w:b/>
          <w:i/>
          <w:sz w:val="22"/>
          <w:szCs w:val="22"/>
        </w:rPr>
        <w:t>Ravnateljica:</w:t>
      </w:r>
    </w:p>
    <w:p w:rsidR="00F56D5B" w:rsidRDefault="00B330E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Sanja Marasović Stručić</w:t>
      </w:r>
    </w:p>
    <w:p w:rsidR="00F56D5B" w:rsidRDefault="00F56D5B"/>
    <w:sectPr w:rsidR="00F56D5B">
      <w:pgSz w:w="11906" w:h="16838"/>
      <w:pgMar w:top="141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8D1" w:rsidRDefault="005808D1">
      <w:r>
        <w:separator/>
      </w:r>
    </w:p>
  </w:endnote>
  <w:endnote w:type="continuationSeparator" w:id="0">
    <w:p w:rsidR="005808D1" w:rsidRDefault="0058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8D1" w:rsidRDefault="005808D1">
      <w:r>
        <w:rPr>
          <w:color w:val="000000"/>
        </w:rPr>
        <w:separator/>
      </w:r>
    </w:p>
  </w:footnote>
  <w:footnote w:type="continuationSeparator" w:id="0">
    <w:p w:rsidR="005808D1" w:rsidRDefault="0058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5B"/>
    <w:rsid w:val="000E4F49"/>
    <w:rsid w:val="005808D1"/>
    <w:rsid w:val="005D78A1"/>
    <w:rsid w:val="00616047"/>
    <w:rsid w:val="00710781"/>
    <w:rsid w:val="00B330E6"/>
    <w:rsid w:val="00D23252"/>
    <w:rsid w:val="00F319A4"/>
    <w:rsid w:val="00F56D5B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C8EE6"/>
  <w15:docId w15:val="{DC0AC648-F1FF-41F0-B2C8-32E813BF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sz w:val="24"/>
      <w:szCs w:val="24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v.hr/moja-uprava/hrvatski-branitelji/zaposljavanje/prednost-pri-zaposljavanju/4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user</cp:lastModifiedBy>
  <cp:revision>2</cp:revision>
  <cp:lastPrinted>2021-10-05T11:05:00Z</cp:lastPrinted>
  <dcterms:created xsi:type="dcterms:W3CDTF">2023-04-05T09:14:00Z</dcterms:created>
  <dcterms:modified xsi:type="dcterms:W3CDTF">2023-04-05T09:14:00Z</dcterms:modified>
</cp:coreProperties>
</file>